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4A0"/>
      </w:tblPr>
      <w:tblGrid>
        <w:gridCol w:w="4963"/>
        <w:gridCol w:w="4577"/>
      </w:tblGrid>
      <w:tr w:rsidR="00E0330D" w:rsidTr="0064079D">
        <w:trPr>
          <w:trHeight w:val="4820"/>
        </w:trPr>
        <w:tc>
          <w:tcPr>
            <w:tcW w:w="4963" w:type="dxa"/>
            <w:hideMark/>
          </w:tcPr>
          <w:tbl>
            <w:tblPr>
              <w:tblW w:w="9996" w:type="dxa"/>
              <w:tblLayout w:type="fixed"/>
              <w:tblLook w:val="04A0"/>
            </w:tblPr>
            <w:tblGrid>
              <w:gridCol w:w="5318"/>
              <w:gridCol w:w="4678"/>
            </w:tblGrid>
            <w:tr w:rsidR="00DA7927" w:rsidRPr="00F54981" w:rsidTr="00C426CE">
              <w:trPr>
                <w:trHeight w:val="4820"/>
              </w:trPr>
              <w:tc>
                <w:tcPr>
                  <w:tcW w:w="5318" w:type="dxa"/>
                  <w:hideMark/>
                </w:tcPr>
                <w:p w:rsidR="00DA7927" w:rsidRPr="00F54981" w:rsidRDefault="00DA7927" w:rsidP="00C426CE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54981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59130" cy="808355"/>
                        <wp:effectExtent l="19050" t="0" r="762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130" cy="8083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7927" w:rsidRPr="00F54981" w:rsidRDefault="00DA7927" w:rsidP="00C426C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54981">
                    <w:rPr>
                      <w:rFonts w:ascii="Times New Roman" w:hAnsi="Times New Roman" w:cs="Times New Roman"/>
                      <w:lang w:eastAsia="en-US"/>
                    </w:rPr>
                    <w:t>РОССИЙСКАЯ ФЕДЕРАЦИЯ</w:t>
                  </w:r>
                </w:p>
                <w:p w:rsidR="00DA7927" w:rsidRPr="00F54981" w:rsidRDefault="00DA7927" w:rsidP="00C426C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54981">
                    <w:rPr>
                      <w:rFonts w:ascii="Times New Roman" w:hAnsi="Times New Roman" w:cs="Times New Roman"/>
                      <w:lang w:eastAsia="en-US"/>
                    </w:rPr>
                    <w:t xml:space="preserve">СОБРАНИЕ ПРЕДСТАВИТЕЛЕЙ </w:t>
                  </w:r>
                </w:p>
                <w:p w:rsidR="00DA7927" w:rsidRPr="00F54981" w:rsidRDefault="00DA7927" w:rsidP="00C426C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54981">
                    <w:rPr>
                      <w:rFonts w:ascii="Times New Roman" w:hAnsi="Times New Roman" w:cs="Times New Roman"/>
                      <w:lang w:eastAsia="en-US"/>
                    </w:rPr>
                    <w:t xml:space="preserve">СЕЛЬСКОГО ПОСЕЛЕНИЯ КУРУМОЧ МУНИЦИПАЛЬНОГО РАЙОНА </w:t>
                  </w:r>
                  <w:proofErr w:type="gramStart"/>
                  <w:r w:rsidRPr="00F54981">
                    <w:rPr>
                      <w:rFonts w:ascii="Times New Roman" w:hAnsi="Times New Roman" w:cs="Times New Roman"/>
                      <w:lang w:eastAsia="en-US"/>
                    </w:rPr>
                    <w:t>ВОЛЖСКИЙ</w:t>
                  </w:r>
                  <w:proofErr w:type="gramEnd"/>
                  <w:r w:rsidRPr="00F54981">
                    <w:rPr>
                      <w:rFonts w:ascii="Times New Roman" w:hAnsi="Times New Roman" w:cs="Times New Roman"/>
                      <w:lang w:eastAsia="en-US"/>
                    </w:rPr>
                    <w:t xml:space="preserve"> САМАРСКОЙ ОБЛАСТИ</w:t>
                  </w:r>
                </w:p>
                <w:p w:rsidR="00DA7927" w:rsidRPr="00F54981" w:rsidRDefault="00DA7927" w:rsidP="00C426C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54981">
                    <w:rPr>
                      <w:rFonts w:ascii="Times New Roman" w:hAnsi="Times New Roman" w:cs="Times New Roman"/>
                      <w:lang w:eastAsia="en-US"/>
                    </w:rPr>
                    <w:t>второго созыва</w:t>
                  </w:r>
                </w:p>
                <w:p w:rsidR="00DA7927" w:rsidRPr="00F54981" w:rsidRDefault="00DA7927" w:rsidP="00C426CE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54981">
                    <w:rPr>
                      <w:rFonts w:ascii="Times New Roman" w:hAnsi="Times New Roman" w:cs="Times New Roman"/>
                      <w:lang w:eastAsia="en-US"/>
                    </w:rPr>
                    <w:t>Россия,443545,Самарская область, Волжский район, с</w:t>
                  </w:r>
                  <w:proofErr w:type="gramStart"/>
                  <w:r w:rsidRPr="00F54981">
                    <w:rPr>
                      <w:rFonts w:ascii="Times New Roman" w:hAnsi="Times New Roman" w:cs="Times New Roman"/>
                      <w:lang w:eastAsia="en-US"/>
                    </w:rPr>
                    <w:t>.К</w:t>
                  </w:r>
                  <w:proofErr w:type="gramEnd"/>
                  <w:r w:rsidRPr="00F54981">
                    <w:rPr>
                      <w:rFonts w:ascii="Times New Roman" w:hAnsi="Times New Roman" w:cs="Times New Roman"/>
                      <w:lang w:eastAsia="en-US"/>
                    </w:rPr>
                    <w:t>урумоч,ул.Мира,д.10,</w:t>
                  </w:r>
                </w:p>
                <w:p w:rsidR="00DA7927" w:rsidRPr="00F54981" w:rsidRDefault="00DA7927" w:rsidP="00C426CE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54981">
                    <w:rPr>
                      <w:rFonts w:ascii="Times New Roman" w:hAnsi="Times New Roman" w:cs="Times New Roman"/>
                      <w:lang w:eastAsia="en-US"/>
                    </w:rPr>
                    <w:t xml:space="preserve">тел./факс 9989361 </w:t>
                  </w:r>
                </w:p>
                <w:p w:rsidR="00DA7927" w:rsidRPr="00F54981" w:rsidRDefault="00DA7927" w:rsidP="00C426CE">
                  <w:pPr>
                    <w:pBdr>
                      <w:bottom w:val="single" w:sz="8" w:space="2" w:color="000000"/>
                    </w:pBd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54981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сайт: </w:t>
                  </w:r>
                  <w:hyperlink r:id="rId7" w:history="1">
                    <w:r w:rsidRPr="00F54981">
                      <w:rPr>
                        <w:rStyle w:val="a3"/>
                        <w:lang w:eastAsia="en-US"/>
                      </w:rPr>
                      <w:t>http://www.samgd.ru/kurum07</w:t>
                    </w:r>
                  </w:hyperlink>
                </w:p>
                <w:p w:rsidR="00DA7927" w:rsidRPr="00F54981" w:rsidRDefault="00DA7927" w:rsidP="00C426C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F5498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F54981"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F54981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исх</w:t>
                  </w:r>
                  <w:proofErr w:type="spellEnd"/>
                  <w:proofErr w:type="gramEnd"/>
                  <w:r w:rsidRPr="00F54981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11</w:t>
                  </w:r>
                  <w:r w:rsidRPr="00F54981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/01-02-18 от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02</w:t>
                  </w:r>
                  <w:r w:rsidRPr="00F54981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марта</w:t>
                  </w:r>
                  <w:r w:rsidRPr="00F54981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2015 г.</w:t>
                  </w:r>
                </w:p>
              </w:tc>
              <w:tc>
                <w:tcPr>
                  <w:tcW w:w="4678" w:type="dxa"/>
                </w:tcPr>
                <w:p w:rsidR="00DA7927" w:rsidRPr="00F54981" w:rsidRDefault="00DA7927" w:rsidP="00C426CE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DA7927" w:rsidRPr="00F54981" w:rsidRDefault="00DA7927" w:rsidP="00C426CE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DA7927" w:rsidRPr="00F54981" w:rsidRDefault="00DA7927" w:rsidP="00C426CE">
                  <w:pPr>
                    <w:pStyle w:val="1"/>
                    <w:spacing w:line="276" w:lineRule="auto"/>
                  </w:pPr>
                </w:p>
                <w:p w:rsidR="00DA7927" w:rsidRPr="00F54981" w:rsidRDefault="00DA7927" w:rsidP="00C426CE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DA7927" w:rsidRPr="00F54981" w:rsidRDefault="00DA7927" w:rsidP="00C426CE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DA7927" w:rsidRPr="00F54981" w:rsidRDefault="00DA7927" w:rsidP="00C426CE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DA7927" w:rsidRPr="00F54981" w:rsidRDefault="00DA7927" w:rsidP="00C426CE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DA7927" w:rsidRPr="00F54981" w:rsidRDefault="00DA7927" w:rsidP="00C426CE">
                  <w:pPr>
                    <w:pStyle w:val="1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54981">
                    <w:rPr>
                      <w:bCs/>
                      <w:sz w:val="28"/>
                      <w:szCs w:val="28"/>
                    </w:rPr>
                    <w:t>Главное Правовое Управление</w:t>
                  </w:r>
                </w:p>
                <w:p w:rsidR="00DA7927" w:rsidRPr="00F54981" w:rsidRDefault="00DA7927" w:rsidP="00C426C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en-US"/>
                    </w:rPr>
                  </w:pPr>
                  <w:r w:rsidRPr="00F54981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en-US"/>
                    </w:rPr>
                    <w:t>Аппарата Правительства</w:t>
                  </w:r>
                </w:p>
                <w:p w:rsidR="00DA7927" w:rsidRPr="00F54981" w:rsidRDefault="00DA7927" w:rsidP="00C426C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en-US"/>
                    </w:rPr>
                  </w:pPr>
                  <w:r w:rsidRPr="00F54981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en-US"/>
                    </w:rPr>
                    <w:t>Самарская область</w:t>
                  </w:r>
                </w:p>
                <w:p w:rsidR="00DA7927" w:rsidRPr="00F54981" w:rsidRDefault="00DA7927" w:rsidP="00C426C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DA7927" w:rsidRPr="00F54981" w:rsidRDefault="00DA7927" w:rsidP="00C426C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0330D" w:rsidRDefault="00E0330D"/>
        </w:tc>
        <w:tc>
          <w:tcPr>
            <w:tcW w:w="4577" w:type="dxa"/>
          </w:tcPr>
          <w:p w:rsidR="00E0330D" w:rsidRDefault="00E0330D" w:rsidP="00761671">
            <w:pPr>
              <w:jc w:val="center"/>
            </w:pPr>
          </w:p>
          <w:p w:rsidR="00761671" w:rsidRDefault="00761671" w:rsidP="00761671">
            <w:pPr>
              <w:jc w:val="center"/>
            </w:pPr>
          </w:p>
          <w:p w:rsidR="00761671" w:rsidRDefault="00761671" w:rsidP="00761671">
            <w:pPr>
              <w:jc w:val="center"/>
            </w:pPr>
          </w:p>
          <w:p w:rsidR="00761671" w:rsidRPr="00DA7927" w:rsidRDefault="00761671" w:rsidP="00DA7927">
            <w:pPr>
              <w:jc w:val="center"/>
            </w:pPr>
          </w:p>
        </w:tc>
      </w:tr>
    </w:tbl>
    <w:p w:rsidR="00E0330D" w:rsidRDefault="00E0330D" w:rsidP="00E0330D">
      <w:pPr>
        <w:tabs>
          <w:tab w:val="center" w:pos="49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0330D" w:rsidRDefault="00E0330D" w:rsidP="00E0330D">
      <w:pPr>
        <w:tabs>
          <w:tab w:val="center" w:pos="49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Во исполнение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 ст.6 Закона Самарской области от 09.02.2009 г. № 2-ГД, в соответствии с приказом аппарата Правительства Самарской области от 10.08.2009 г. № 7-п,  Собрание  представителей сельского поселения Курумоч  муниципального района Волжский Самарской области второго созыва сообщает, что </w:t>
      </w:r>
      <w:r>
        <w:rPr>
          <w:rFonts w:ascii="Times New Roman" w:hAnsi="Times New Roman" w:cs="Times New Roman"/>
          <w:b/>
          <w:sz w:val="28"/>
          <w:szCs w:val="28"/>
        </w:rPr>
        <w:t>в  период 16.02.2015 по 28.02.2015г</w:t>
      </w:r>
      <w:r>
        <w:rPr>
          <w:rFonts w:ascii="Times New Roman" w:hAnsi="Times New Roman" w:cs="Times New Roman"/>
          <w:sz w:val="28"/>
          <w:szCs w:val="28"/>
        </w:rPr>
        <w:t xml:space="preserve"> МНПА для включения в регистр муниципальных правовых актов Самарской области  на территории сельского поселения не принимались.</w:t>
      </w:r>
    </w:p>
    <w:p w:rsidR="00FE5CBC" w:rsidRDefault="00FE5CBC"/>
    <w:p w:rsidR="00E0330D" w:rsidRDefault="00E0330D"/>
    <w:p w:rsidR="00E0330D" w:rsidRDefault="00E0330D"/>
    <w:p w:rsidR="00E0330D" w:rsidRDefault="00E0330D"/>
    <w:p w:rsidR="00E0330D" w:rsidRDefault="00E0330D"/>
    <w:p w:rsidR="00E0330D" w:rsidRPr="00E0330D" w:rsidRDefault="00E0330D">
      <w:pPr>
        <w:rPr>
          <w:rFonts w:ascii="Times New Roman" w:hAnsi="Times New Roman" w:cs="Times New Roman"/>
          <w:sz w:val="28"/>
          <w:szCs w:val="28"/>
        </w:rPr>
      </w:pPr>
      <w:r w:rsidRPr="00E0330D">
        <w:rPr>
          <w:rFonts w:ascii="Times New Roman" w:hAnsi="Times New Roman" w:cs="Times New Roman"/>
          <w:sz w:val="28"/>
          <w:szCs w:val="28"/>
        </w:rPr>
        <w:t xml:space="preserve">Зам. Главы Администрации </w:t>
      </w:r>
    </w:p>
    <w:p w:rsidR="00E0330D" w:rsidRDefault="00E0330D">
      <w:pPr>
        <w:rPr>
          <w:rFonts w:ascii="Times New Roman" w:hAnsi="Times New Roman" w:cs="Times New Roman"/>
          <w:sz w:val="28"/>
          <w:szCs w:val="28"/>
        </w:rPr>
      </w:pPr>
      <w:r w:rsidRPr="00E0330D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</w:t>
      </w:r>
      <w:r w:rsidRPr="00E0330D">
        <w:rPr>
          <w:rFonts w:ascii="Times New Roman" w:hAnsi="Times New Roman" w:cs="Times New Roman"/>
          <w:sz w:val="28"/>
          <w:szCs w:val="28"/>
        </w:rPr>
        <w:tab/>
      </w:r>
      <w:r w:rsidRPr="00E033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0330D">
        <w:rPr>
          <w:rFonts w:ascii="Times New Roman" w:hAnsi="Times New Roman" w:cs="Times New Roman"/>
          <w:sz w:val="28"/>
          <w:szCs w:val="28"/>
        </w:rPr>
        <w:tab/>
        <w:t>М.В. Кондратьева</w:t>
      </w:r>
    </w:p>
    <w:p w:rsidR="00E0330D" w:rsidRDefault="00E0330D">
      <w:pPr>
        <w:rPr>
          <w:rFonts w:ascii="Times New Roman" w:hAnsi="Times New Roman" w:cs="Times New Roman"/>
          <w:sz w:val="28"/>
          <w:szCs w:val="28"/>
        </w:rPr>
      </w:pPr>
    </w:p>
    <w:p w:rsidR="00E0330D" w:rsidRDefault="00E0330D">
      <w:pPr>
        <w:rPr>
          <w:rFonts w:ascii="Times New Roman" w:hAnsi="Times New Roman" w:cs="Times New Roman"/>
          <w:sz w:val="28"/>
          <w:szCs w:val="28"/>
        </w:rPr>
      </w:pPr>
    </w:p>
    <w:p w:rsidR="00E0330D" w:rsidRDefault="00E0330D">
      <w:pPr>
        <w:rPr>
          <w:rFonts w:ascii="Times New Roman" w:hAnsi="Times New Roman" w:cs="Times New Roman"/>
          <w:sz w:val="28"/>
          <w:szCs w:val="28"/>
        </w:rPr>
      </w:pPr>
    </w:p>
    <w:p w:rsidR="00E0330D" w:rsidRDefault="00E0330D">
      <w:pPr>
        <w:rPr>
          <w:rFonts w:ascii="Times New Roman" w:hAnsi="Times New Roman" w:cs="Times New Roman"/>
          <w:sz w:val="28"/>
          <w:szCs w:val="28"/>
        </w:rPr>
      </w:pPr>
    </w:p>
    <w:p w:rsidR="00E0330D" w:rsidRDefault="00E0330D">
      <w:pPr>
        <w:rPr>
          <w:rFonts w:ascii="Times New Roman" w:hAnsi="Times New Roman" w:cs="Times New Roman"/>
          <w:sz w:val="28"/>
          <w:szCs w:val="28"/>
        </w:rPr>
      </w:pPr>
    </w:p>
    <w:p w:rsidR="00E0330D" w:rsidRDefault="00E0330D">
      <w:pPr>
        <w:rPr>
          <w:rFonts w:ascii="Times New Roman" w:hAnsi="Times New Roman" w:cs="Times New Roman"/>
          <w:sz w:val="28"/>
          <w:szCs w:val="28"/>
        </w:rPr>
      </w:pPr>
    </w:p>
    <w:p w:rsidR="00E0330D" w:rsidRDefault="00E0330D">
      <w:pPr>
        <w:rPr>
          <w:rFonts w:ascii="Times New Roman" w:hAnsi="Times New Roman" w:cs="Times New Roman"/>
          <w:sz w:val="28"/>
          <w:szCs w:val="28"/>
        </w:rPr>
      </w:pPr>
    </w:p>
    <w:p w:rsidR="00E0330D" w:rsidRDefault="00E0330D">
      <w:pPr>
        <w:rPr>
          <w:rFonts w:ascii="Times New Roman" w:hAnsi="Times New Roman" w:cs="Times New Roman"/>
          <w:sz w:val="28"/>
          <w:szCs w:val="28"/>
        </w:rPr>
      </w:pPr>
    </w:p>
    <w:p w:rsidR="00E0330D" w:rsidRPr="00E0330D" w:rsidRDefault="00E0330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Кулешевская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9989361</w:t>
      </w:r>
    </w:p>
    <w:sectPr w:rsidR="00E0330D" w:rsidRPr="00E0330D" w:rsidSect="00FE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330D"/>
    <w:rsid w:val="00512496"/>
    <w:rsid w:val="005A1A0C"/>
    <w:rsid w:val="00761671"/>
    <w:rsid w:val="008638F2"/>
    <w:rsid w:val="00AB2744"/>
    <w:rsid w:val="00DA7927"/>
    <w:rsid w:val="00E0330D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0D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330D"/>
    <w:pPr>
      <w:keepNext/>
      <w:widowControl/>
      <w:numPr>
        <w:numId w:val="1"/>
      </w:numPr>
      <w:suppressAutoHyphens/>
      <w:autoSpaceDE/>
      <w:autoSpaceDN/>
      <w:adjustRightInd/>
      <w:jc w:val="right"/>
      <w:outlineLvl w:val="0"/>
    </w:pPr>
    <w:rPr>
      <w:rFonts w:ascii="Times New Roman" w:eastAsia="Times New Roman" w:hAnsi="Times New Roman" w:cs="Times New Roman"/>
      <w:kern w:val="2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30D"/>
    <w:rPr>
      <w:rFonts w:ascii="Times New Roman" w:eastAsia="Times New Roman" w:hAnsi="Times New Roman" w:cs="Times New Roman"/>
      <w:kern w:val="2"/>
      <w:sz w:val="32"/>
      <w:szCs w:val="20"/>
      <w:lang w:eastAsia="ar-SA"/>
    </w:rPr>
  </w:style>
  <w:style w:type="character" w:styleId="a3">
    <w:name w:val="Hyperlink"/>
    <w:basedOn w:val="a0"/>
    <w:semiHidden/>
    <w:unhideWhenUsed/>
    <w:rsid w:val="00E0330D"/>
    <w:rPr>
      <w:color w:val="0000FF"/>
      <w:u w:val="single"/>
    </w:rPr>
  </w:style>
  <w:style w:type="paragraph" w:customStyle="1" w:styleId="11">
    <w:name w:val="Обычный1"/>
    <w:rsid w:val="00E0330D"/>
    <w:pPr>
      <w:widowControl w:val="0"/>
      <w:suppressAutoHyphens/>
      <w:spacing w:after="0" w:line="336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033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3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mgd.ru/kurum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DFC9E-00EF-4F97-8D7B-EAE99098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868</Characters>
  <Application>Microsoft Office Word</Application>
  <DocSecurity>0</DocSecurity>
  <Lines>7</Lines>
  <Paragraphs>2</Paragraphs>
  <ScaleCrop>false</ScaleCrop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2015-03-02T11:33:00Z</cp:lastPrinted>
  <dcterms:created xsi:type="dcterms:W3CDTF">2015-03-02T07:53:00Z</dcterms:created>
  <dcterms:modified xsi:type="dcterms:W3CDTF">2015-03-02T11:33:00Z</dcterms:modified>
</cp:coreProperties>
</file>