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4E" w:rsidRDefault="0093339C" w:rsidP="00993E4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-358140</wp:posOffset>
            </wp:positionV>
            <wp:extent cx="815340" cy="1019175"/>
            <wp:effectExtent l="19050" t="0" r="381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39C" w:rsidRPr="00CF121D" w:rsidRDefault="0093339C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3339C" w:rsidRPr="00CF121D" w:rsidRDefault="0093339C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339C" w:rsidRPr="00CF121D" w:rsidRDefault="0093339C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E4E" w:rsidRPr="00CF121D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2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993E4E" w:rsidRPr="00CF121D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2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993E4E" w:rsidRPr="00CF121D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2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Pr="00126D67" w:rsidRDefault="00993E4E" w:rsidP="00993E4E">
      <w:pPr>
        <w:jc w:val="center"/>
        <w:rPr>
          <w:b/>
          <w:sz w:val="24"/>
          <w:szCs w:val="24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074A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от </w:t>
      </w:r>
      <w:r w:rsidR="00131C7E">
        <w:rPr>
          <w:b/>
          <w:sz w:val="28"/>
          <w:szCs w:val="28"/>
        </w:rPr>
        <w:t>«</w:t>
      </w:r>
      <w:r w:rsidR="008074A2">
        <w:rPr>
          <w:b/>
          <w:sz w:val="28"/>
          <w:szCs w:val="28"/>
        </w:rPr>
        <w:t>2</w:t>
      </w:r>
      <w:r w:rsidR="00380928" w:rsidRPr="008074A2">
        <w:rPr>
          <w:b/>
          <w:sz w:val="28"/>
          <w:szCs w:val="28"/>
        </w:rPr>
        <w:t>0</w:t>
      </w:r>
      <w:r w:rsidR="00131C7E">
        <w:rPr>
          <w:b/>
          <w:sz w:val="28"/>
          <w:szCs w:val="28"/>
        </w:rPr>
        <w:t>»</w:t>
      </w:r>
      <w:r w:rsidR="00C519D4">
        <w:rPr>
          <w:b/>
          <w:sz w:val="28"/>
          <w:szCs w:val="28"/>
        </w:rPr>
        <w:t xml:space="preserve"> </w:t>
      </w:r>
      <w:r w:rsidR="008074A2">
        <w:rPr>
          <w:b/>
          <w:sz w:val="28"/>
          <w:szCs w:val="28"/>
        </w:rPr>
        <w:t>феврал</w:t>
      </w:r>
      <w:r w:rsidR="00C519D4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201</w:t>
      </w:r>
      <w:r w:rsidR="008074A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8074A2" w:rsidRPr="00A0075E" w:rsidRDefault="008074A2" w:rsidP="008074A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7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комиссии по проведению конкурса по определению операторов ярмарок </w:t>
      </w:r>
      <w:r w:rsidRPr="00361AB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Курумоч </w:t>
      </w:r>
      <w:r w:rsidRPr="00361AB7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Самарской области, организатором которых является Администрация сельского поселения Курумоч муниципального района Волжский Самарской области, и утверждении ее состава</w:t>
      </w:r>
    </w:p>
    <w:p w:rsidR="008074A2" w:rsidRPr="00361AB7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Pr="00361AB7" w:rsidRDefault="008074A2" w:rsidP="008074A2">
      <w:pPr>
        <w:shd w:val="clear" w:color="auto" w:fill="FFFFFF"/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Правительства Самарской области от 22.12.2010 №669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области», руководствуясь </w:t>
      </w:r>
      <w:r w:rsidRPr="00361AB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Курумоч </w:t>
      </w:r>
      <w:r w:rsidRPr="00361A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Волжский, А</w:t>
      </w:r>
      <w:r w:rsidRPr="00361AB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Курумоч </w:t>
      </w:r>
      <w:r w:rsidRPr="00361AB7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Самарской области</w:t>
      </w:r>
      <w:r w:rsidRPr="00361AB7">
        <w:rPr>
          <w:sz w:val="28"/>
          <w:szCs w:val="28"/>
        </w:rPr>
        <w:t xml:space="preserve"> ПОСТАНОВЛЯЕТ:</w:t>
      </w:r>
    </w:p>
    <w:p w:rsidR="008074A2" w:rsidRDefault="008074A2" w:rsidP="008074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074A2" w:rsidRDefault="008074A2" w:rsidP="008074A2">
      <w:pPr>
        <w:numPr>
          <w:ilvl w:val="1"/>
          <w:numId w:val="5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A1694D">
        <w:rPr>
          <w:sz w:val="28"/>
          <w:szCs w:val="28"/>
        </w:rPr>
        <w:t xml:space="preserve">Положение о комиссии по проведению конкурса по определению операторов ярмарок на территории </w:t>
      </w:r>
      <w:r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A1694D">
        <w:rPr>
          <w:sz w:val="28"/>
          <w:szCs w:val="28"/>
        </w:rPr>
        <w:t xml:space="preserve">, организатором которых является </w:t>
      </w:r>
      <w:r>
        <w:rPr>
          <w:sz w:val="28"/>
          <w:szCs w:val="28"/>
        </w:rPr>
        <w:t>А</w:t>
      </w:r>
      <w:r w:rsidRPr="00A1694D">
        <w:rPr>
          <w:sz w:val="28"/>
          <w:szCs w:val="28"/>
        </w:rPr>
        <w:t xml:space="preserve">дминистрация </w:t>
      </w:r>
      <w:r w:rsidR="00F37ECA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муниципального района Волжский Самарской области согласно приложению 1 </w:t>
      </w:r>
      <w:r w:rsidRPr="00A1694D">
        <w:rPr>
          <w:sz w:val="28"/>
          <w:szCs w:val="28"/>
        </w:rPr>
        <w:t>к настоящему постановлению.</w:t>
      </w:r>
    </w:p>
    <w:p w:rsidR="008074A2" w:rsidRDefault="008074A2" w:rsidP="008074A2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694D">
        <w:rPr>
          <w:sz w:val="28"/>
          <w:szCs w:val="28"/>
        </w:rPr>
        <w:t xml:space="preserve">Состав комиссии по проведению конкурса по определению операторов ярмарок на территории </w:t>
      </w:r>
      <w:r w:rsidR="00F37ECA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lastRenderedPageBreak/>
        <w:t>муниципального района Волжский Самарской области</w:t>
      </w:r>
      <w:r w:rsidRPr="00A1694D">
        <w:rPr>
          <w:sz w:val="28"/>
          <w:szCs w:val="28"/>
        </w:rPr>
        <w:t xml:space="preserve">, организатором которых является </w:t>
      </w:r>
      <w:r>
        <w:rPr>
          <w:sz w:val="28"/>
          <w:szCs w:val="28"/>
        </w:rPr>
        <w:t>А</w:t>
      </w:r>
      <w:r w:rsidRPr="00A1694D">
        <w:rPr>
          <w:sz w:val="28"/>
          <w:szCs w:val="28"/>
        </w:rPr>
        <w:t xml:space="preserve">дминистрация </w:t>
      </w:r>
      <w:r w:rsidR="00F37ECA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1694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</w:t>
      </w:r>
      <w:r w:rsidRPr="00A1694D">
        <w:rPr>
          <w:sz w:val="28"/>
          <w:szCs w:val="28"/>
        </w:rPr>
        <w:t xml:space="preserve"> к настоящему постановлению.</w:t>
      </w:r>
    </w:p>
    <w:p w:rsidR="008074A2" w:rsidRDefault="008074A2" w:rsidP="008074A2">
      <w:pPr>
        <w:numPr>
          <w:ilvl w:val="0"/>
          <w:numId w:val="5"/>
        </w:numPr>
        <w:spacing w:line="360" w:lineRule="auto"/>
        <w:ind w:left="0" w:firstLine="675"/>
        <w:jc w:val="both"/>
        <w:rPr>
          <w:sz w:val="28"/>
          <w:szCs w:val="28"/>
        </w:rPr>
      </w:pPr>
      <w:r w:rsidRPr="00A1694D">
        <w:rPr>
          <w:sz w:val="28"/>
          <w:szCs w:val="28"/>
        </w:rPr>
        <w:t xml:space="preserve">Опубликовать настоящее постановление </w:t>
      </w:r>
      <w:r w:rsidRPr="003A59F7">
        <w:rPr>
          <w:sz w:val="28"/>
          <w:szCs w:val="28"/>
        </w:rPr>
        <w:t>в</w:t>
      </w:r>
      <w:r w:rsidR="003B336A">
        <w:rPr>
          <w:sz w:val="28"/>
          <w:szCs w:val="28"/>
        </w:rPr>
        <w:t xml:space="preserve"> ежемесячном информационном вестнике сельского поселения Курумоч «Вести сельского поселения Курумоч»</w:t>
      </w:r>
      <w:r>
        <w:rPr>
          <w:sz w:val="28"/>
          <w:szCs w:val="28"/>
        </w:rPr>
        <w:t xml:space="preserve"> </w:t>
      </w:r>
      <w:r w:rsidRPr="00A1694D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</w:t>
      </w:r>
      <w:r w:rsidRPr="00A1694D">
        <w:rPr>
          <w:sz w:val="28"/>
          <w:szCs w:val="28"/>
        </w:rPr>
        <w:t xml:space="preserve">дминистрации </w:t>
      </w:r>
      <w:r w:rsidR="00F37ECA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="00EF1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F1683" w:rsidRPr="00EF1683">
        <w:rPr>
          <w:sz w:val="28"/>
          <w:szCs w:val="28"/>
          <w:u w:val="single"/>
          <w:lang w:val="en-US"/>
        </w:rPr>
        <w:t>sp</w:t>
      </w:r>
      <w:proofErr w:type="spellEnd"/>
      <w:r w:rsidR="00EF1683" w:rsidRPr="00EF1683">
        <w:rPr>
          <w:sz w:val="28"/>
          <w:szCs w:val="28"/>
          <w:u w:val="single"/>
        </w:rPr>
        <w:t>-</w:t>
      </w:r>
      <w:proofErr w:type="spellStart"/>
      <w:r w:rsidR="00EF1683" w:rsidRPr="00EF1683">
        <w:rPr>
          <w:sz w:val="28"/>
          <w:szCs w:val="28"/>
          <w:u w:val="single"/>
          <w:lang w:val="en-US"/>
        </w:rPr>
        <w:t>kurumoch</w:t>
      </w:r>
      <w:proofErr w:type="spellEnd"/>
      <w:r w:rsidR="00EF1683" w:rsidRPr="00EF1683">
        <w:rPr>
          <w:sz w:val="28"/>
          <w:szCs w:val="28"/>
          <w:u w:val="single"/>
        </w:rPr>
        <w:t>.</w:t>
      </w:r>
      <w:proofErr w:type="spellStart"/>
      <w:r w:rsidR="00EF1683" w:rsidRPr="00EF1683">
        <w:rPr>
          <w:sz w:val="28"/>
          <w:szCs w:val="28"/>
          <w:u w:val="single"/>
          <w:lang w:val="en-US"/>
        </w:rPr>
        <w:t>ru</w:t>
      </w:r>
      <w:proofErr w:type="spellEnd"/>
      <w:r w:rsidR="00EF1683" w:rsidRPr="00EF1683">
        <w:rPr>
          <w:sz w:val="28"/>
          <w:szCs w:val="28"/>
          <w:u w:val="single"/>
        </w:rPr>
        <w:t>.</w:t>
      </w:r>
    </w:p>
    <w:p w:rsidR="008074A2" w:rsidRPr="00A1694D" w:rsidRDefault="008074A2" w:rsidP="008074A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694D">
        <w:rPr>
          <w:sz w:val="28"/>
          <w:szCs w:val="28"/>
        </w:rPr>
        <w:t xml:space="preserve">Контроль за исполнением настоящего постановления </w:t>
      </w:r>
      <w:r w:rsidR="00EF1683">
        <w:rPr>
          <w:sz w:val="28"/>
          <w:szCs w:val="28"/>
        </w:rPr>
        <w:t>оставляю за собой.</w:t>
      </w:r>
    </w:p>
    <w:p w:rsidR="008074A2" w:rsidRPr="00A1694D" w:rsidRDefault="008074A2" w:rsidP="008074A2">
      <w:pPr>
        <w:spacing w:line="360" w:lineRule="auto"/>
        <w:jc w:val="both"/>
        <w:rPr>
          <w:sz w:val="28"/>
          <w:szCs w:val="28"/>
        </w:rPr>
      </w:pPr>
    </w:p>
    <w:p w:rsidR="008074A2" w:rsidRDefault="008074A2" w:rsidP="008074A2">
      <w:pPr>
        <w:spacing w:line="360" w:lineRule="auto"/>
        <w:jc w:val="both"/>
        <w:rPr>
          <w:sz w:val="28"/>
          <w:szCs w:val="28"/>
        </w:rPr>
      </w:pPr>
    </w:p>
    <w:p w:rsidR="008074A2" w:rsidRDefault="008074A2" w:rsidP="008074A2">
      <w:pPr>
        <w:spacing w:line="360" w:lineRule="auto"/>
        <w:jc w:val="both"/>
        <w:rPr>
          <w:sz w:val="28"/>
          <w:szCs w:val="28"/>
        </w:rPr>
      </w:pPr>
    </w:p>
    <w:p w:rsidR="008074A2" w:rsidRDefault="008074A2" w:rsidP="008074A2">
      <w:pPr>
        <w:spacing w:line="360" w:lineRule="auto"/>
        <w:jc w:val="both"/>
        <w:rPr>
          <w:sz w:val="28"/>
          <w:szCs w:val="28"/>
        </w:rPr>
      </w:pPr>
      <w:r w:rsidRPr="00361AB7">
        <w:rPr>
          <w:sz w:val="28"/>
          <w:szCs w:val="28"/>
        </w:rPr>
        <w:t xml:space="preserve">Глава </w:t>
      </w:r>
      <w:r w:rsidR="00F37E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</w:t>
      </w:r>
      <w:r w:rsidR="00F37ECA">
        <w:rPr>
          <w:sz w:val="28"/>
          <w:szCs w:val="28"/>
        </w:rPr>
        <w:t>О.Л. Катынский</w:t>
      </w: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F37ECA" w:rsidP="008074A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О.В. </w:t>
      </w:r>
      <w:r w:rsidR="008074A2">
        <w:rPr>
          <w:sz w:val="28"/>
          <w:szCs w:val="28"/>
        </w:rPr>
        <w:t xml:space="preserve"> </w:t>
      </w:r>
      <w:r>
        <w:rPr>
          <w:sz w:val="28"/>
          <w:szCs w:val="28"/>
        </w:rPr>
        <w:t>9989361</w:t>
      </w:r>
    </w:p>
    <w:p w:rsidR="008074A2" w:rsidRDefault="008074A2" w:rsidP="008074A2">
      <w:pPr>
        <w:spacing w:line="360" w:lineRule="auto"/>
        <w:jc w:val="right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</w:p>
    <w:p w:rsidR="008074A2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074A2" w:rsidRDefault="008074A2" w:rsidP="008074A2">
      <w:pPr>
        <w:rPr>
          <w:sz w:val="28"/>
          <w:szCs w:val="28"/>
        </w:rPr>
      </w:pPr>
    </w:p>
    <w:p w:rsidR="008074A2" w:rsidRDefault="008074A2" w:rsidP="00807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168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</w:t>
      </w:r>
      <w:r w:rsidRPr="00C920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074A2" w:rsidRDefault="008074A2" w:rsidP="008074A2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7E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EF16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 постановлению</w:t>
      </w:r>
      <w:r w:rsidR="00F37EC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Pr="006B6912">
        <w:rPr>
          <w:sz w:val="28"/>
          <w:szCs w:val="28"/>
        </w:rPr>
        <w:t xml:space="preserve"> </w:t>
      </w:r>
    </w:p>
    <w:p w:rsidR="00EF1683" w:rsidRPr="00EF1683" w:rsidRDefault="00EF1683" w:rsidP="00EF1683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EF1683">
        <w:rPr>
          <w:sz w:val="28"/>
          <w:szCs w:val="28"/>
        </w:rPr>
        <w:t>сельского поселения Курумоч</w:t>
      </w:r>
    </w:p>
    <w:p w:rsidR="008074A2" w:rsidRDefault="00EF1683" w:rsidP="00EF1683">
      <w:pPr>
        <w:tabs>
          <w:tab w:val="left" w:pos="4678"/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74A2" w:rsidRPr="006B6912">
        <w:rPr>
          <w:sz w:val="28"/>
          <w:szCs w:val="28"/>
        </w:rPr>
        <w:t>муниципального района Волжский</w:t>
      </w:r>
    </w:p>
    <w:p w:rsidR="008074A2" w:rsidRPr="006B6912" w:rsidRDefault="008074A2" w:rsidP="00807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F16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Самарской области</w:t>
      </w:r>
    </w:p>
    <w:p w:rsidR="008074A2" w:rsidRPr="00C9209F" w:rsidRDefault="008074A2" w:rsidP="008074A2">
      <w:pPr>
        <w:jc w:val="right"/>
        <w:rPr>
          <w:sz w:val="28"/>
          <w:szCs w:val="28"/>
        </w:rPr>
      </w:pPr>
    </w:p>
    <w:p w:rsidR="008074A2" w:rsidRPr="006B6912" w:rsidRDefault="00EF1683" w:rsidP="00EF1683">
      <w:pPr>
        <w:tabs>
          <w:tab w:val="left" w:pos="61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</w:t>
      </w:r>
      <w:r w:rsidR="008074A2">
        <w:rPr>
          <w:sz w:val="28"/>
          <w:szCs w:val="28"/>
        </w:rPr>
        <w:t>т</w:t>
      </w:r>
      <w:r>
        <w:rPr>
          <w:sz w:val="28"/>
          <w:szCs w:val="28"/>
        </w:rPr>
        <w:t xml:space="preserve"> «20» февраля 2017 г. </w:t>
      </w:r>
      <w:r w:rsidR="008074A2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8074A2" w:rsidRDefault="008074A2" w:rsidP="008074A2">
      <w:pPr>
        <w:spacing w:line="360" w:lineRule="auto"/>
        <w:jc w:val="right"/>
        <w:rPr>
          <w:sz w:val="28"/>
          <w:szCs w:val="28"/>
        </w:rPr>
      </w:pPr>
    </w:p>
    <w:p w:rsidR="008074A2" w:rsidRPr="00FF2336" w:rsidRDefault="008074A2" w:rsidP="008074A2">
      <w:pPr>
        <w:tabs>
          <w:tab w:val="right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8074A2" w:rsidRDefault="008074A2" w:rsidP="008074A2">
      <w:pPr>
        <w:tabs>
          <w:tab w:val="left" w:pos="1776"/>
        </w:tabs>
        <w:jc w:val="center"/>
        <w:rPr>
          <w:sz w:val="28"/>
          <w:szCs w:val="28"/>
        </w:rPr>
      </w:pPr>
    </w:p>
    <w:p w:rsidR="008074A2" w:rsidRDefault="008074A2" w:rsidP="008074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74A2" w:rsidRPr="00AB7B51" w:rsidRDefault="008074A2" w:rsidP="008074A2">
      <w:pPr>
        <w:jc w:val="center"/>
        <w:rPr>
          <w:sz w:val="28"/>
          <w:szCs w:val="28"/>
        </w:rPr>
      </w:pPr>
      <w:r w:rsidRPr="00AB7B51">
        <w:rPr>
          <w:sz w:val="28"/>
          <w:szCs w:val="28"/>
        </w:rPr>
        <w:t xml:space="preserve">о комиссии по проведению конкурса по определению операторов ярмарок на территории </w:t>
      </w:r>
      <w:r w:rsidR="00EF1683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, организатором которых является </w:t>
      </w:r>
      <w:r>
        <w:rPr>
          <w:sz w:val="28"/>
          <w:szCs w:val="28"/>
        </w:rPr>
        <w:t>А</w:t>
      </w:r>
      <w:r w:rsidRPr="00AB7B51">
        <w:rPr>
          <w:sz w:val="28"/>
          <w:szCs w:val="28"/>
        </w:rPr>
        <w:t xml:space="preserve">дминистрация </w:t>
      </w:r>
      <w:r w:rsidR="00EF1683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</w:p>
    <w:p w:rsidR="008074A2" w:rsidRDefault="008074A2" w:rsidP="008074A2">
      <w:pPr>
        <w:spacing w:line="360" w:lineRule="auto"/>
      </w:pPr>
    </w:p>
    <w:p w:rsidR="008074A2" w:rsidRDefault="008074A2" w:rsidP="008074A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Общие положения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7B51">
        <w:rPr>
          <w:sz w:val="28"/>
          <w:szCs w:val="28"/>
        </w:rPr>
        <w:t xml:space="preserve">1.1. Комиссия по проведению конкурса по определению операторов ярмарок на территории </w:t>
      </w:r>
      <w:r w:rsidR="00EF1683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, организатором которых является </w:t>
      </w:r>
      <w:r>
        <w:rPr>
          <w:sz w:val="28"/>
          <w:szCs w:val="28"/>
        </w:rPr>
        <w:t>А</w:t>
      </w:r>
      <w:r w:rsidRPr="00AB7B51">
        <w:rPr>
          <w:sz w:val="28"/>
          <w:szCs w:val="28"/>
        </w:rPr>
        <w:t xml:space="preserve">дминистрация </w:t>
      </w:r>
      <w:r w:rsidR="00EF1683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 (далее – Комиссия), является совещательным органом при </w:t>
      </w:r>
      <w:r>
        <w:rPr>
          <w:sz w:val="28"/>
          <w:szCs w:val="28"/>
        </w:rPr>
        <w:t>А</w:t>
      </w:r>
      <w:r w:rsidRPr="00AB7B51">
        <w:rPr>
          <w:sz w:val="28"/>
          <w:szCs w:val="28"/>
        </w:rPr>
        <w:t xml:space="preserve">дминистрации </w:t>
      </w:r>
      <w:r w:rsidR="00EF1683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>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B51">
        <w:rPr>
          <w:sz w:val="28"/>
          <w:szCs w:val="28"/>
        </w:rPr>
        <w:t xml:space="preserve">1.2. Комиссия в своей работе руководствуется действующим законодательством Российской Федерации, Самарской области,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334886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>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B51">
        <w:rPr>
          <w:sz w:val="28"/>
          <w:szCs w:val="28"/>
        </w:rPr>
        <w:t xml:space="preserve">1.3. Комиссия создается для организации и проведения конкурса по определению операторов ярмарок на территории </w:t>
      </w:r>
      <w:r w:rsidR="002A6B86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, организатором которых является </w:t>
      </w:r>
      <w:proofErr w:type="spellStart"/>
      <w:r>
        <w:rPr>
          <w:sz w:val="28"/>
          <w:szCs w:val="28"/>
        </w:rPr>
        <w:t>А</w:t>
      </w:r>
      <w:r w:rsidRPr="00AB7B51">
        <w:rPr>
          <w:sz w:val="28"/>
          <w:szCs w:val="28"/>
        </w:rPr>
        <w:t>дминистрация</w:t>
      </w:r>
      <w:r w:rsidR="002A6B86">
        <w:rPr>
          <w:sz w:val="28"/>
          <w:szCs w:val="28"/>
        </w:rPr>
        <w:t>сельского</w:t>
      </w:r>
      <w:proofErr w:type="spellEnd"/>
      <w:r w:rsidR="002A6B86">
        <w:rPr>
          <w:sz w:val="28"/>
          <w:szCs w:val="28"/>
        </w:rPr>
        <w:t xml:space="preserve">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 (далее – Конкурс).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B7B51">
        <w:rPr>
          <w:sz w:val="28"/>
          <w:szCs w:val="28"/>
        </w:rPr>
        <w:t>1.4. Комиссия осуществляет следующие функции: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 xml:space="preserve">а) проводит Конкурс в установленный в извещении о проведении Конкурса срок, в ходе которого осуществляется подведение итогов, исходя из критериев оценки и сопоставления заявок на участие в конкурсе по определению оператора ярмарки на территории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 xml:space="preserve"> (далее – Заявка);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б) члены Комиссии индивидуально оценивают Заявки участников конкурса и прилагаемые к ним документы в соответствии с таблицей оценки критериев конкурсного отбора участников конкурса по определению операторов ярмарок на территории</w:t>
      </w:r>
      <w:r>
        <w:rPr>
          <w:sz w:val="28"/>
          <w:szCs w:val="28"/>
        </w:rPr>
        <w:t xml:space="preserve"> муниципального района Волжский </w:t>
      </w:r>
      <w:r w:rsidRPr="00AB7B51">
        <w:rPr>
          <w:sz w:val="28"/>
          <w:szCs w:val="28"/>
        </w:rPr>
        <w:t>Самарской области, указанной в приложении 1 к Порядку проведения конкурса по определению операторов ярмарок на территории Самарской области, утвержденному постановлением Правительства Самарской области от 30.08.2013 № 434;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в) принимает решение на основании оценки в баллах;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г) определяет победителя конкурса;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д) принимает решение о признании конкурса несостоявшимся;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е) утверждает протокол о результатах конкурса;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ж) подготавливает рекомендации по разрешению спорных ситуаций, связанных с определением операторов ярмарок.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B51">
        <w:rPr>
          <w:sz w:val="28"/>
          <w:szCs w:val="28"/>
        </w:rPr>
        <w:t>2. Порядок работы Комиссии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B51">
        <w:rPr>
          <w:sz w:val="28"/>
          <w:szCs w:val="28"/>
        </w:rPr>
        <w:t xml:space="preserve">2.1. Комиссия создается в составе председателя Комиссии, заместителя председателя Комиссии, секретаря и </w:t>
      </w:r>
      <w:r>
        <w:rPr>
          <w:sz w:val="28"/>
          <w:szCs w:val="28"/>
        </w:rPr>
        <w:t>двух</w:t>
      </w:r>
      <w:r w:rsidRPr="00AB7B51">
        <w:rPr>
          <w:sz w:val="28"/>
          <w:szCs w:val="28"/>
        </w:rPr>
        <w:t xml:space="preserve"> членов комиссии. Состав Комиссии и изменения в ее составе утверждаются постановлением </w:t>
      </w:r>
      <w:r>
        <w:rPr>
          <w:sz w:val="28"/>
          <w:szCs w:val="28"/>
        </w:rPr>
        <w:t>А</w:t>
      </w:r>
      <w:r w:rsidRPr="00AB7B51">
        <w:rPr>
          <w:sz w:val="28"/>
          <w:szCs w:val="28"/>
        </w:rPr>
        <w:t>дминистрации</w:t>
      </w:r>
      <w:r w:rsidR="002A6B86">
        <w:rPr>
          <w:sz w:val="28"/>
          <w:szCs w:val="28"/>
        </w:rPr>
        <w:t xml:space="preserve"> сельского поселения Курумоч</w:t>
      </w:r>
      <w:r w:rsidRPr="00AB7B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AB7B51">
        <w:rPr>
          <w:sz w:val="28"/>
          <w:szCs w:val="28"/>
        </w:rPr>
        <w:t>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2.2. Председатель Комиссии руководит деятельностью Комиссии и организует ее работу.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2.3. На время отсутствия председателя Комиссии его функции выполняет заместитель председателя Комиссии.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B7B51">
        <w:rPr>
          <w:sz w:val="28"/>
          <w:szCs w:val="28"/>
        </w:rPr>
        <w:t>2.4. Организационно-техническую работу по подготовке, проведению и оформлению документов по результатам работы Комиссии осуществляет секретарь Комиссии или, по поручению председателя Комиссии, члены Комиссии.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2.5. Формой работы Комиссии является заседание.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2.6. Заседания Комиссии проводятся по мере необходимости.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2.7. Заседание Комиссии считается правомочным, если в нем принимают участие не менее двух третей от утвержденного состава.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2.8. Решение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Комиссии. Победителем Конкурса признается Участник, набравший наибольшее количество баллов по результатам оценки всеми членами Комиссии.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 w:rsidRPr="00AB7B51">
        <w:rPr>
          <w:sz w:val="28"/>
          <w:szCs w:val="28"/>
        </w:rPr>
        <w:t>При равенстве баллов победителем признается Участник, ранее подавший заявку на участие в Конкурсе.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2.9. Каждый член Комиссии имеют право на особое мнение, которое в обязательном порядке вносится в протокол заседания.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2.10. Контроль за выполнением решений и рекомендаций Комиссии осуществляется по поручению председателя Комиссии членами Комиссии.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3. Решение Комиссии</w:t>
      </w:r>
    </w:p>
    <w:p w:rsidR="008074A2" w:rsidRPr="00AB7B51" w:rsidRDefault="008074A2" w:rsidP="00807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7B51">
        <w:rPr>
          <w:sz w:val="28"/>
          <w:szCs w:val="28"/>
        </w:rPr>
        <w:t>3.1. Решения Комиссии оформляется протоколом, который подписывается всеми членами комиссии. Копия протокола направляется организатору ярмарки и Участникам в течение 2 рабочих дней с момента подписания протокола всеми членами Комиссии.</w:t>
      </w:r>
    </w:p>
    <w:p w:rsidR="008074A2" w:rsidRPr="00A0075E" w:rsidRDefault="008074A2" w:rsidP="008074A2">
      <w:pPr>
        <w:spacing w:line="360" w:lineRule="auto"/>
        <w:jc w:val="center"/>
        <w:rPr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2A6B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ПРИЛОЖЕНИЕ 2</w:t>
      </w:r>
    </w:p>
    <w:p w:rsidR="002A6B86" w:rsidRDefault="008074A2" w:rsidP="008074A2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6B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к постановлению</w:t>
      </w:r>
      <w:r w:rsidRPr="00AB7B51">
        <w:rPr>
          <w:sz w:val="28"/>
          <w:szCs w:val="28"/>
        </w:rPr>
        <w:t xml:space="preserve"> </w:t>
      </w:r>
      <w:r w:rsidR="002A6B86">
        <w:rPr>
          <w:sz w:val="28"/>
          <w:szCs w:val="28"/>
        </w:rPr>
        <w:t>Администрации</w:t>
      </w:r>
    </w:p>
    <w:p w:rsidR="008074A2" w:rsidRPr="00120122" w:rsidRDefault="008074A2" w:rsidP="002A6B86">
      <w:pPr>
        <w:tabs>
          <w:tab w:val="left" w:pos="5145"/>
        </w:tabs>
      </w:pPr>
      <w:r w:rsidRPr="006B6912">
        <w:rPr>
          <w:sz w:val="28"/>
          <w:szCs w:val="28"/>
        </w:rPr>
        <w:t xml:space="preserve"> </w:t>
      </w:r>
      <w:r w:rsidR="002A6B86">
        <w:rPr>
          <w:sz w:val="28"/>
          <w:szCs w:val="28"/>
        </w:rPr>
        <w:t xml:space="preserve">                                                                        сельского поселения Курумоч</w:t>
      </w:r>
    </w:p>
    <w:p w:rsidR="008074A2" w:rsidRDefault="002A6B86" w:rsidP="002A6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074A2" w:rsidRPr="006B6912">
        <w:rPr>
          <w:sz w:val="28"/>
          <w:szCs w:val="28"/>
        </w:rPr>
        <w:t>муниципального района Волжский</w:t>
      </w:r>
    </w:p>
    <w:p w:rsidR="008074A2" w:rsidRPr="006B6912" w:rsidRDefault="008074A2" w:rsidP="0080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A6B86">
        <w:rPr>
          <w:sz w:val="28"/>
          <w:szCs w:val="28"/>
        </w:rPr>
        <w:t xml:space="preserve">        </w:t>
      </w:r>
      <w:r>
        <w:rPr>
          <w:sz w:val="28"/>
          <w:szCs w:val="28"/>
        </w:rPr>
        <w:t>Самарской области</w:t>
      </w:r>
    </w:p>
    <w:p w:rsidR="008074A2" w:rsidRPr="00C9209F" w:rsidRDefault="008074A2" w:rsidP="008074A2">
      <w:pPr>
        <w:jc w:val="right"/>
        <w:rPr>
          <w:sz w:val="28"/>
          <w:szCs w:val="28"/>
        </w:rPr>
      </w:pPr>
    </w:p>
    <w:p w:rsidR="008074A2" w:rsidRPr="006B6912" w:rsidRDefault="002A6B86" w:rsidP="002A6B86">
      <w:pPr>
        <w:tabs>
          <w:tab w:val="left" w:pos="61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</w:t>
      </w:r>
      <w:r w:rsidR="008074A2">
        <w:rPr>
          <w:sz w:val="28"/>
          <w:szCs w:val="28"/>
        </w:rPr>
        <w:t>т</w:t>
      </w:r>
      <w:r>
        <w:rPr>
          <w:sz w:val="28"/>
          <w:szCs w:val="28"/>
        </w:rPr>
        <w:t xml:space="preserve"> «20» февраля 2017г. </w:t>
      </w:r>
      <w:r w:rsidR="008074A2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Default="008074A2" w:rsidP="008074A2">
      <w:pPr>
        <w:spacing w:line="360" w:lineRule="auto"/>
        <w:jc w:val="center"/>
        <w:rPr>
          <w:b/>
          <w:sz w:val="28"/>
          <w:szCs w:val="28"/>
        </w:rPr>
      </w:pPr>
    </w:p>
    <w:p w:rsidR="008074A2" w:rsidRPr="006B6912" w:rsidRDefault="008074A2" w:rsidP="008074A2">
      <w:pPr>
        <w:rPr>
          <w:sz w:val="28"/>
          <w:szCs w:val="28"/>
        </w:rPr>
      </w:pPr>
    </w:p>
    <w:p w:rsidR="008074A2" w:rsidRPr="00B06657" w:rsidRDefault="008074A2" w:rsidP="008074A2">
      <w:pPr>
        <w:jc w:val="center"/>
        <w:rPr>
          <w:sz w:val="28"/>
          <w:szCs w:val="28"/>
        </w:rPr>
      </w:pPr>
      <w:r w:rsidRPr="00B06657">
        <w:rPr>
          <w:sz w:val="28"/>
          <w:szCs w:val="28"/>
        </w:rPr>
        <w:t>СОСТАВ КОМИССИИ</w:t>
      </w:r>
    </w:p>
    <w:p w:rsidR="008074A2" w:rsidRPr="00B06657" w:rsidRDefault="008074A2" w:rsidP="008074A2">
      <w:pPr>
        <w:jc w:val="center"/>
        <w:rPr>
          <w:sz w:val="28"/>
          <w:szCs w:val="28"/>
        </w:rPr>
      </w:pPr>
      <w:r w:rsidRPr="00B06657">
        <w:rPr>
          <w:sz w:val="28"/>
          <w:szCs w:val="28"/>
        </w:rPr>
        <w:t xml:space="preserve">по определению операторов ярмарок на территории </w:t>
      </w:r>
      <w:r w:rsidR="002A6B86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B06657">
        <w:rPr>
          <w:sz w:val="28"/>
          <w:szCs w:val="28"/>
        </w:rPr>
        <w:t xml:space="preserve">, организатором которых является </w:t>
      </w:r>
      <w:r>
        <w:rPr>
          <w:sz w:val="28"/>
          <w:szCs w:val="28"/>
        </w:rPr>
        <w:t>А</w:t>
      </w:r>
      <w:r w:rsidRPr="00B06657">
        <w:rPr>
          <w:sz w:val="28"/>
          <w:szCs w:val="28"/>
        </w:rPr>
        <w:t xml:space="preserve">дминистрация </w:t>
      </w:r>
      <w:r w:rsidR="002A6B86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</w:t>
      </w:r>
    </w:p>
    <w:p w:rsidR="008074A2" w:rsidRPr="00B06657" w:rsidRDefault="008074A2" w:rsidP="008074A2">
      <w:pPr>
        <w:jc w:val="center"/>
        <w:rPr>
          <w:b/>
          <w:sz w:val="28"/>
          <w:szCs w:val="28"/>
        </w:rPr>
      </w:pPr>
    </w:p>
    <w:p w:rsidR="008074A2" w:rsidRPr="00A74E58" w:rsidRDefault="008074A2" w:rsidP="008074A2">
      <w:pPr>
        <w:jc w:val="center"/>
        <w:rPr>
          <w:b/>
          <w:sz w:val="28"/>
          <w:szCs w:val="28"/>
        </w:rPr>
      </w:pPr>
      <w:r w:rsidRPr="00236BC2">
        <w:rPr>
          <w:b/>
          <w:sz w:val="28"/>
          <w:szCs w:val="28"/>
        </w:rPr>
        <w:t xml:space="preserve"> </w:t>
      </w:r>
    </w:p>
    <w:p w:rsidR="008074A2" w:rsidRDefault="008074A2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074A2" w:rsidRDefault="00F344F7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Катынский О.Л.</w:t>
      </w:r>
      <w:r w:rsidR="008074A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сельского поселения Курумоч</w:t>
      </w:r>
      <w:r w:rsidR="008074A2">
        <w:rPr>
          <w:sz w:val="28"/>
          <w:szCs w:val="28"/>
        </w:rPr>
        <w:t xml:space="preserve"> муниципального района Волжский Самарской области.</w:t>
      </w:r>
    </w:p>
    <w:p w:rsidR="008074A2" w:rsidRDefault="008074A2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8074A2" w:rsidRDefault="00F344F7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М.В.</w:t>
      </w:r>
      <w:r w:rsidR="008074A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Главы сельского поселения Курумоч </w:t>
      </w:r>
      <w:r w:rsidR="008074A2">
        <w:rPr>
          <w:sz w:val="28"/>
          <w:szCs w:val="28"/>
        </w:rPr>
        <w:t>муниципального района Волжский Самарской области.</w:t>
      </w:r>
    </w:p>
    <w:p w:rsidR="008074A2" w:rsidRDefault="008074A2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074A2" w:rsidRDefault="00C81608" w:rsidP="008074A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О.В.</w:t>
      </w:r>
      <w:r w:rsidR="008074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74A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 МБУ «Сельское поселение Курумоч»</w:t>
      </w:r>
      <w:r w:rsidR="008074A2">
        <w:rPr>
          <w:sz w:val="28"/>
          <w:szCs w:val="28"/>
        </w:rPr>
        <w:t>.</w:t>
      </w:r>
    </w:p>
    <w:p w:rsidR="008074A2" w:rsidRDefault="008074A2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074A2" w:rsidRDefault="00C81608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Н.Ю.</w:t>
      </w:r>
      <w:r w:rsidR="008074A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работе с депутатами Собрания Представителей сельского поселения Курумоч</w:t>
      </w:r>
      <w:r w:rsidR="008074A2">
        <w:rPr>
          <w:sz w:val="28"/>
          <w:szCs w:val="28"/>
        </w:rPr>
        <w:t xml:space="preserve"> муниципального района Волжский Самарской области.</w:t>
      </w:r>
    </w:p>
    <w:p w:rsidR="008074A2" w:rsidRDefault="00C81608" w:rsidP="0080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Козлов С.А</w:t>
      </w:r>
      <w:r w:rsidR="008074A2">
        <w:rPr>
          <w:sz w:val="28"/>
          <w:szCs w:val="28"/>
        </w:rPr>
        <w:t xml:space="preserve">. – ведущий специалист </w:t>
      </w:r>
      <w:r>
        <w:rPr>
          <w:sz w:val="28"/>
          <w:szCs w:val="28"/>
        </w:rPr>
        <w:t>МБУ «Сельское поселение Курумоч»</w:t>
      </w:r>
      <w:r w:rsidR="008074A2">
        <w:rPr>
          <w:sz w:val="28"/>
          <w:szCs w:val="28"/>
        </w:rPr>
        <w:t>.</w:t>
      </w: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C81608" w:rsidRDefault="00C81608" w:rsidP="008074A2">
      <w:pPr>
        <w:ind w:firstLine="426"/>
        <w:rPr>
          <w:sz w:val="28"/>
          <w:szCs w:val="28"/>
        </w:rPr>
      </w:pPr>
    </w:p>
    <w:p w:rsidR="008074A2" w:rsidRDefault="00FA252C" w:rsidP="008074A2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FA252C" w:rsidRPr="000C4D04" w:rsidRDefault="00FA252C" w:rsidP="008074A2">
      <w:pPr>
        <w:rPr>
          <w:sz w:val="28"/>
          <w:szCs w:val="28"/>
        </w:rPr>
      </w:pPr>
      <w:r>
        <w:rPr>
          <w:sz w:val="28"/>
          <w:szCs w:val="28"/>
        </w:rPr>
        <w:t xml:space="preserve">      Курумоч</w:t>
      </w: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______________________</w:t>
      </w:r>
      <w:r w:rsidR="00FA252C">
        <w:rPr>
          <w:sz w:val="28"/>
          <w:szCs w:val="28"/>
        </w:rPr>
        <w:t>О.Л. Катынский</w:t>
      </w: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______________________ 201</w:t>
      </w:r>
      <w:r w:rsidR="00FA252C">
        <w:rPr>
          <w:sz w:val="28"/>
          <w:szCs w:val="28"/>
        </w:rPr>
        <w:t>7</w:t>
      </w:r>
      <w:r w:rsidRPr="000C4D04">
        <w:rPr>
          <w:sz w:val="28"/>
          <w:szCs w:val="28"/>
        </w:rPr>
        <w:t>г.</w:t>
      </w: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</w:p>
    <w:p w:rsidR="00FA252C" w:rsidRDefault="008074A2" w:rsidP="008074A2">
      <w:pPr>
        <w:ind w:firstLine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 xml:space="preserve">Заместитель Главы </w:t>
      </w:r>
      <w:r w:rsidR="00FA252C">
        <w:rPr>
          <w:sz w:val="28"/>
          <w:szCs w:val="28"/>
        </w:rPr>
        <w:t>сельского</w:t>
      </w:r>
    </w:p>
    <w:p w:rsidR="008074A2" w:rsidRPr="000C4D04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</w:t>
      </w:r>
      <w:r w:rsidR="008074A2" w:rsidRPr="000C4D04">
        <w:rPr>
          <w:sz w:val="28"/>
          <w:szCs w:val="28"/>
        </w:rPr>
        <w:t xml:space="preserve"> </w:t>
      </w:r>
      <w:r w:rsidR="008074A2">
        <w:rPr>
          <w:sz w:val="28"/>
          <w:szCs w:val="28"/>
        </w:rPr>
        <w:t xml:space="preserve">                                          </w:t>
      </w: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______________________</w:t>
      </w:r>
      <w:r w:rsidR="00FA252C">
        <w:rPr>
          <w:sz w:val="28"/>
          <w:szCs w:val="28"/>
        </w:rPr>
        <w:t>М.В. Кондратьева</w:t>
      </w:r>
      <w:r>
        <w:rPr>
          <w:sz w:val="28"/>
          <w:szCs w:val="28"/>
        </w:rPr>
        <w:t xml:space="preserve">                </w:t>
      </w:r>
    </w:p>
    <w:p w:rsidR="008074A2" w:rsidRDefault="008074A2" w:rsidP="008074A2">
      <w:pPr>
        <w:ind w:firstLine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______________________201</w:t>
      </w:r>
      <w:r w:rsidR="00FA252C">
        <w:rPr>
          <w:sz w:val="28"/>
          <w:szCs w:val="28"/>
        </w:rPr>
        <w:t>7</w:t>
      </w:r>
      <w:r w:rsidRPr="000C4D0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</w:t>
      </w:r>
    </w:p>
    <w:p w:rsidR="00FA252C" w:rsidRPr="000C4D04" w:rsidRDefault="00FA252C" w:rsidP="008074A2">
      <w:pPr>
        <w:ind w:firstLine="426"/>
        <w:jc w:val="both"/>
        <w:rPr>
          <w:sz w:val="28"/>
          <w:szCs w:val="28"/>
        </w:rPr>
      </w:pPr>
    </w:p>
    <w:p w:rsidR="008074A2" w:rsidRPr="000C4D04" w:rsidRDefault="008074A2" w:rsidP="008074A2">
      <w:pPr>
        <w:ind w:firstLine="426"/>
        <w:jc w:val="both"/>
        <w:rPr>
          <w:sz w:val="28"/>
          <w:szCs w:val="28"/>
        </w:rPr>
      </w:pPr>
    </w:p>
    <w:p w:rsidR="00FA252C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работе</w:t>
      </w:r>
    </w:p>
    <w:p w:rsidR="008074A2" w:rsidRPr="000C4D04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депутатами Собрания Представителей</w:t>
      </w:r>
      <w:r w:rsidR="008074A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8074A2">
        <w:rPr>
          <w:sz w:val="28"/>
          <w:szCs w:val="28"/>
        </w:rPr>
        <w:t xml:space="preserve">           </w:t>
      </w:r>
    </w:p>
    <w:p w:rsidR="008074A2" w:rsidRDefault="008074A2" w:rsidP="00FA252C">
      <w:pPr>
        <w:ind w:left="426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______________________</w:t>
      </w:r>
      <w:proofErr w:type="spellStart"/>
      <w:r w:rsidR="00FA252C">
        <w:rPr>
          <w:sz w:val="28"/>
          <w:szCs w:val="28"/>
        </w:rPr>
        <w:t>Н.Ю.Кулешевская</w:t>
      </w:r>
      <w:proofErr w:type="spellEnd"/>
      <w:r>
        <w:rPr>
          <w:sz w:val="28"/>
          <w:szCs w:val="28"/>
        </w:rPr>
        <w:t xml:space="preserve">                     </w:t>
      </w:r>
      <w:r w:rsidR="00FA252C">
        <w:rPr>
          <w:sz w:val="28"/>
          <w:szCs w:val="28"/>
        </w:rPr>
        <w:t xml:space="preserve">                         </w:t>
      </w:r>
      <w:r w:rsidRPr="000C4D04">
        <w:rPr>
          <w:sz w:val="28"/>
          <w:szCs w:val="28"/>
        </w:rPr>
        <w:t>_________________</w:t>
      </w:r>
      <w:r w:rsidR="00FA252C">
        <w:rPr>
          <w:sz w:val="28"/>
          <w:szCs w:val="28"/>
        </w:rPr>
        <w:t>____</w:t>
      </w:r>
      <w:r w:rsidRPr="000C4D04">
        <w:rPr>
          <w:sz w:val="28"/>
          <w:szCs w:val="28"/>
        </w:rPr>
        <w:t>_201</w:t>
      </w:r>
      <w:r w:rsidR="00FA252C">
        <w:rPr>
          <w:sz w:val="28"/>
          <w:szCs w:val="28"/>
        </w:rPr>
        <w:t>7</w:t>
      </w:r>
      <w:r w:rsidRPr="000C4D04">
        <w:rPr>
          <w:sz w:val="28"/>
          <w:szCs w:val="28"/>
        </w:rPr>
        <w:t>г</w:t>
      </w:r>
      <w:r w:rsidR="00FA252C">
        <w:rPr>
          <w:sz w:val="28"/>
          <w:szCs w:val="28"/>
        </w:rPr>
        <w:t>.</w:t>
      </w:r>
    </w:p>
    <w:p w:rsidR="00FA252C" w:rsidRDefault="00FA252C" w:rsidP="00FA252C">
      <w:pPr>
        <w:ind w:left="426"/>
        <w:jc w:val="both"/>
        <w:rPr>
          <w:sz w:val="28"/>
          <w:szCs w:val="28"/>
        </w:rPr>
      </w:pPr>
    </w:p>
    <w:p w:rsidR="00FA252C" w:rsidRDefault="00FA252C" w:rsidP="00FA252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МБУ «Сельское </w:t>
      </w:r>
    </w:p>
    <w:p w:rsidR="00FA252C" w:rsidRDefault="00FA252C" w:rsidP="00FA252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поселение Курумоч»</w:t>
      </w:r>
    </w:p>
    <w:p w:rsidR="00FA252C" w:rsidRDefault="00FA252C" w:rsidP="00FA252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______________________С.А. Козлов</w:t>
      </w:r>
    </w:p>
    <w:p w:rsidR="008074A2" w:rsidRDefault="008074A2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A252C">
        <w:rPr>
          <w:sz w:val="28"/>
          <w:szCs w:val="28"/>
        </w:rPr>
        <w:t>_</w:t>
      </w:r>
      <w:r>
        <w:rPr>
          <w:sz w:val="28"/>
          <w:szCs w:val="28"/>
        </w:rPr>
        <w:t>____________________201</w:t>
      </w:r>
      <w:r w:rsidR="00FA252C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FA252C" w:rsidRDefault="00FA252C" w:rsidP="008074A2">
      <w:pPr>
        <w:ind w:firstLine="426"/>
        <w:jc w:val="both"/>
        <w:rPr>
          <w:sz w:val="28"/>
          <w:szCs w:val="28"/>
        </w:rPr>
      </w:pPr>
    </w:p>
    <w:p w:rsidR="00FA252C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МБУ «Сельское</w:t>
      </w:r>
    </w:p>
    <w:p w:rsidR="00FA252C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поселение Курумоч»</w:t>
      </w:r>
    </w:p>
    <w:p w:rsidR="00FA252C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______________________О.В. </w:t>
      </w:r>
      <w:proofErr w:type="spellStart"/>
      <w:r>
        <w:rPr>
          <w:sz w:val="28"/>
          <w:szCs w:val="28"/>
        </w:rPr>
        <w:t>Батаева</w:t>
      </w:r>
      <w:proofErr w:type="spellEnd"/>
    </w:p>
    <w:p w:rsidR="00FA252C" w:rsidRDefault="00FA252C" w:rsidP="008074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______________________2017г.</w:t>
      </w:r>
    </w:p>
    <w:p w:rsidR="00FA252C" w:rsidRPr="000C4D04" w:rsidRDefault="00FA252C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426"/>
        <w:jc w:val="both"/>
        <w:rPr>
          <w:sz w:val="28"/>
          <w:szCs w:val="28"/>
        </w:rPr>
      </w:pPr>
    </w:p>
    <w:p w:rsidR="008074A2" w:rsidRDefault="008074A2" w:rsidP="008074A2">
      <w:pPr>
        <w:ind w:firstLine="720"/>
        <w:jc w:val="both"/>
        <w:rPr>
          <w:sz w:val="28"/>
          <w:szCs w:val="28"/>
        </w:rPr>
      </w:pPr>
    </w:p>
    <w:p w:rsidR="008074A2" w:rsidRPr="00525926" w:rsidRDefault="008074A2" w:rsidP="008074A2">
      <w:pPr>
        <w:ind w:firstLine="720"/>
        <w:jc w:val="both"/>
        <w:rPr>
          <w:sz w:val="28"/>
          <w:szCs w:val="28"/>
        </w:rPr>
      </w:pPr>
    </w:p>
    <w:p w:rsidR="008074A2" w:rsidRPr="00525926" w:rsidRDefault="008074A2" w:rsidP="008074A2">
      <w:pPr>
        <w:ind w:firstLine="720"/>
        <w:jc w:val="both"/>
        <w:rPr>
          <w:sz w:val="28"/>
          <w:szCs w:val="28"/>
        </w:rPr>
      </w:pPr>
      <w:r w:rsidRPr="00525926">
        <w:rPr>
          <w:sz w:val="28"/>
          <w:szCs w:val="28"/>
        </w:rPr>
        <w:t xml:space="preserve"> </w:t>
      </w:r>
    </w:p>
    <w:p w:rsidR="008074A2" w:rsidRDefault="008074A2" w:rsidP="008074A2"/>
    <w:p w:rsidR="004B553E" w:rsidRPr="004B553E" w:rsidRDefault="004B553E" w:rsidP="008074A2">
      <w:pPr>
        <w:jc w:val="center"/>
        <w:rPr>
          <w:sz w:val="22"/>
          <w:szCs w:val="22"/>
        </w:rPr>
      </w:pPr>
    </w:p>
    <w:sectPr w:rsidR="004B553E" w:rsidRPr="004B553E" w:rsidSect="00F915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F7"/>
    <w:multiLevelType w:val="hybridMultilevel"/>
    <w:tmpl w:val="6F92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115C1"/>
    <w:multiLevelType w:val="multilevel"/>
    <w:tmpl w:val="3274EFE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E"/>
    <w:rsid w:val="00057C30"/>
    <w:rsid w:val="00087989"/>
    <w:rsid w:val="00126D67"/>
    <w:rsid w:val="00131C7E"/>
    <w:rsid w:val="00166AD4"/>
    <w:rsid w:val="001D0F36"/>
    <w:rsid w:val="002804E4"/>
    <w:rsid w:val="00292BC2"/>
    <w:rsid w:val="002A6B86"/>
    <w:rsid w:val="002C0983"/>
    <w:rsid w:val="00334886"/>
    <w:rsid w:val="00350912"/>
    <w:rsid w:val="00380928"/>
    <w:rsid w:val="00381291"/>
    <w:rsid w:val="0038701E"/>
    <w:rsid w:val="003B336A"/>
    <w:rsid w:val="004410E4"/>
    <w:rsid w:val="004656B8"/>
    <w:rsid w:val="004B553E"/>
    <w:rsid w:val="004E6149"/>
    <w:rsid w:val="004F534F"/>
    <w:rsid w:val="005E51F3"/>
    <w:rsid w:val="0080356E"/>
    <w:rsid w:val="008074A2"/>
    <w:rsid w:val="00867810"/>
    <w:rsid w:val="008B3EA2"/>
    <w:rsid w:val="008B7099"/>
    <w:rsid w:val="0093339C"/>
    <w:rsid w:val="00983FA6"/>
    <w:rsid w:val="00993E4E"/>
    <w:rsid w:val="009B3336"/>
    <w:rsid w:val="00A0732B"/>
    <w:rsid w:val="00A15094"/>
    <w:rsid w:val="00AF659A"/>
    <w:rsid w:val="00B87B76"/>
    <w:rsid w:val="00C519D4"/>
    <w:rsid w:val="00C81608"/>
    <w:rsid w:val="00CB4053"/>
    <w:rsid w:val="00CB4DC5"/>
    <w:rsid w:val="00CF121D"/>
    <w:rsid w:val="00DD0137"/>
    <w:rsid w:val="00E04320"/>
    <w:rsid w:val="00E16A40"/>
    <w:rsid w:val="00ED74C1"/>
    <w:rsid w:val="00EF1683"/>
    <w:rsid w:val="00F344F7"/>
    <w:rsid w:val="00F37ECA"/>
    <w:rsid w:val="00F63295"/>
    <w:rsid w:val="00F915F6"/>
    <w:rsid w:val="00F968E1"/>
    <w:rsid w:val="00FA252C"/>
    <w:rsid w:val="00FD683A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2AE7-A4C9-4D09-8C5E-625B61A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42D3-83B4-481B-A1E3-0B9E8AC9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2017-02-21T09:17:00Z</cp:lastPrinted>
  <dcterms:created xsi:type="dcterms:W3CDTF">2017-02-21T12:40:00Z</dcterms:created>
  <dcterms:modified xsi:type="dcterms:W3CDTF">2017-02-21T12:40:00Z</dcterms:modified>
</cp:coreProperties>
</file>