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D2" w:rsidRDefault="007D54D2" w:rsidP="007D54D2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Администрация сельского поселения Курумоч </w:t>
      </w:r>
      <w:proofErr w:type="gramStart"/>
      <w:r>
        <w:rPr>
          <w:rFonts w:ascii="Georgia" w:hAnsi="Georgia"/>
          <w:color w:val="333333"/>
        </w:rPr>
        <w:t>исполняет  функции</w:t>
      </w:r>
      <w:proofErr w:type="gramEnd"/>
      <w:r>
        <w:rPr>
          <w:rFonts w:ascii="Georgia" w:hAnsi="Georgia"/>
          <w:color w:val="333333"/>
        </w:rPr>
        <w:t xml:space="preserve"> по рассмотрению обращений граждан. Компетентность, оперативность </w:t>
      </w:r>
      <w:proofErr w:type="gramStart"/>
      <w:r>
        <w:rPr>
          <w:rFonts w:ascii="Georgia" w:hAnsi="Georgia"/>
          <w:color w:val="333333"/>
        </w:rPr>
        <w:t>и  уважительное</w:t>
      </w:r>
      <w:proofErr w:type="gramEnd"/>
      <w:r>
        <w:rPr>
          <w:rFonts w:ascii="Georgia" w:hAnsi="Georgia"/>
          <w:color w:val="333333"/>
        </w:rPr>
        <w:t>  отношение  к  человеку – вот  основные  критерии,  по  которым  оценивается  в  администрации  поселения  любой  сотрудник, входящий  в  контакт  с  населением.</w:t>
      </w:r>
    </w:p>
    <w:p w:rsidR="007D54D2" w:rsidRDefault="007D54D2" w:rsidP="007D54D2">
      <w:pPr>
        <w:pStyle w:val="a3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За  2015</w:t>
      </w:r>
      <w:proofErr w:type="gramEnd"/>
      <w:r>
        <w:rPr>
          <w:rFonts w:ascii="Georgia" w:hAnsi="Georgia"/>
          <w:color w:val="333333"/>
        </w:rPr>
        <w:t xml:space="preserve"> год поступило письменных обращений граждан - 105, что  на 21 %  больше  по  сравнению  с аналогичным  периодом  прошлого  года.</w:t>
      </w:r>
    </w:p>
    <w:p w:rsidR="007D54D2" w:rsidRDefault="007D54D2" w:rsidP="007D54D2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Тематика обращений граждан в 2015 году:</w:t>
      </w:r>
    </w:p>
    <w:p w:rsidR="007D54D2" w:rsidRDefault="007D54D2" w:rsidP="007D54D2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ЖКХ, коммунальное </w:t>
      </w:r>
      <w:proofErr w:type="gramStart"/>
      <w:r>
        <w:rPr>
          <w:rFonts w:ascii="Georgia" w:hAnsi="Georgia"/>
          <w:color w:val="333333"/>
        </w:rPr>
        <w:t>хозяйство  -</w:t>
      </w:r>
      <w:proofErr w:type="gramEnd"/>
      <w:r>
        <w:rPr>
          <w:rFonts w:ascii="Georgia" w:hAnsi="Georgia"/>
          <w:color w:val="333333"/>
        </w:rPr>
        <w:t xml:space="preserve"> 12   (11,4 %);</w:t>
      </w:r>
    </w:p>
    <w:p w:rsidR="007D54D2" w:rsidRDefault="007D54D2" w:rsidP="007D54D2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Социальное обеспечение - 9</w:t>
      </w:r>
      <w:proofErr w:type="gramStart"/>
      <w:r>
        <w:rPr>
          <w:rFonts w:ascii="Georgia" w:hAnsi="Georgia"/>
          <w:color w:val="333333"/>
        </w:rPr>
        <w:t>   (</w:t>
      </w:r>
      <w:proofErr w:type="gramEnd"/>
      <w:r>
        <w:rPr>
          <w:rFonts w:ascii="Georgia" w:hAnsi="Georgia"/>
          <w:color w:val="333333"/>
        </w:rPr>
        <w:t>8,6 %);</w:t>
      </w:r>
    </w:p>
    <w:p w:rsidR="007D54D2" w:rsidRDefault="007D54D2" w:rsidP="007D54D2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Местное самоуправление - </w:t>
      </w:r>
      <w:proofErr w:type="gramStart"/>
      <w:r>
        <w:rPr>
          <w:rFonts w:ascii="Georgia" w:hAnsi="Georgia"/>
          <w:color w:val="333333"/>
        </w:rPr>
        <w:t>20  (</w:t>
      </w:r>
      <w:proofErr w:type="gramEnd"/>
      <w:r>
        <w:rPr>
          <w:rFonts w:ascii="Georgia" w:hAnsi="Georgia"/>
          <w:color w:val="333333"/>
        </w:rPr>
        <w:t>19,1 %);</w:t>
      </w:r>
    </w:p>
    <w:p w:rsidR="007D54D2" w:rsidRDefault="007D54D2" w:rsidP="007D54D2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Благоустройство - 8</w:t>
      </w:r>
      <w:proofErr w:type="gramStart"/>
      <w:r>
        <w:rPr>
          <w:rFonts w:ascii="Georgia" w:hAnsi="Georgia"/>
          <w:color w:val="333333"/>
        </w:rPr>
        <w:t>   (</w:t>
      </w:r>
      <w:proofErr w:type="gramEnd"/>
      <w:r>
        <w:rPr>
          <w:rFonts w:ascii="Georgia" w:hAnsi="Georgia"/>
          <w:color w:val="333333"/>
        </w:rPr>
        <w:t>7,6 %);</w:t>
      </w:r>
    </w:p>
    <w:p w:rsidR="007D54D2" w:rsidRDefault="007D54D2" w:rsidP="007D54D2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Землепользование - 56</w:t>
      </w:r>
      <w:proofErr w:type="gramStart"/>
      <w:r>
        <w:rPr>
          <w:rFonts w:ascii="Georgia" w:hAnsi="Georgia"/>
          <w:color w:val="333333"/>
        </w:rPr>
        <w:t>   (</w:t>
      </w:r>
      <w:proofErr w:type="gramEnd"/>
      <w:r>
        <w:rPr>
          <w:rFonts w:ascii="Georgia" w:hAnsi="Georgia"/>
          <w:color w:val="333333"/>
        </w:rPr>
        <w:t>53,3 %).</w:t>
      </w:r>
    </w:p>
    <w:p w:rsidR="007D54D2" w:rsidRDefault="007D54D2" w:rsidP="007D54D2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 том числе обращений: индивидуальных - 90, коллективных - 15.</w:t>
      </w:r>
    </w:p>
    <w:p w:rsidR="007D54D2" w:rsidRDefault="007D54D2" w:rsidP="007D54D2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По территориальной принадлежности: наибольшее количество обращений поступило из населенных пунктов, расположенных на территории сельского поселения Курумоч: с. Курумоч, пос. Власть Труда (около 70%). Заявители обращались и из других населенных пунктов: г. Самара, г. Тольятти, пос. Красная Глинка, пос. Красный Яр и т.д. В </w:t>
      </w:r>
      <w:proofErr w:type="gramStart"/>
      <w:r>
        <w:rPr>
          <w:rFonts w:ascii="Georgia" w:hAnsi="Georgia"/>
          <w:color w:val="333333"/>
        </w:rPr>
        <w:t>основном,  обращения</w:t>
      </w:r>
      <w:proofErr w:type="gramEnd"/>
      <w:r>
        <w:rPr>
          <w:rFonts w:ascii="Georgia" w:hAnsi="Georgia"/>
          <w:color w:val="333333"/>
        </w:rPr>
        <w:t xml:space="preserve"> граждан поступали от работающих граждан  - 64  обращения, от пенсионеров - 29 обращений, молодежи - 12 обращений.</w:t>
      </w:r>
    </w:p>
    <w:p w:rsidR="007D54D2" w:rsidRDefault="007D54D2" w:rsidP="007D54D2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Анализ обращений показывает, что в целом тематическая структура остается стабильной: основной темой обращений остается </w:t>
      </w:r>
      <w:proofErr w:type="gramStart"/>
      <w:r>
        <w:rPr>
          <w:rFonts w:ascii="Georgia" w:hAnsi="Georgia"/>
          <w:color w:val="333333"/>
        </w:rPr>
        <w:t>землепользование  -</w:t>
      </w:r>
      <w:proofErr w:type="gramEnd"/>
      <w:r>
        <w:rPr>
          <w:rFonts w:ascii="Georgia" w:hAnsi="Georgia"/>
          <w:color w:val="333333"/>
        </w:rPr>
        <w:t xml:space="preserve"> 56 заявления, жилищно-коммунальное хозяйство, дорожная, деятельность и благоустройство. Большое количество обращений граждан по земельным вопросам определяется с постановкой земель на кадастровый учет, с переоформлением назначения использования земель, присвоением и изменением почтового адреса, решение земельных споров о установлении границ. </w:t>
      </w:r>
      <w:proofErr w:type="gramStart"/>
      <w:r>
        <w:rPr>
          <w:rFonts w:ascii="Georgia" w:hAnsi="Georgia"/>
          <w:color w:val="333333"/>
        </w:rPr>
        <w:t>Обращения  граждан</w:t>
      </w:r>
      <w:proofErr w:type="gramEnd"/>
      <w:r>
        <w:rPr>
          <w:rFonts w:ascii="Georgia" w:hAnsi="Georgia"/>
          <w:color w:val="333333"/>
        </w:rPr>
        <w:t xml:space="preserve"> по жилищным вопросам связаны, в первую очередь, с приватизацией жилищного фонда на территории сельского поселения Курумоч, по коммунальному хозяйству насущные проблемы: водоснабжение, теплоснабжение, ремонт жилого помещения, ремонт дорог.</w:t>
      </w:r>
    </w:p>
    <w:p w:rsidR="007D54D2" w:rsidRDefault="007D54D2" w:rsidP="007D54D2">
      <w:pPr>
        <w:pStyle w:val="a3"/>
        <w:rPr>
          <w:rFonts w:ascii="Georgia" w:hAnsi="Georgia"/>
          <w:color w:val="333333"/>
        </w:rPr>
      </w:pPr>
    </w:p>
    <w:p w:rsidR="007D54D2" w:rsidRDefault="007D54D2" w:rsidP="007D54D2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Результаты </w:t>
      </w:r>
      <w:proofErr w:type="gramStart"/>
      <w:r>
        <w:rPr>
          <w:rFonts w:ascii="Georgia" w:hAnsi="Georgia"/>
          <w:color w:val="333333"/>
        </w:rPr>
        <w:t>рассмотрения</w:t>
      </w:r>
      <w:proofErr w:type="gramEnd"/>
      <w:r>
        <w:rPr>
          <w:rFonts w:ascii="Georgia" w:hAnsi="Georgia"/>
          <w:color w:val="333333"/>
        </w:rPr>
        <w:t xml:space="preserve"> следующие: из 105 обращений -  17 обращений переадресовано по компетенции, взято на контроль - 6 обращений.  В 2015 году поступило 167 устных обращений.        </w:t>
      </w:r>
      <w:proofErr w:type="gramStart"/>
      <w:r>
        <w:rPr>
          <w:rFonts w:ascii="Georgia" w:hAnsi="Georgia"/>
          <w:color w:val="333333"/>
        </w:rPr>
        <w:t>Принято  граждан</w:t>
      </w:r>
      <w:proofErr w:type="gramEnd"/>
      <w:r>
        <w:rPr>
          <w:rFonts w:ascii="Georgia" w:hAnsi="Georgia"/>
          <w:color w:val="333333"/>
        </w:rPr>
        <w:t>   Главой  сельского  поселения  -  167 чел. (167) устных обращений, 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Style w:val="a4"/>
          <w:rFonts w:ascii="Georgia" w:hAnsi="Georgia"/>
          <w:color w:val="333333"/>
        </w:rPr>
        <w:t>(для сравнения в 2014 г. – 208 чел.),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основные  вопросы:   землепользование,    строительство,   коммунальное и дорожное хозяйство,  социальное обеспечение и  иные вопросы.</w:t>
      </w:r>
    </w:p>
    <w:p w:rsidR="007D54D2" w:rsidRDefault="007D54D2" w:rsidP="007D54D2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 xml:space="preserve">Одной из основных причин обращения жителей многоквартирных домов в Администрацию сельского поселения Курумоч является большие суммы начисления платы за электроэнергию на общедомовые нужды </w:t>
      </w:r>
      <w:proofErr w:type="gramStart"/>
      <w:r>
        <w:rPr>
          <w:rFonts w:ascii="Georgia" w:hAnsi="Georgia"/>
          <w:color w:val="333333"/>
        </w:rPr>
        <w:t>или  ОДН</w:t>
      </w:r>
      <w:proofErr w:type="gramEnd"/>
      <w:r>
        <w:rPr>
          <w:rFonts w:ascii="Georgia" w:hAnsi="Georgia"/>
          <w:color w:val="333333"/>
        </w:rPr>
        <w:t>.  Администрацией сельского поселения Курумоч, в соответствии с приказом министерства энергетики и жилищно-коммунального хозяйства Самарской области создана комиссия с целью обеспечения единого алгоритма действий при выявлении и   недопущения необоснованного роста платы граждан за коммунальные услуги и осуществления регионального государственного жилищного надзора за соблюдением порядка расчета и внесения платы за коммунальные услуги.</w:t>
      </w:r>
    </w:p>
    <w:p w:rsidR="007D54D2" w:rsidRDefault="007D54D2" w:rsidP="007D54D2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За период </w:t>
      </w:r>
      <w:proofErr w:type="gramStart"/>
      <w:r>
        <w:rPr>
          <w:rFonts w:ascii="Georgia" w:hAnsi="Georgia"/>
          <w:color w:val="333333"/>
        </w:rPr>
        <w:t>с  28</w:t>
      </w:r>
      <w:proofErr w:type="gramEnd"/>
      <w:r>
        <w:rPr>
          <w:rFonts w:ascii="Georgia" w:hAnsi="Georgia"/>
          <w:color w:val="333333"/>
        </w:rPr>
        <w:t xml:space="preserve"> июля 2015 года по 29 февраля 2016 года по заявлениям граждан было обследовано 24 многоквартирных жилых дома с составлением соответствующих актов.</w:t>
      </w:r>
    </w:p>
    <w:p w:rsidR="007D54D2" w:rsidRDefault="007D54D2" w:rsidP="007D54D2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По результатам проведенных </w:t>
      </w:r>
      <w:proofErr w:type="gramStart"/>
      <w:r>
        <w:rPr>
          <w:rFonts w:ascii="Georgia" w:hAnsi="Georgia"/>
          <w:color w:val="333333"/>
        </w:rPr>
        <w:t>проверок  выявлены</w:t>
      </w:r>
      <w:proofErr w:type="gramEnd"/>
      <w:r>
        <w:rPr>
          <w:rFonts w:ascii="Georgia" w:hAnsi="Georgia"/>
          <w:color w:val="333333"/>
        </w:rPr>
        <w:t xml:space="preserve"> следующие причины необоснованного  роста  платы граждан за коммунальные услуги на общедомовые нужды:</w:t>
      </w:r>
    </w:p>
    <w:p w:rsidR="007D54D2" w:rsidRDefault="007D54D2" w:rsidP="007D54D2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отсутствие у гарантирующего поставщика сведений о показаниях индивидуальных приборов учета по каждой квартире и по каждому нежилому помещению на 26 число месяца;</w:t>
      </w:r>
    </w:p>
    <w:p w:rsidR="007D54D2" w:rsidRDefault="007D54D2" w:rsidP="007D54D2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неудовлетворительное состояние индивидуальных приборов учета в жилых помещениях (квартирах). В настоящий момент большая часть приборов учета, по которым граждане производят плату за индивидуальное потребление,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  <w:u w:val="single"/>
        </w:rPr>
        <w:t xml:space="preserve">имеют истекший срок </w:t>
      </w:r>
      <w:proofErr w:type="spellStart"/>
      <w:r>
        <w:rPr>
          <w:rFonts w:ascii="Georgia" w:hAnsi="Georgia"/>
          <w:color w:val="333333"/>
          <w:u w:val="single"/>
        </w:rPr>
        <w:t>межповерочного</w:t>
      </w:r>
      <w:proofErr w:type="spellEnd"/>
      <w:r>
        <w:rPr>
          <w:rFonts w:ascii="Georgia" w:hAnsi="Georgia"/>
          <w:color w:val="333333"/>
          <w:u w:val="single"/>
        </w:rPr>
        <w:t xml:space="preserve"> интервала</w:t>
      </w:r>
      <w:r>
        <w:rPr>
          <w:rFonts w:ascii="Georgia" w:hAnsi="Georgia"/>
          <w:color w:val="333333"/>
        </w:rPr>
        <w:t>;</w:t>
      </w:r>
    </w:p>
    <w:p w:rsidR="007D54D2" w:rsidRDefault="007D54D2" w:rsidP="007D54D2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- несанкционированное подключение бытовых приборов потребителя к внутридомовым инженерным </w:t>
      </w:r>
      <w:proofErr w:type="gramStart"/>
      <w:r>
        <w:rPr>
          <w:rFonts w:ascii="Georgia" w:hAnsi="Georgia"/>
          <w:color w:val="333333"/>
        </w:rPr>
        <w:t>сетям,  минуя</w:t>
      </w:r>
      <w:proofErr w:type="gramEnd"/>
      <w:r>
        <w:rPr>
          <w:rFonts w:ascii="Georgia" w:hAnsi="Georgia"/>
          <w:color w:val="333333"/>
        </w:rPr>
        <w:t xml:space="preserve"> индивидуальные приборы учета;</w:t>
      </w:r>
    </w:p>
    <w:p w:rsidR="007D54D2" w:rsidRDefault="007D54D2" w:rsidP="007D54D2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вмешательство в работу приборов учета, повлекшее искажение показаний такого прибора учета;</w:t>
      </w:r>
    </w:p>
    <w:p w:rsidR="007D54D2" w:rsidRDefault="007D54D2" w:rsidP="007D54D2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выход прибора учета из строя;</w:t>
      </w:r>
    </w:p>
    <w:p w:rsidR="007D54D2" w:rsidRDefault="007D54D2" w:rsidP="007D54D2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отсутствие электрических счетчиков на специальном оборудовании компаний, предоставляющих услуги кабельного телевидения и Интернета, установленном в местах общего пользования.</w:t>
      </w:r>
    </w:p>
    <w:p w:rsidR="007D54D2" w:rsidRDefault="007D54D2" w:rsidP="007D54D2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По вопросу установки электрических счетчиков на специальном оборудовании администрация сельского поселения неоднократно (с августа 2015 года) обращалась в Управляющую компанию ООО «Коммунальная система», которая заключила договора аренды с компаниями, предоставляющими услуги кабельного телевидения и Интернета на размещение оборудования в местах общего пользования.</w:t>
      </w:r>
    </w:p>
    <w:p w:rsidR="007D54D2" w:rsidRDefault="007D54D2" w:rsidP="007D54D2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Счетчики до сих пор не установлены, хотя именно управляющая компания обязана устранять недостатки в работе внутридомовых инженерных систем, приводящие к сверхнормативным потерям электрической энергии.</w:t>
      </w:r>
    </w:p>
    <w:p w:rsidR="007D54D2" w:rsidRDefault="007D54D2" w:rsidP="007D54D2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Наведение порядка в вопросах учета потребляемой электрической энергии и недопущения необоснованного роста платы граждан за коммунальные услуги на </w:t>
      </w:r>
      <w:r>
        <w:rPr>
          <w:rFonts w:ascii="Georgia" w:hAnsi="Georgia"/>
          <w:color w:val="333333"/>
        </w:rPr>
        <w:lastRenderedPageBreak/>
        <w:t xml:space="preserve">общедомовые нужды зависит во многом </w:t>
      </w:r>
      <w:proofErr w:type="gramStart"/>
      <w:r>
        <w:rPr>
          <w:rFonts w:ascii="Georgia" w:hAnsi="Georgia"/>
          <w:color w:val="333333"/>
        </w:rPr>
        <w:t>и  от</w:t>
      </w:r>
      <w:proofErr w:type="gramEnd"/>
      <w:r>
        <w:rPr>
          <w:rFonts w:ascii="Georgia" w:hAnsi="Georgia"/>
          <w:color w:val="333333"/>
        </w:rPr>
        <w:t xml:space="preserve"> самих граждан. Некоторые граждане не считают нужным выполнять предписания по замене старых счетчиков, а также по своевременному и организованному предоставлению показаний индивидуальных приборов учета. Все это ведет к увеличению платы на общедомовые нужды, а также к тому, что за несознательных граждан платят соседи.  </w:t>
      </w:r>
      <w:proofErr w:type="gramStart"/>
      <w:r>
        <w:rPr>
          <w:rFonts w:ascii="Georgia" w:hAnsi="Georgia"/>
          <w:color w:val="333333"/>
        </w:rPr>
        <w:t>Порядок  начисления</w:t>
      </w:r>
      <w:proofErr w:type="gramEnd"/>
      <w:r>
        <w:rPr>
          <w:rFonts w:ascii="Georgia" w:hAnsi="Georgia"/>
          <w:color w:val="333333"/>
        </w:rPr>
        <w:t xml:space="preserve"> оплаты за электроэнергию является компетенцией Публичного Акционерного Общества  «Самараэнерго», и только их специалисты  могут проконсультировать граждан   квитанциям на оплату.</w:t>
      </w:r>
    </w:p>
    <w:p w:rsidR="007D54D2" w:rsidRDefault="007D54D2" w:rsidP="007D54D2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Администрацией сельского поселения было направлено обращение в Красноярское отделение ПАО «Самараэнерго» с предложением возобновить работу специалиста </w:t>
      </w:r>
      <w:proofErr w:type="gramStart"/>
      <w:r>
        <w:rPr>
          <w:rFonts w:ascii="Georgia" w:hAnsi="Georgia"/>
          <w:color w:val="333333"/>
        </w:rPr>
        <w:t>по  выездному</w:t>
      </w:r>
      <w:proofErr w:type="gramEnd"/>
      <w:r>
        <w:rPr>
          <w:rFonts w:ascii="Georgia" w:hAnsi="Georgia"/>
          <w:color w:val="333333"/>
        </w:rPr>
        <w:t>  приему  граждан на территории сельского поселения Курумоч. Ответа до сих пор не получено.</w:t>
      </w:r>
    </w:p>
    <w:p w:rsidR="007D54D2" w:rsidRDefault="007D54D2" w:rsidP="007D54D2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По всем обращениям в адрес заявителей направлены обстоятельные, исчерпывающие письменные ответы разъяснительного, рекомендованного или промежуточного характера.</w:t>
      </w:r>
    </w:p>
    <w:p w:rsidR="007D54D2" w:rsidRDefault="007D54D2" w:rsidP="007D54D2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Все обращения граждан были рассмотрены в установленный законом срок.</w:t>
      </w:r>
    </w:p>
    <w:p w:rsidR="007D54D2" w:rsidRDefault="007D54D2" w:rsidP="007D54D2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Прием граждан в Администрации велся строго в соответствии с распорядком работы, утвержденным распоряжением Администрации сельского поселения Курумоч № 31-р от 28.12.2012 года.</w:t>
      </w:r>
    </w:p>
    <w:p w:rsidR="007D54D2" w:rsidRDefault="007D54D2" w:rsidP="007D54D2">
      <w:pPr>
        <w:pStyle w:val="a3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Выдано  справок</w:t>
      </w:r>
      <w:proofErr w:type="gramEnd"/>
      <w:r>
        <w:rPr>
          <w:rFonts w:ascii="Georgia" w:hAnsi="Georgia"/>
          <w:color w:val="333333"/>
        </w:rPr>
        <w:t xml:space="preserve"> -   2861.    Совершено    нотариальных действий – </w:t>
      </w:r>
      <w:proofErr w:type="gramStart"/>
      <w:r>
        <w:rPr>
          <w:rFonts w:ascii="Georgia" w:hAnsi="Georgia"/>
          <w:color w:val="333333"/>
        </w:rPr>
        <w:t>801,   </w:t>
      </w:r>
      <w:proofErr w:type="gramEnd"/>
      <w:r>
        <w:rPr>
          <w:rFonts w:ascii="Georgia" w:hAnsi="Georgia"/>
          <w:color w:val="333333"/>
        </w:rPr>
        <w:t>Доход в бюджет поселения составил  -139 тыс. 375 руб.</w:t>
      </w:r>
    </w:p>
    <w:p w:rsidR="007D54D2" w:rsidRDefault="007D54D2" w:rsidP="007D54D2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Всего поступило с вышестоящих организаций в </w:t>
      </w:r>
      <w:proofErr w:type="gramStart"/>
      <w:r>
        <w:rPr>
          <w:rFonts w:ascii="Georgia" w:hAnsi="Georgia"/>
          <w:color w:val="333333"/>
        </w:rPr>
        <w:t>администрацию  1300</w:t>
      </w:r>
      <w:proofErr w:type="gramEnd"/>
      <w:r>
        <w:rPr>
          <w:rFonts w:ascii="Georgia" w:hAnsi="Georgia"/>
          <w:color w:val="333333"/>
        </w:rPr>
        <w:t xml:space="preserve"> документов, на которые специалистами администрации  подготовлены и направлены ответы в полном объеме (1135 ответов).</w:t>
      </w:r>
    </w:p>
    <w:p w:rsidR="001923D4" w:rsidRDefault="001923D4">
      <w:bookmarkStart w:id="0" w:name="_GoBack"/>
      <w:bookmarkEnd w:id="0"/>
    </w:p>
    <w:sectPr w:rsidR="0019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D2"/>
    <w:rsid w:val="001923D4"/>
    <w:rsid w:val="003324B1"/>
    <w:rsid w:val="003D4EF9"/>
    <w:rsid w:val="0064039C"/>
    <w:rsid w:val="00647C39"/>
    <w:rsid w:val="006F6EE4"/>
    <w:rsid w:val="00732B32"/>
    <w:rsid w:val="007D54D2"/>
    <w:rsid w:val="00872740"/>
    <w:rsid w:val="008950B3"/>
    <w:rsid w:val="009D05C8"/>
    <w:rsid w:val="00AB7475"/>
    <w:rsid w:val="00D52510"/>
    <w:rsid w:val="00DC4598"/>
    <w:rsid w:val="00E61B0B"/>
    <w:rsid w:val="00EC016B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C78B8-9CAB-4DD0-8042-1BA988DD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54D2"/>
  </w:style>
  <w:style w:type="character" w:styleId="a4">
    <w:name w:val="Emphasis"/>
    <w:basedOn w:val="a0"/>
    <w:uiPriority w:val="20"/>
    <w:qFormat/>
    <w:rsid w:val="007D54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2017-06-07T09:52:00Z</dcterms:created>
  <dcterms:modified xsi:type="dcterms:W3CDTF">2017-06-07T09:53:00Z</dcterms:modified>
</cp:coreProperties>
</file>