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70F02">
        <w:rPr>
          <w:b/>
          <w:sz w:val="28"/>
          <w:szCs w:val="28"/>
        </w:rPr>
        <w:t>4</w:t>
      </w:r>
      <w:r w:rsidR="005655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565571">
        <w:rPr>
          <w:b/>
          <w:bCs/>
          <w:color w:val="000000"/>
          <w:sz w:val="28"/>
          <w:szCs w:val="28"/>
        </w:rPr>
        <w:t xml:space="preserve">долгосрочной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565571">
        <w:rPr>
          <w:b/>
          <w:sz w:val="28"/>
          <w:szCs w:val="28"/>
        </w:rPr>
        <w:t>Установка башенных часов в количестве трех штук на башне пожарной станции в</w:t>
      </w:r>
      <w:r w:rsidR="00DE38A4">
        <w:rPr>
          <w:b/>
          <w:sz w:val="28"/>
          <w:szCs w:val="28"/>
        </w:rPr>
        <w:t xml:space="preserve"> </w:t>
      </w:r>
      <w:r w:rsidR="002A48F3">
        <w:rPr>
          <w:b/>
          <w:sz w:val="28"/>
          <w:szCs w:val="28"/>
        </w:rPr>
        <w:t>сельско</w:t>
      </w:r>
      <w:r w:rsidR="00565571">
        <w:rPr>
          <w:b/>
          <w:sz w:val="28"/>
          <w:szCs w:val="28"/>
        </w:rPr>
        <w:t>м</w:t>
      </w:r>
      <w:r w:rsidR="00DE38A4">
        <w:rPr>
          <w:b/>
          <w:sz w:val="28"/>
          <w:szCs w:val="28"/>
        </w:rPr>
        <w:t xml:space="preserve"> поселени</w:t>
      </w:r>
      <w:r w:rsidR="00565571">
        <w:rPr>
          <w:b/>
          <w:sz w:val="28"/>
          <w:szCs w:val="28"/>
        </w:rPr>
        <w:t>и</w:t>
      </w:r>
      <w:r w:rsidR="002A48F3">
        <w:rPr>
          <w:b/>
          <w:sz w:val="28"/>
          <w:szCs w:val="28"/>
        </w:rPr>
        <w:t xml:space="preserve"> Курумоч </w:t>
      </w:r>
      <w:r w:rsidR="00565571">
        <w:rPr>
          <w:b/>
          <w:sz w:val="28"/>
          <w:szCs w:val="28"/>
        </w:rPr>
        <w:t xml:space="preserve">муниципального района Волжский Самарской области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F70F02">
        <w:rPr>
          <w:b/>
          <w:sz w:val="28"/>
          <w:szCs w:val="28"/>
        </w:rPr>
        <w:t>4</w:t>
      </w:r>
      <w:r w:rsidR="00565571">
        <w:rPr>
          <w:b/>
          <w:sz w:val="28"/>
          <w:szCs w:val="28"/>
        </w:rPr>
        <w:t xml:space="preserve"> год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500A1">
        <w:rPr>
          <w:sz w:val="28"/>
          <w:szCs w:val="28"/>
        </w:rPr>
        <w:t xml:space="preserve">Утвердить отчет о ходе </w:t>
      </w:r>
      <w:r w:rsidR="002A48F3" w:rsidRPr="006500A1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6500A1" w:rsidRPr="006500A1">
        <w:rPr>
          <w:bCs/>
          <w:color w:val="000000"/>
          <w:sz w:val="28"/>
          <w:szCs w:val="28"/>
        </w:rPr>
        <w:t>долгосрочной муниципальной целевой П</w:t>
      </w:r>
      <w:r w:rsidR="006500A1" w:rsidRPr="006500A1">
        <w:rPr>
          <w:sz w:val="28"/>
          <w:szCs w:val="28"/>
        </w:rPr>
        <w:t>рограммы «Установка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год»</w:t>
      </w:r>
      <w:r w:rsidR="008B7099" w:rsidRPr="006500A1">
        <w:rPr>
          <w:sz w:val="28"/>
          <w:szCs w:val="28"/>
        </w:rPr>
        <w:t xml:space="preserve">, </w:t>
      </w:r>
      <w:r w:rsidRPr="006500A1">
        <w:rPr>
          <w:sz w:val="28"/>
          <w:szCs w:val="28"/>
        </w:rPr>
        <w:t>согласно приложени</w:t>
      </w:r>
      <w:r w:rsidR="008B7099" w:rsidRPr="006500A1">
        <w:rPr>
          <w:sz w:val="28"/>
          <w:szCs w:val="28"/>
        </w:rPr>
        <w:t>ю</w:t>
      </w:r>
      <w:r w:rsidRPr="006500A1">
        <w:rPr>
          <w:sz w:val="28"/>
          <w:szCs w:val="28"/>
        </w:rPr>
        <w:t xml:space="preserve"> к настоящему</w:t>
      </w:r>
      <w:r w:rsidRPr="00852D4A">
        <w:rPr>
          <w:sz w:val="28"/>
          <w:szCs w:val="28"/>
        </w:rPr>
        <w:t xml:space="preserve">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852D4A">
        <w:t>4</w:t>
      </w:r>
      <w:r w:rsidR="006500A1">
        <w:t>3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1C2135" w:rsidRDefault="00087989" w:rsidP="00DE38A4">
      <w:pPr>
        <w:jc w:val="center"/>
        <w:rPr>
          <w:b/>
          <w:bCs/>
          <w:color w:val="000000"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>ре</w:t>
      </w:r>
      <w:r w:rsidR="001C2135">
        <w:rPr>
          <w:b/>
          <w:bCs/>
          <w:color w:val="000000"/>
          <w:sz w:val="28"/>
          <w:szCs w:val="28"/>
        </w:rPr>
        <w:t>ализации и оценке эффективности</w:t>
      </w:r>
    </w:p>
    <w:p w:rsidR="001C2135" w:rsidRDefault="006500A1" w:rsidP="00DE38A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долгосрочной муниципальной целевой П</w:t>
      </w:r>
      <w:r>
        <w:rPr>
          <w:b/>
          <w:sz w:val="28"/>
          <w:szCs w:val="28"/>
        </w:rPr>
        <w:t>рограммы</w:t>
      </w:r>
    </w:p>
    <w:p w:rsidR="004E6149" w:rsidRPr="00E317D8" w:rsidRDefault="006500A1" w:rsidP="00DE38A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«Установка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год»</w:t>
      </w:r>
    </w:p>
    <w:p w:rsidR="00E317D8" w:rsidRPr="009422B9" w:rsidRDefault="00E317D8" w:rsidP="00087989">
      <w:pPr>
        <w:jc w:val="center"/>
        <w:rPr>
          <w:b/>
          <w:sz w:val="28"/>
          <w:szCs w:val="28"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182576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182576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Программы</w:t>
      </w:r>
      <w:r w:rsidR="00182576">
        <w:rPr>
          <w:sz w:val="24"/>
          <w:szCs w:val="24"/>
        </w:rPr>
        <w:t xml:space="preserve"> является </w:t>
      </w:r>
      <w:r w:rsidR="00AF3117">
        <w:rPr>
          <w:sz w:val="24"/>
          <w:szCs w:val="24"/>
        </w:rPr>
        <w:t xml:space="preserve">сохранение, восстановление и </w:t>
      </w:r>
      <w:r w:rsidR="00A64F05">
        <w:rPr>
          <w:sz w:val="24"/>
          <w:szCs w:val="24"/>
        </w:rPr>
        <w:t xml:space="preserve">совершенствование </w:t>
      </w:r>
      <w:r w:rsidR="00AF3117">
        <w:rPr>
          <w:sz w:val="24"/>
          <w:szCs w:val="24"/>
        </w:rPr>
        <w:t>архитектурной среды и всего облика</w:t>
      </w:r>
      <w:r w:rsidR="00182576">
        <w:rPr>
          <w:sz w:val="24"/>
          <w:szCs w:val="24"/>
        </w:rPr>
        <w:t xml:space="preserve"> сельск</w:t>
      </w:r>
      <w:r w:rsidR="0084788D">
        <w:rPr>
          <w:sz w:val="24"/>
          <w:szCs w:val="24"/>
        </w:rPr>
        <w:t>о</w:t>
      </w:r>
      <w:r w:rsidR="00AF3117">
        <w:rPr>
          <w:sz w:val="24"/>
          <w:szCs w:val="24"/>
        </w:rPr>
        <w:t>го</w:t>
      </w:r>
      <w:r w:rsidR="00182576">
        <w:rPr>
          <w:sz w:val="24"/>
          <w:szCs w:val="24"/>
        </w:rPr>
        <w:t xml:space="preserve"> поселени</w:t>
      </w:r>
      <w:r w:rsidR="00AF3117">
        <w:rPr>
          <w:sz w:val="24"/>
          <w:szCs w:val="24"/>
        </w:rPr>
        <w:t>я</w:t>
      </w:r>
      <w:r w:rsidR="00182576">
        <w:rPr>
          <w:sz w:val="24"/>
          <w:szCs w:val="24"/>
        </w:rPr>
        <w:t xml:space="preserve"> Курумоч</w:t>
      </w:r>
      <w:r w:rsidR="00A64F05">
        <w:rPr>
          <w:sz w:val="24"/>
          <w:szCs w:val="24"/>
        </w:rPr>
        <w:t>,</w:t>
      </w:r>
      <w:r w:rsidR="00182576">
        <w:rPr>
          <w:sz w:val="24"/>
          <w:szCs w:val="24"/>
        </w:rPr>
        <w:t xml:space="preserve"> </w:t>
      </w:r>
      <w:r w:rsidR="00AF3117">
        <w:rPr>
          <w:sz w:val="24"/>
          <w:szCs w:val="24"/>
        </w:rPr>
        <w:t xml:space="preserve">муниципального района </w:t>
      </w:r>
      <w:proofErr w:type="gramStart"/>
      <w:r w:rsidR="00AF3117">
        <w:rPr>
          <w:sz w:val="24"/>
          <w:szCs w:val="24"/>
        </w:rPr>
        <w:t>Волжский</w:t>
      </w:r>
      <w:proofErr w:type="gramEnd"/>
      <w:r w:rsidR="00AF3117">
        <w:rPr>
          <w:sz w:val="24"/>
          <w:szCs w:val="24"/>
        </w:rPr>
        <w:t xml:space="preserve"> Самарской области</w:t>
      </w:r>
      <w:r w:rsidR="00857F58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857F58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857F58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AF3117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Реставрация пожарной башни и циферблатов</w:t>
      </w:r>
      <w:r w:rsidR="00F904E5">
        <w:rPr>
          <w:sz w:val="24"/>
          <w:szCs w:val="24"/>
        </w:rPr>
        <w:t xml:space="preserve">; </w:t>
      </w:r>
    </w:p>
    <w:p w:rsidR="00182576" w:rsidRDefault="00AF3117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Приобретение, монтаж, реконструкция и запуск новых часовых механизмов на башне пожарной станции</w:t>
      </w:r>
      <w:r w:rsidR="00182576">
        <w:rPr>
          <w:sz w:val="24"/>
          <w:szCs w:val="24"/>
        </w:rPr>
        <w:t>;</w:t>
      </w:r>
    </w:p>
    <w:p w:rsidR="007968A4" w:rsidRPr="009422B9" w:rsidRDefault="007968A4" w:rsidP="00087989">
      <w:pPr>
        <w:jc w:val="center"/>
        <w:rPr>
          <w:sz w:val="28"/>
          <w:szCs w:val="28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AF3117">
        <w:rPr>
          <w:b/>
          <w:bCs/>
          <w:color w:val="000000"/>
          <w:sz w:val="28"/>
          <w:szCs w:val="28"/>
        </w:rPr>
        <w:t>долгосрочной муниципальной целевой П</w:t>
      </w:r>
      <w:r w:rsidR="00AF3117">
        <w:rPr>
          <w:b/>
          <w:sz w:val="28"/>
          <w:szCs w:val="28"/>
        </w:rPr>
        <w:t>рограммы «Установка башенных часов в количестве трех штук на башне пожарной станции в сельском поселении Курумоч муниципального района Волжский Самарской области на 2014 год»</w:t>
      </w:r>
    </w:p>
    <w:p w:rsidR="00852D4A" w:rsidRPr="009422B9" w:rsidRDefault="00852D4A" w:rsidP="00852D4A">
      <w:pPr>
        <w:pStyle w:val="a3"/>
        <w:ind w:left="284"/>
        <w:jc w:val="both"/>
        <w:rPr>
          <w:sz w:val="28"/>
          <w:szCs w:val="28"/>
        </w:rPr>
      </w:pPr>
    </w:p>
    <w:p w:rsidR="00087989" w:rsidRPr="00087989" w:rsidRDefault="002C2787" w:rsidP="0008798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87989" w:rsidRPr="00087989">
        <w:rPr>
          <w:sz w:val="24"/>
          <w:szCs w:val="24"/>
        </w:rPr>
        <w:t xml:space="preserve">инансирование </w:t>
      </w:r>
      <w:r w:rsidR="0059629D">
        <w:rPr>
          <w:sz w:val="24"/>
          <w:szCs w:val="24"/>
        </w:rPr>
        <w:t>программных</w:t>
      </w:r>
      <w:r w:rsidR="00087989"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="00087989" w:rsidRPr="00087989">
        <w:rPr>
          <w:sz w:val="24"/>
          <w:szCs w:val="24"/>
        </w:rPr>
        <w:t xml:space="preserve">ероприятий </w:t>
      </w:r>
      <w:r>
        <w:rPr>
          <w:sz w:val="24"/>
          <w:szCs w:val="24"/>
        </w:rPr>
        <w:t xml:space="preserve">согласно Программе должно было осуществляться за счет </w:t>
      </w:r>
      <w:r w:rsidRPr="00087989">
        <w:rPr>
          <w:sz w:val="24"/>
          <w:szCs w:val="24"/>
        </w:rPr>
        <w:t>район</w:t>
      </w:r>
      <w:r>
        <w:rPr>
          <w:sz w:val="24"/>
          <w:szCs w:val="24"/>
        </w:rPr>
        <w:t xml:space="preserve">ного </w:t>
      </w:r>
      <w:r w:rsidR="00E317D8" w:rsidRPr="00087989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а и </w:t>
      </w:r>
      <w:r w:rsidR="00E317D8">
        <w:rPr>
          <w:sz w:val="24"/>
          <w:szCs w:val="24"/>
        </w:rPr>
        <w:t>бюджета сельского поселения Курумоч</w:t>
      </w:r>
      <w:r w:rsidR="00087989" w:rsidRPr="00087989">
        <w:rPr>
          <w:sz w:val="24"/>
          <w:szCs w:val="24"/>
        </w:rPr>
        <w:t>.</w:t>
      </w:r>
      <w:r>
        <w:rPr>
          <w:sz w:val="24"/>
          <w:szCs w:val="24"/>
        </w:rPr>
        <w:t xml:space="preserve"> Общий запланированный объем финансирования Программы в 2014 году составлял 632,2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При этом </w:t>
      </w:r>
      <w:r w:rsidR="001F41C8">
        <w:rPr>
          <w:sz w:val="24"/>
          <w:szCs w:val="24"/>
        </w:rPr>
        <w:t>из бюджета сельского поселения Курумоч планировалось привлечь 199,2 тыс.руб., а оставш</w:t>
      </w:r>
      <w:r w:rsidR="005339D5">
        <w:rPr>
          <w:sz w:val="24"/>
          <w:szCs w:val="24"/>
        </w:rPr>
        <w:t>ая</w:t>
      </w:r>
      <w:r w:rsidR="001F41C8">
        <w:rPr>
          <w:sz w:val="24"/>
          <w:szCs w:val="24"/>
        </w:rPr>
        <w:t xml:space="preserve">ся сумму в размере 433,0 </w:t>
      </w:r>
      <w:proofErr w:type="spellStart"/>
      <w:r w:rsidR="001F41C8">
        <w:rPr>
          <w:sz w:val="24"/>
          <w:szCs w:val="24"/>
        </w:rPr>
        <w:t>тыс.руб</w:t>
      </w:r>
      <w:proofErr w:type="spellEnd"/>
      <w:r w:rsidR="001F41C8">
        <w:rPr>
          <w:sz w:val="24"/>
          <w:szCs w:val="24"/>
        </w:rPr>
        <w:t xml:space="preserve"> – за счет дотаций муниципального района Волжский Самарской области.</w:t>
      </w:r>
      <w:r w:rsidR="005339D5">
        <w:rPr>
          <w:sz w:val="24"/>
          <w:szCs w:val="24"/>
        </w:rPr>
        <w:t xml:space="preserve"> Фактические расходы по Программе представлены в Таблице 1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134"/>
        <w:gridCol w:w="1417"/>
      </w:tblGrid>
      <w:tr w:rsidR="00C9148F" w:rsidRPr="00927063" w:rsidTr="00F06402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C9148F" w:rsidP="005252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Плановые </w:t>
            </w:r>
            <w:r>
              <w:rPr>
                <w:sz w:val="22"/>
                <w:szCs w:val="22"/>
              </w:rPr>
              <w:t>финанс</w:t>
            </w:r>
            <w:r w:rsidR="00525248">
              <w:rPr>
                <w:sz w:val="22"/>
                <w:szCs w:val="22"/>
              </w:rPr>
              <w:t>овые затраты по</w:t>
            </w:r>
            <w:r w:rsidR="0038665C">
              <w:rPr>
                <w:sz w:val="22"/>
                <w:szCs w:val="22"/>
              </w:rPr>
              <w:t xml:space="preserve"> </w:t>
            </w:r>
            <w:r w:rsidR="00525248">
              <w:rPr>
                <w:sz w:val="22"/>
                <w:szCs w:val="22"/>
              </w:rPr>
              <w:t>П</w:t>
            </w:r>
            <w:r w:rsidR="0038665C">
              <w:rPr>
                <w:sz w:val="22"/>
                <w:szCs w:val="22"/>
              </w:rPr>
              <w:t>рограмм</w:t>
            </w:r>
            <w:r w:rsidR="00525248">
              <w:rPr>
                <w:sz w:val="22"/>
                <w:szCs w:val="22"/>
              </w:rPr>
              <w:t>е</w:t>
            </w:r>
            <w:r w:rsidRPr="00927063">
              <w:rPr>
                <w:sz w:val="22"/>
                <w:szCs w:val="22"/>
              </w:rPr>
              <w:t>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52524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</w:t>
            </w:r>
            <w:r w:rsidR="0038665C">
              <w:rPr>
                <w:sz w:val="22"/>
                <w:szCs w:val="22"/>
              </w:rPr>
              <w:t xml:space="preserve">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FF053C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48F" w:rsidRPr="00927063" w:rsidRDefault="00E317D8" w:rsidP="00FF053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8665C">
              <w:rPr>
                <w:sz w:val="22"/>
                <w:szCs w:val="22"/>
              </w:rPr>
              <w:t>юджет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FF053C">
              <w:rPr>
                <w:sz w:val="22"/>
                <w:szCs w:val="22"/>
              </w:rPr>
              <w:t>р</w:t>
            </w:r>
            <w:proofErr w:type="gramEnd"/>
            <w:r w:rsidR="00FF053C">
              <w:rPr>
                <w:sz w:val="22"/>
                <w:szCs w:val="22"/>
              </w:rPr>
              <w:t>айона</w:t>
            </w:r>
          </w:p>
        </w:tc>
        <w:tc>
          <w:tcPr>
            <w:tcW w:w="1417" w:type="dxa"/>
          </w:tcPr>
          <w:p w:rsidR="00C9148F" w:rsidRPr="00927063" w:rsidRDefault="00FF053C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урумоч</w:t>
            </w:r>
            <w:proofErr w:type="spellEnd"/>
          </w:p>
        </w:tc>
      </w:tr>
      <w:tr w:rsidR="00C9148F" w:rsidRPr="008A18D0" w:rsidTr="00FF053C">
        <w:tc>
          <w:tcPr>
            <w:tcW w:w="534" w:type="dxa"/>
            <w:vAlign w:val="center"/>
          </w:tcPr>
          <w:p w:rsidR="00C9148F" w:rsidRPr="00AF164E" w:rsidRDefault="00C9148F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148F" w:rsidRDefault="00FF053C" w:rsidP="00857F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Демонтаж вторичных механизмов, реставрация циферблатов</w:t>
            </w:r>
          </w:p>
        </w:tc>
        <w:tc>
          <w:tcPr>
            <w:tcW w:w="2126" w:type="dxa"/>
            <w:vAlign w:val="center"/>
          </w:tcPr>
          <w:p w:rsidR="00C9148F" w:rsidRDefault="00FF053C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134" w:type="dxa"/>
            <w:vAlign w:val="center"/>
          </w:tcPr>
          <w:p w:rsidR="00C9148F" w:rsidRPr="005339D5" w:rsidRDefault="00FF053C" w:rsidP="00424CF8">
            <w:pPr>
              <w:jc w:val="center"/>
            </w:pPr>
            <w:r w:rsidRPr="005339D5">
              <w:t>-</w:t>
            </w:r>
          </w:p>
        </w:tc>
        <w:tc>
          <w:tcPr>
            <w:tcW w:w="1417" w:type="dxa"/>
            <w:vAlign w:val="center"/>
          </w:tcPr>
          <w:p w:rsidR="00C9148F" w:rsidRPr="005339D5" w:rsidRDefault="00FF053C" w:rsidP="009422B9">
            <w:pPr>
              <w:jc w:val="center"/>
            </w:pPr>
            <w:r w:rsidRPr="005339D5">
              <w:t>99,5 (100%)</w:t>
            </w:r>
          </w:p>
        </w:tc>
      </w:tr>
      <w:tr w:rsidR="009422B9" w:rsidRPr="008A18D0" w:rsidTr="00FF053C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422B9" w:rsidRDefault="00FF053C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монтаж новых часовых механизмов</w:t>
            </w:r>
          </w:p>
        </w:tc>
        <w:tc>
          <w:tcPr>
            <w:tcW w:w="2126" w:type="dxa"/>
            <w:vAlign w:val="center"/>
          </w:tcPr>
          <w:p w:rsidR="009422B9" w:rsidRDefault="00FF053C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134" w:type="dxa"/>
            <w:vAlign w:val="center"/>
          </w:tcPr>
          <w:p w:rsidR="009422B9" w:rsidRPr="005339D5" w:rsidRDefault="00FF053C" w:rsidP="00424CF8">
            <w:pPr>
              <w:jc w:val="center"/>
            </w:pPr>
            <w:r w:rsidRPr="005339D5">
              <w:t>-</w:t>
            </w:r>
          </w:p>
        </w:tc>
        <w:tc>
          <w:tcPr>
            <w:tcW w:w="1417" w:type="dxa"/>
            <w:vAlign w:val="center"/>
          </w:tcPr>
          <w:p w:rsidR="009422B9" w:rsidRPr="005339D5" w:rsidRDefault="00FF053C" w:rsidP="005339D5">
            <w:pPr>
              <w:jc w:val="center"/>
            </w:pPr>
            <w:r w:rsidRPr="005339D5">
              <w:t>433,39</w:t>
            </w:r>
            <w:r w:rsidR="00B8125D" w:rsidRPr="005339D5">
              <w:t xml:space="preserve"> (</w:t>
            </w:r>
            <w:r w:rsidRPr="005339D5">
              <w:t>10</w:t>
            </w:r>
            <w:r w:rsidR="00BD7F10" w:rsidRPr="005339D5">
              <w:t>0,</w:t>
            </w:r>
            <w:r w:rsidR="005339D5" w:rsidRPr="005339D5">
              <w:t>09</w:t>
            </w:r>
            <w:r w:rsidR="00B8125D" w:rsidRPr="005339D5">
              <w:t>%)</w:t>
            </w:r>
          </w:p>
        </w:tc>
      </w:tr>
      <w:tr w:rsidR="009422B9" w:rsidRPr="008A18D0" w:rsidTr="00FF053C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422B9" w:rsidRDefault="00BD7F10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Настройка, регулировка, запуск часов</w:t>
            </w:r>
          </w:p>
        </w:tc>
        <w:tc>
          <w:tcPr>
            <w:tcW w:w="2126" w:type="dxa"/>
            <w:vAlign w:val="center"/>
          </w:tcPr>
          <w:p w:rsidR="009422B9" w:rsidRDefault="005339D5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center"/>
          </w:tcPr>
          <w:p w:rsidR="009422B9" w:rsidRPr="005339D5" w:rsidRDefault="005339D5" w:rsidP="00424CF8">
            <w:pPr>
              <w:jc w:val="center"/>
            </w:pPr>
            <w:r w:rsidRPr="005339D5">
              <w:t>-</w:t>
            </w:r>
          </w:p>
        </w:tc>
        <w:tc>
          <w:tcPr>
            <w:tcW w:w="1417" w:type="dxa"/>
            <w:vAlign w:val="center"/>
          </w:tcPr>
          <w:p w:rsidR="009422B9" w:rsidRPr="005339D5" w:rsidRDefault="005339D5" w:rsidP="005339D5">
            <w:pPr>
              <w:jc w:val="center"/>
            </w:pPr>
            <w:r w:rsidRPr="005339D5">
              <w:t>99,7 (100%)</w:t>
            </w:r>
          </w:p>
        </w:tc>
      </w:tr>
      <w:tr w:rsidR="00E317D8" w:rsidRPr="005C313F" w:rsidTr="00FF053C">
        <w:trPr>
          <w:trHeight w:val="241"/>
        </w:trPr>
        <w:tc>
          <w:tcPr>
            <w:tcW w:w="5070" w:type="dxa"/>
            <w:gridSpan w:val="2"/>
            <w:vAlign w:val="center"/>
          </w:tcPr>
          <w:p w:rsidR="00E317D8" w:rsidRPr="005C313F" w:rsidRDefault="00E317D8" w:rsidP="00424CF8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E317D8" w:rsidRPr="005C313F" w:rsidRDefault="005339D5" w:rsidP="00942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632,2</w:t>
            </w:r>
          </w:p>
        </w:tc>
        <w:tc>
          <w:tcPr>
            <w:tcW w:w="1134" w:type="dxa"/>
            <w:vAlign w:val="center"/>
          </w:tcPr>
          <w:p w:rsidR="00E317D8" w:rsidRPr="005C313F" w:rsidRDefault="005339D5" w:rsidP="00B812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E317D8" w:rsidRPr="005C313F" w:rsidRDefault="005339D5" w:rsidP="005339D5">
            <w:pPr>
              <w:jc w:val="center"/>
              <w:rPr>
                <w:b/>
              </w:rPr>
            </w:pPr>
            <w:r>
              <w:rPr>
                <w:b/>
              </w:rPr>
              <w:t>632,59</w:t>
            </w:r>
            <w:r w:rsidR="00B8125D">
              <w:rPr>
                <w:b/>
              </w:rPr>
              <w:t xml:space="preserve"> (</w:t>
            </w:r>
            <w:r>
              <w:rPr>
                <w:b/>
              </w:rPr>
              <w:t>100,06</w:t>
            </w:r>
            <w:r w:rsidR="00B8125D">
              <w:rPr>
                <w:b/>
              </w:rPr>
              <w:t>%)</w:t>
            </w:r>
          </w:p>
        </w:tc>
      </w:tr>
    </w:tbl>
    <w:p w:rsidR="00C51C85" w:rsidRDefault="00C51C85" w:rsidP="00FF053C">
      <w:pPr>
        <w:pStyle w:val="a3"/>
        <w:ind w:left="0" w:firstLine="709"/>
        <w:jc w:val="both"/>
        <w:rPr>
          <w:sz w:val="24"/>
          <w:szCs w:val="24"/>
        </w:rPr>
      </w:pPr>
    </w:p>
    <w:p w:rsidR="006C26CA" w:rsidRDefault="001F41C8" w:rsidP="00FF053C">
      <w:pPr>
        <w:pStyle w:val="a3"/>
        <w:ind w:left="0" w:firstLine="709"/>
        <w:jc w:val="both"/>
        <w:rPr>
          <w:sz w:val="24"/>
          <w:szCs w:val="24"/>
        </w:rPr>
      </w:pPr>
      <w:r w:rsidRPr="00FF053C">
        <w:rPr>
          <w:sz w:val="24"/>
          <w:szCs w:val="24"/>
        </w:rPr>
        <w:t xml:space="preserve">Таким образом, из приведенной </w:t>
      </w:r>
      <w:r w:rsidR="005339D5">
        <w:rPr>
          <w:sz w:val="24"/>
          <w:szCs w:val="24"/>
        </w:rPr>
        <w:t>Т</w:t>
      </w:r>
      <w:r w:rsidRPr="00FF053C">
        <w:rPr>
          <w:sz w:val="24"/>
          <w:szCs w:val="24"/>
        </w:rPr>
        <w:t xml:space="preserve">аблицы 1 </w:t>
      </w:r>
      <w:r w:rsidR="00C51C85">
        <w:rPr>
          <w:sz w:val="24"/>
          <w:szCs w:val="24"/>
        </w:rPr>
        <w:t>следует</w:t>
      </w:r>
      <w:r w:rsidR="00FF053C" w:rsidRPr="00FF053C">
        <w:rPr>
          <w:sz w:val="24"/>
          <w:szCs w:val="24"/>
        </w:rPr>
        <w:t>, что все запланированные мероприятия по Программе выполнены на 100</w:t>
      </w:r>
      <w:r w:rsidR="005339D5">
        <w:rPr>
          <w:sz w:val="24"/>
          <w:szCs w:val="24"/>
        </w:rPr>
        <w:t>,06</w:t>
      </w:r>
      <w:r w:rsidR="00FF053C" w:rsidRPr="00FF053C">
        <w:rPr>
          <w:sz w:val="24"/>
          <w:szCs w:val="24"/>
        </w:rPr>
        <w:t xml:space="preserve">% </w:t>
      </w:r>
      <w:r w:rsidR="005339D5">
        <w:rPr>
          <w:sz w:val="24"/>
          <w:szCs w:val="24"/>
        </w:rPr>
        <w:t>за счет</w:t>
      </w:r>
      <w:r w:rsidR="00FF053C" w:rsidRPr="00FF053C">
        <w:rPr>
          <w:sz w:val="24"/>
          <w:szCs w:val="24"/>
        </w:rPr>
        <w:t xml:space="preserve"> средств местного бюджета.</w:t>
      </w:r>
    </w:p>
    <w:p w:rsidR="00FF053C" w:rsidRPr="00FF053C" w:rsidRDefault="00FF053C" w:rsidP="00FF053C">
      <w:pPr>
        <w:pStyle w:val="a3"/>
        <w:ind w:left="0" w:firstLine="709"/>
        <w:jc w:val="both"/>
        <w:rPr>
          <w:sz w:val="24"/>
          <w:szCs w:val="24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lastRenderedPageBreak/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C51C85" w:rsidRDefault="00087989" w:rsidP="00087989">
      <w:pPr>
        <w:ind w:firstLine="720"/>
        <w:jc w:val="both"/>
        <w:rPr>
          <w:sz w:val="24"/>
          <w:szCs w:val="24"/>
        </w:rPr>
      </w:pPr>
    </w:p>
    <w:p w:rsidR="00520E37" w:rsidRDefault="00520E37" w:rsidP="00BA7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</w:t>
      </w:r>
      <w:r w:rsidR="00BA7344">
        <w:rPr>
          <w:bCs/>
          <w:iCs/>
          <w:color w:val="000000"/>
          <w:sz w:val="24"/>
          <w:szCs w:val="24"/>
        </w:rPr>
        <w:t xml:space="preserve"> - </w:t>
      </w:r>
      <w:r w:rsidR="00BA7344">
        <w:rPr>
          <w:sz w:val="24"/>
          <w:szCs w:val="24"/>
        </w:rPr>
        <w:t>реставрация пожарной башни и циферблатов; приобретение, монтаж, реконструкция и запуск новых часовых механизмов на башне пожарной станции.</w:t>
      </w:r>
    </w:p>
    <w:p w:rsidR="00BA7344" w:rsidRPr="006C26CA" w:rsidRDefault="00BA7344" w:rsidP="00BA73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Все мероприятия программы выполнены в запланированные сроки на 100%, Программа профинансирована за счет местного бюджета на 100,06% по отношению к плановым показателям.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6C26CA" w:rsidRDefault="005339D5" w:rsidP="00C51C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программные </w:t>
      </w:r>
      <w:r w:rsidRPr="00A20C7B">
        <w:rPr>
          <w:sz w:val="24"/>
          <w:szCs w:val="24"/>
        </w:rPr>
        <w:t>мероприяти</w:t>
      </w:r>
      <w:r>
        <w:rPr>
          <w:sz w:val="24"/>
          <w:szCs w:val="24"/>
        </w:rPr>
        <w:t>я</w:t>
      </w:r>
      <w:r w:rsidRPr="00A20C7B">
        <w:rPr>
          <w:sz w:val="24"/>
          <w:szCs w:val="24"/>
        </w:rPr>
        <w:t xml:space="preserve"> </w:t>
      </w:r>
      <w:r w:rsidR="006C26CA">
        <w:rPr>
          <w:sz w:val="24"/>
          <w:szCs w:val="24"/>
        </w:rPr>
        <w:t>за</w:t>
      </w:r>
      <w:r w:rsidR="00927063" w:rsidRPr="00A20C7B">
        <w:rPr>
          <w:sz w:val="24"/>
          <w:szCs w:val="24"/>
        </w:rPr>
        <w:t>вершены.</w:t>
      </w:r>
      <w:r>
        <w:rPr>
          <w:sz w:val="24"/>
          <w:szCs w:val="24"/>
        </w:rPr>
        <w:t xml:space="preserve"> </w:t>
      </w:r>
      <w:r w:rsidR="006C26CA">
        <w:rPr>
          <w:sz w:val="24"/>
          <w:szCs w:val="24"/>
        </w:rPr>
        <w:t>Ф</w:t>
      </w:r>
      <w:r w:rsidR="00927063" w:rsidRPr="00A20C7B">
        <w:rPr>
          <w:sz w:val="24"/>
          <w:szCs w:val="24"/>
        </w:rPr>
        <w:t>инансировани</w:t>
      </w:r>
      <w:r w:rsidR="006C26CA">
        <w:rPr>
          <w:sz w:val="24"/>
          <w:szCs w:val="24"/>
        </w:rPr>
        <w:t>е</w:t>
      </w:r>
      <w:r w:rsidR="00927063" w:rsidRPr="00A20C7B">
        <w:rPr>
          <w:sz w:val="24"/>
          <w:szCs w:val="24"/>
        </w:rPr>
        <w:t xml:space="preserve"> </w:t>
      </w:r>
      <w:r w:rsidR="006C26CA">
        <w:rPr>
          <w:sz w:val="24"/>
          <w:szCs w:val="24"/>
        </w:rPr>
        <w:t>программных мероприятий осуществлялось</w:t>
      </w:r>
      <w:r>
        <w:rPr>
          <w:sz w:val="24"/>
          <w:szCs w:val="24"/>
        </w:rPr>
        <w:t xml:space="preserve"> за счет бюджета сельского поселения Курумоч</w:t>
      </w:r>
      <w:r w:rsidR="006C26CA">
        <w:rPr>
          <w:sz w:val="24"/>
          <w:szCs w:val="24"/>
        </w:rPr>
        <w:t>.</w:t>
      </w:r>
    </w:p>
    <w:p w:rsidR="00201FCD" w:rsidRDefault="00201FCD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C14506" w:rsidRDefault="00BA7344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результате 100% выполнения Программы в запланированные сроки достигнуты ожидаемые конечные результаты реализации Программы</w:t>
      </w:r>
      <w:r w:rsidR="00C51C85">
        <w:rPr>
          <w:sz w:val="24"/>
          <w:szCs w:val="24"/>
        </w:rPr>
        <w:t xml:space="preserve">, а именно: </w:t>
      </w:r>
    </w:p>
    <w:p w:rsidR="00C14506" w:rsidRPr="00416EA7" w:rsidRDefault="00C51C85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Сохранение и восстановление архитектурного наследия</w:t>
      </w:r>
      <w:r w:rsidR="00C14506" w:rsidRPr="00416EA7">
        <w:rPr>
          <w:sz w:val="24"/>
          <w:szCs w:val="24"/>
        </w:rPr>
        <w:t>;</w:t>
      </w:r>
    </w:p>
    <w:p w:rsidR="00416EA7" w:rsidRDefault="00C51C85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Совершенствование качества построенных объектов</w:t>
      </w:r>
      <w:r w:rsidR="00416EA7">
        <w:rPr>
          <w:sz w:val="24"/>
          <w:szCs w:val="24"/>
        </w:rPr>
        <w:t>;</w:t>
      </w:r>
    </w:p>
    <w:p w:rsidR="00416EA7" w:rsidRDefault="00C51C85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Возрождение исторической сельской среды, восстановление сооружений</w:t>
      </w:r>
      <w:r w:rsidR="00416EA7">
        <w:rPr>
          <w:sz w:val="24"/>
          <w:szCs w:val="24"/>
        </w:rPr>
        <w:t>;</w:t>
      </w:r>
    </w:p>
    <w:p w:rsidR="00FE5CBC" w:rsidRPr="00C51C85" w:rsidRDefault="00C51C85" w:rsidP="00C51C8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C51C85">
        <w:rPr>
          <w:sz w:val="24"/>
          <w:szCs w:val="24"/>
        </w:rPr>
        <w:t>Подъем патриотического настроения населения сельского поселения Курумоч.</w:t>
      </w:r>
    </w:p>
    <w:sectPr w:rsidR="00FE5CBC" w:rsidRPr="00C51C85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21D1B"/>
    <w:rsid w:val="00087989"/>
    <w:rsid w:val="00092FA5"/>
    <w:rsid w:val="000B202F"/>
    <w:rsid w:val="001356A5"/>
    <w:rsid w:val="00154280"/>
    <w:rsid w:val="00166AD4"/>
    <w:rsid w:val="00182576"/>
    <w:rsid w:val="001C2135"/>
    <w:rsid w:val="001F41C8"/>
    <w:rsid w:val="00201FCD"/>
    <w:rsid w:val="002131E8"/>
    <w:rsid w:val="00270D73"/>
    <w:rsid w:val="00274C65"/>
    <w:rsid w:val="002A48F3"/>
    <w:rsid w:val="002C2787"/>
    <w:rsid w:val="002F383C"/>
    <w:rsid w:val="00361B03"/>
    <w:rsid w:val="00381291"/>
    <w:rsid w:val="0038665C"/>
    <w:rsid w:val="003A073B"/>
    <w:rsid w:val="003A39E8"/>
    <w:rsid w:val="003A3FA1"/>
    <w:rsid w:val="003C2257"/>
    <w:rsid w:val="003C5589"/>
    <w:rsid w:val="003E444E"/>
    <w:rsid w:val="00416EA7"/>
    <w:rsid w:val="004410E4"/>
    <w:rsid w:val="00450DB2"/>
    <w:rsid w:val="004E1A02"/>
    <w:rsid w:val="004E6149"/>
    <w:rsid w:val="004F534F"/>
    <w:rsid w:val="0050563F"/>
    <w:rsid w:val="00515D4A"/>
    <w:rsid w:val="00520E37"/>
    <w:rsid w:val="00525248"/>
    <w:rsid w:val="005339D5"/>
    <w:rsid w:val="00562928"/>
    <w:rsid w:val="00565571"/>
    <w:rsid w:val="00593AF0"/>
    <w:rsid w:val="0059629D"/>
    <w:rsid w:val="005C313F"/>
    <w:rsid w:val="005C3C1D"/>
    <w:rsid w:val="005E45CC"/>
    <w:rsid w:val="005E51F3"/>
    <w:rsid w:val="00637AC9"/>
    <w:rsid w:val="0064527E"/>
    <w:rsid w:val="006500A1"/>
    <w:rsid w:val="006644DC"/>
    <w:rsid w:val="006C26CA"/>
    <w:rsid w:val="006F51DF"/>
    <w:rsid w:val="00712034"/>
    <w:rsid w:val="00716D35"/>
    <w:rsid w:val="00725184"/>
    <w:rsid w:val="00726884"/>
    <w:rsid w:val="0077779F"/>
    <w:rsid w:val="007968A4"/>
    <w:rsid w:val="007B3751"/>
    <w:rsid w:val="007C1197"/>
    <w:rsid w:val="007C368A"/>
    <w:rsid w:val="007F323E"/>
    <w:rsid w:val="00817298"/>
    <w:rsid w:val="008221CE"/>
    <w:rsid w:val="0084788D"/>
    <w:rsid w:val="00852D4A"/>
    <w:rsid w:val="00857F58"/>
    <w:rsid w:val="00875B51"/>
    <w:rsid w:val="00885D5D"/>
    <w:rsid w:val="008B7099"/>
    <w:rsid w:val="008F1035"/>
    <w:rsid w:val="008F1DC8"/>
    <w:rsid w:val="008F79B8"/>
    <w:rsid w:val="00927063"/>
    <w:rsid w:val="009413F5"/>
    <w:rsid w:val="009422B9"/>
    <w:rsid w:val="00983FA6"/>
    <w:rsid w:val="00986C56"/>
    <w:rsid w:val="00993E4E"/>
    <w:rsid w:val="009D588D"/>
    <w:rsid w:val="009D788B"/>
    <w:rsid w:val="00A0732B"/>
    <w:rsid w:val="00A400C2"/>
    <w:rsid w:val="00A64F05"/>
    <w:rsid w:val="00AF164E"/>
    <w:rsid w:val="00AF3117"/>
    <w:rsid w:val="00AF5DB0"/>
    <w:rsid w:val="00AF659A"/>
    <w:rsid w:val="00B3440A"/>
    <w:rsid w:val="00B57AE6"/>
    <w:rsid w:val="00B6224E"/>
    <w:rsid w:val="00B72EA4"/>
    <w:rsid w:val="00B8125D"/>
    <w:rsid w:val="00B91302"/>
    <w:rsid w:val="00BA7344"/>
    <w:rsid w:val="00BB7768"/>
    <w:rsid w:val="00BD7F10"/>
    <w:rsid w:val="00C07C10"/>
    <w:rsid w:val="00C14506"/>
    <w:rsid w:val="00C51C85"/>
    <w:rsid w:val="00C66CE1"/>
    <w:rsid w:val="00C75920"/>
    <w:rsid w:val="00C9148F"/>
    <w:rsid w:val="00C93D02"/>
    <w:rsid w:val="00CB2E1F"/>
    <w:rsid w:val="00CC67B5"/>
    <w:rsid w:val="00D24E4E"/>
    <w:rsid w:val="00D50413"/>
    <w:rsid w:val="00D754E7"/>
    <w:rsid w:val="00DC6084"/>
    <w:rsid w:val="00DE38A4"/>
    <w:rsid w:val="00DF791D"/>
    <w:rsid w:val="00E201F8"/>
    <w:rsid w:val="00E317D8"/>
    <w:rsid w:val="00E64E84"/>
    <w:rsid w:val="00E65BF6"/>
    <w:rsid w:val="00E7493B"/>
    <w:rsid w:val="00ED17AA"/>
    <w:rsid w:val="00ED5905"/>
    <w:rsid w:val="00F06402"/>
    <w:rsid w:val="00F320F1"/>
    <w:rsid w:val="00F45DE3"/>
    <w:rsid w:val="00F63295"/>
    <w:rsid w:val="00F6668B"/>
    <w:rsid w:val="00F70F02"/>
    <w:rsid w:val="00F904E5"/>
    <w:rsid w:val="00F968E1"/>
    <w:rsid w:val="00FA493F"/>
    <w:rsid w:val="00FC21CE"/>
    <w:rsid w:val="00FE2EEB"/>
    <w:rsid w:val="00FE5CBC"/>
    <w:rsid w:val="00F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E24A-297B-48EF-8ED1-42E3BD5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2015-03-12T06:04:00Z</cp:lastPrinted>
  <dcterms:created xsi:type="dcterms:W3CDTF">2015-03-23T04:08:00Z</dcterms:created>
  <dcterms:modified xsi:type="dcterms:W3CDTF">2015-03-23T05:43:00Z</dcterms:modified>
</cp:coreProperties>
</file>