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DA" w:rsidRPr="007E4165" w:rsidRDefault="00174DDA" w:rsidP="00174DDA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DDA" w:rsidRPr="007E4165" w:rsidRDefault="00174DDA" w:rsidP="00174DDA">
      <w:pPr>
        <w:jc w:val="center"/>
        <w:rPr>
          <w:sz w:val="28"/>
          <w:szCs w:val="28"/>
        </w:rPr>
      </w:pPr>
    </w:p>
    <w:p w:rsidR="00174DDA" w:rsidRPr="007E4165" w:rsidRDefault="00174DDA" w:rsidP="00174DDA">
      <w:pPr>
        <w:jc w:val="center"/>
        <w:rPr>
          <w:b/>
          <w:bCs/>
          <w:sz w:val="28"/>
          <w:szCs w:val="28"/>
        </w:rPr>
      </w:pPr>
      <w:r w:rsidRPr="007E4165">
        <w:rPr>
          <w:b/>
          <w:bCs/>
          <w:sz w:val="28"/>
          <w:szCs w:val="28"/>
        </w:rPr>
        <w:t>РОССИЙСКАЯ ФЕДЕРАЦИЯ</w:t>
      </w:r>
      <w:r w:rsidRPr="007E4165">
        <w:rPr>
          <w:b/>
          <w:bCs/>
          <w:sz w:val="28"/>
          <w:szCs w:val="28"/>
        </w:rPr>
        <w:br/>
        <w:t>САМАРСКАЯ ОБЛАСТЬ</w:t>
      </w:r>
    </w:p>
    <w:p w:rsidR="00174DDA" w:rsidRPr="007E4165" w:rsidRDefault="00174DDA" w:rsidP="00174DDA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МУНИЦИПАЛЬНЫЙ РАЙОН </w:t>
      </w:r>
      <w:r w:rsidRPr="007E4165">
        <w:rPr>
          <w:b/>
          <w:bCs/>
          <w:caps/>
          <w:sz w:val="28"/>
          <w:szCs w:val="28"/>
        </w:rPr>
        <w:t>Волжский</w:t>
      </w:r>
    </w:p>
    <w:p w:rsidR="00174DDA" w:rsidRPr="007E4165" w:rsidRDefault="00174DDA" w:rsidP="00174DDA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СОБРАНИЕ ПРЕДСТАВИТЕЛЕЙ СЕЛЬСКОГО ПОСЕЛЕНИЯ </w:t>
      </w:r>
      <w:r w:rsidRPr="007E4165">
        <w:rPr>
          <w:b/>
          <w:bCs/>
          <w:caps/>
          <w:sz w:val="28"/>
          <w:szCs w:val="28"/>
        </w:rPr>
        <w:t>Курумоч</w:t>
      </w:r>
    </w:p>
    <w:p w:rsidR="00174DDA" w:rsidRPr="007E4165" w:rsidRDefault="00174DDA" w:rsidP="00174DDA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E4165">
        <w:rPr>
          <w:rFonts w:ascii="Times New Roman" w:hAnsi="Times New Roman"/>
          <w:b/>
          <w:bCs/>
          <w:caps/>
          <w:sz w:val="28"/>
          <w:szCs w:val="28"/>
        </w:rPr>
        <w:t>второго созыва</w:t>
      </w:r>
    </w:p>
    <w:p w:rsidR="00174DDA" w:rsidRPr="007E4165" w:rsidRDefault="00174DDA" w:rsidP="00174DDA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174DDA" w:rsidRDefault="00174DDA" w:rsidP="00174DDA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РЕШЕНИЕ </w:t>
      </w:r>
    </w:p>
    <w:p w:rsidR="000E1245" w:rsidRDefault="000E1245" w:rsidP="00174DDA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sz w:val="28"/>
          <w:szCs w:val="28"/>
        </w:rPr>
      </w:pPr>
    </w:p>
    <w:p w:rsidR="00174DDA" w:rsidRDefault="00174DDA" w:rsidP="00174DDA">
      <w:pPr>
        <w:pStyle w:val="1"/>
        <w:keepNext/>
        <w:suppressAutoHyphens/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E1245">
        <w:rPr>
          <w:rFonts w:ascii="Times New Roman" w:hAnsi="Times New Roman"/>
          <w:b/>
          <w:sz w:val="28"/>
          <w:szCs w:val="28"/>
        </w:rPr>
        <w:t>29.08.2014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="000E124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0E1245">
        <w:rPr>
          <w:rFonts w:ascii="Times New Roman" w:hAnsi="Times New Roman"/>
          <w:b/>
          <w:sz w:val="28"/>
          <w:szCs w:val="28"/>
        </w:rPr>
        <w:t>151/73</w:t>
      </w:r>
    </w:p>
    <w:p w:rsidR="00174DDA" w:rsidRPr="007E4165" w:rsidRDefault="00174DDA" w:rsidP="00174DDA">
      <w:pPr>
        <w:jc w:val="center"/>
        <w:rPr>
          <w:sz w:val="28"/>
          <w:szCs w:val="28"/>
        </w:rPr>
      </w:pPr>
    </w:p>
    <w:p w:rsidR="00174DDA" w:rsidRPr="003B4F42" w:rsidRDefault="00174DDA" w:rsidP="00174DDA">
      <w:pPr>
        <w:jc w:val="center"/>
        <w:rPr>
          <w:b/>
          <w:sz w:val="28"/>
          <w:szCs w:val="28"/>
        </w:rPr>
      </w:pPr>
      <w:r w:rsidRPr="003B4F42">
        <w:rPr>
          <w:b/>
          <w:sz w:val="28"/>
          <w:szCs w:val="28"/>
        </w:rPr>
        <w:t>О внесении изменений  в Решение Собрания представителей сельского поселения Курумоч № 1</w:t>
      </w:r>
      <w:r>
        <w:rPr>
          <w:b/>
          <w:sz w:val="28"/>
          <w:szCs w:val="28"/>
        </w:rPr>
        <w:t xml:space="preserve">09/48 </w:t>
      </w:r>
      <w:r w:rsidRPr="003B4F4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27</w:t>
      </w:r>
      <w:r w:rsidRPr="003B4F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3B4F4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Pr="003B4F42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>«О налоге на имущество физических лиц»</w:t>
      </w: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spacing w:after="24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действующим законодательством  РФ, налоговым  кодексом РФ, а  также Федеральным законом от 06.10.2003г. № 131-ФЗ   « Об общих принципах организации местного самоуправления в Российской Федерации», Устава сельского поселения Курумоч муниципального района Волжский Самарской области, Собрание Председателей сельского поселения Курумоч муниципального района Волжский Самарской области </w:t>
      </w:r>
      <w:r w:rsidRPr="00E16DA2">
        <w:rPr>
          <w:sz w:val="28"/>
          <w:szCs w:val="28"/>
        </w:rPr>
        <w:t>РЕШИЛО</w:t>
      </w:r>
      <w:r>
        <w:rPr>
          <w:b/>
          <w:sz w:val="28"/>
          <w:szCs w:val="28"/>
        </w:rPr>
        <w:t>:</w:t>
      </w:r>
    </w:p>
    <w:p w:rsidR="00174DDA" w:rsidRPr="00E16DA2" w:rsidRDefault="00174DDA" w:rsidP="00174DDA">
      <w:pPr>
        <w:spacing w:after="240"/>
        <w:ind w:firstLine="708"/>
        <w:jc w:val="both"/>
        <w:rPr>
          <w:sz w:val="28"/>
          <w:szCs w:val="28"/>
        </w:rPr>
      </w:pPr>
    </w:p>
    <w:p w:rsidR="00174DDA" w:rsidRDefault="00174DDA" w:rsidP="00174DD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Курумоч № 109 /48 от 27.12.2013г «О налоге на имущество физических лиц».</w:t>
      </w:r>
    </w:p>
    <w:p w:rsidR="00174DDA" w:rsidRPr="00527FE0" w:rsidRDefault="00174DDA" w:rsidP="00174DD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7FE0">
        <w:rPr>
          <w:sz w:val="28"/>
          <w:szCs w:val="28"/>
        </w:rPr>
        <w:t>Утвердить внесенные изменения в Решение Собрания представителей сельского поселения Курумоч  № 116/50 (Приложение 1).</w:t>
      </w:r>
    </w:p>
    <w:p w:rsidR="00174DDA" w:rsidRPr="00E719FC" w:rsidRDefault="00174DDA" w:rsidP="00174DD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E719FC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 xml:space="preserve">Решение </w:t>
      </w:r>
      <w:r w:rsidRPr="00E719FC">
        <w:rPr>
          <w:sz w:val="28"/>
          <w:szCs w:val="28"/>
        </w:rPr>
        <w:t xml:space="preserve"> путем  опубликования в ежемесячном информационном вестнике «Вести сельского поселения Курумоч» и на официальном сайте администрации сельского поселения </w:t>
      </w:r>
      <w:r w:rsidRPr="00E719FC">
        <w:rPr>
          <w:sz w:val="28"/>
          <w:szCs w:val="28"/>
        </w:rPr>
        <w:lastRenderedPageBreak/>
        <w:t xml:space="preserve">Курумоч муниципального района </w:t>
      </w:r>
      <w:proofErr w:type="gramStart"/>
      <w:r w:rsidRPr="00E719FC">
        <w:rPr>
          <w:sz w:val="28"/>
          <w:szCs w:val="28"/>
        </w:rPr>
        <w:t>Волжский</w:t>
      </w:r>
      <w:proofErr w:type="gramEnd"/>
      <w:r w:rsidRPr="00E719FC">
        <w:rPr>
          <w:sz w:val="28"/>
          <w:szCs w:val="28"/>
        </w:rPr>
        <w:t xml:space="preserve"> Самарской области –</w:t>
      </w:r>
      <w:proofErr w:type="spellStart"/>
      <w:r w:rsidRPr="00E719FC">
        <w:rPr>
          <w:sz w:val="28"/>
          <w:szCs w:val="28"/>
          <w:u w:val="single"/>
        </w:rPr>
        <w:t>www.kurumoch.samregion</w:t>
      </w:r>
      <w:proofErr w:type="spellEnd"/>
      <w:r w:rsidRPr="00E719FC">
        <w:rPr>
          <w:sz w:val="28"/>
          <w:szCs w:val="28"/>
        </w:rPr>
        <w:t xml:space="preserve"> .</w:t>
      </w: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Кияйкина</w:t>
      </w:r>
      <w:proofErr w:type="spellEnd"/>
      <w:r>
        <w:rPr>
          <w:sz w:val="28"/>
          <w:szCs w:val="28"/>
        </w:rPr>
        <w:t xml:space="preserve"> 9989361 </w:t>
      </w:r>
    </w:p>
    <w:p w:rsidR="00174DDA" w:rsidRPr="003B4F42" w:rsidRDefault="00174DDA" w:rsidP="00174DDA">
      <w:pPr>
        <w:rPr>
          <w:sz w:val="28"/>
          <w:szCs w:val="28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</w:tblGrid>
      <w:tr w:rsidR="00174DDA" w:rsidRPr="0049731F" w:rsidTr="0081454C">
        <w:trPr>
          <w:trHeight w:val="370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174DDA" w:rsidRPr="0049731F" w:rsidRDefault="00174DDA" w:rsidP="0081454C">
            <w:pPr>
              <w:jc w:val="center"/>
            </w:pPr>
            <w:r>
              <w:lastRenderedPageBreak/>
              <w:t>УТВЕРЖДАЮ</w:t>
            </w:r>
          </w:p>
          <w:p w:rsidR="00174DDA" w:rsidRPr="0049731F" w:rsidRDefault="00174DDA" w:rsidP="0081454C">
            <w:pPr>
              <w:jc w:val="center"/>
            </w:pPr>
            <w:r w:rsidRPr="0049731F">
              <w:t xml:space="preserve">решением Собрания представителей сельского поселения </w:t>
            </w:r>
            <w:r w:rsidRPr="0049731F">
              <w:rPr>
                <w:noProof/>
              </w:rPr>
              <w:t>Курумоч</w:t>
            </w:r>
          </w:p>
          <w:p w:rsidR="00174DDA" w:rsidRPr="0049731F" w:rsidRDefault="00174DDA" w:rsidP="0081454C">
            <w:pPr>
              <w:jc w:val="center"/>
            </w:pPr>
            <w:r w:rsidRPr="0049731F">
              <w:t xml:space="preserve">муниципального района </w:t>
            </w:r>
            <w:r w:rsidRPr="0049731F">
              <w:rPr>
                <w:noProof/>
              </w:rPr>
              <w:t>Волжский</w:t>
            </w:r>
            <w:r w:rsidRPr="0049731F">
              <w:t xml:space="preserve"> Самарской области</w:t>
            </w:r>
          </w:p>
          <w:p w:rsidR="00174DDA" w:rsidRPr="0049731F" w:rsidRDefault="00174DDA" w:rsidP="0081454C">
            <w:pPr>
              <w:jc w:val="center"/>
            </w:pPr>
            <w:r w:rsidRPr="0049731F">
              <w:t xml:space="preserve">от </w:t>
            </w:r>
            <w:r w:rsidR="000E1245">
              <w:t>29.08.2014</w:t>
            </w:r>
            <w:r w:rsidRPr="0049731F">
              <w:t xml:space="preserve"> года № </w:t>
            </w:r>
            <w:r w:rsidR="000E1245">
              <w:t>151/73</w:t>
            </w:r>
          </w:p>
          <w:p w:rsidR="00174DDA" w:rsidRPr="0049731F" w:rsidRDefault="00174DDA" w:rsidP="0081454C">
            <w:pPr>
              <w:spacing w:before="60"/>
            </w:pPr>
          </w:p>
          <w:p w:rsidR="00174DDA" w:rsidRPr="0049731F" w:rsidRDefault="00174DDA" w:rsidP="0081454C">
            <w:pPr>
              <w:spacing w:before="60"/>
              <w:ind w:left="315"/>
            </w:pPr>
            <w:r w:rsidRPr="0049731F">
              <w:t xml:space="preserve">Глава сельского поселения </w:t>
            </w:r>
            <w:r w:rsidRPr="0049731F">
              <w:rPr>
                <w:noProof/>
              </w:rPr>
              <w:t>Курумоч</w:t>
            </w:r>
            <w:r w:rsidRPr="0049731F">
              <w:t xml:space="preserve"> муниципального района </w:t>
            </w:r>
            <w:r w:rsidRPr="0049731F">
              <w:rPr>
                <w:noProof/>
              </w:rPr>
              <w:t>Волжский</w:t>
            </w:r>
            <w:r w:rsidRPr="0049731F">
              <w:t xml:space="preserve"> Самарской области</w:t>
            </w:r>
          </w:p>
          <w:p w:rsidR="00174DDA" w:rsidRPr="0049731F" w:rsidRDefault="00174DDA" w:rsidP="0081454C">
            <w:pPr>
              <w:spacing w:before="120"/>
              <w:ind w:left="315"/>
            </w:pPr>
            <w:r w:rsidRPr="0049731F">
              <w:t>___________________</w:t>
            </w:r>
            <w:r w:rsidRPr="0049731F">
              <w:rPr>
                <w:noProof/>
              </w:rPr>
              <w:t>О.Л. Катынский</w:t>
            </w:r>
          </w:p>
          <w:p w:rsidR="00174DDA" w:rsidRPr="0049731F" w:rsidRDefault="00174DDA" w:rsidP="0081454C">
            <w:pPr>
              <w:spacing w:before="120"/>
              <w:ind w:left="315"/>
            </w:pPr>
          </w:p>
        </w:tc>
      </w:tr>
    </w:tbl>
    <w:p w:rsidR="00174DDA" w:rsidRDefault="00174DDA" w:rsidP="00174DDA">
      <w:pPr>
        <w:pStyle w:val="a3"/>
        <w:rPr>
          <w:sz w:val="28"/>
          <w:szCs w:val="28"/>
        </w:rPr>
      </w:pPr>
    </w:p>
    <w:p w:rsidR="00174DDA" w:rsidRDefault="00174DDA" w:rsidP="00174DDA">
      <w:pPr>
        <w:spacing w:line="360" w:lineRule="auto"/>
        <w:ind w:firstLine="360"/>
        <w:jc w:val="center"/>
        <w:rPr>
          <w:sz w:val="28"/>
          <w:szCs w:val="28"/>
        </w:rPr>
      </w:pPr>
    </w:p>
    <w:p w:rsidR="00174DDA" w:rsidRDefault="00174DDA" w:rsidP="00174DDA">
      <w:pPr>
        <w:spacing w:line="360" w:lineRule="auto"/>
        <w:ind w:firstLine="360"/>
        <w:jc w:val="center"/>
        <w:rPr>
          <w:sz w:val="28"/>
          <w:szCs w:val="28"/>
        </w:rPr>
      </w:pPr>
      <w:r w:rsidRPr="009B5A15">
        <w:rPr>
          <w:sz w:val="28"/>
          <w:szCs w:val="28"/>
        </w:rPr>
        <w:t>Перечень изменений,</w:t>
      </w:r>
    </w:p>
    <w:p w:rsidR="00174DDA" w:rsidRDefault="00174DDA" w:rsidP="00174DDA">
      <w:pPr>
        <w:spacing w:line="360" w:lineRule="auto"/>
        <w:ind w:firstLine="360"/>
        <w:jc w:val="center"/>
        <w:rPr>
          <w:sz w:val="28"/>
          <w:szCs w:val="28"/>
        </w:rPr>
      </w:pPr>
      <w:r w:rsidRPr="009B5A15">
        <w:rPr>
          <w:sz w:val="28"/>
          <w:szCs w:val="28"/>
        </w:rPr>
        <w:t xml:space="preserve">внесенных в решение  Собрания представителей  </w:t>
      </w:r>
      <w:r>
        <w:rPr>
          <w:sz w:val="28"/>
          <w:szCs w:val="28"/>
        </w:rPr>
        <w:t xml:space="preserve">   </w:t>
      </w:r>
    </w:p>
    <w:p w:rsidR="00174DDA" w:rsidRDefault="00174DDA" w:rsidP="00174DDA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174DDA" w:rsidRDefault="00174DDA" w:rsidP="00174DDA">
      <w:pPr>
        <w:spacing w:line="360" w:lineRule="auto"/>
        <w:ind w:firstLine="360"/>
        <w:jc w:val="both"/>
        <w:rPr>
          <w:sz w:val="28"/>
          <w:szCs w:val="28"/>
        </w:rPr>
      </w:pPr>
    </w:p>
    <w:p w:rsidR="00174DDA" w:rsidRDefault="00174DDA" w:rsidP="00174DD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B5A15">
        <w:rPr>
          <w:sz w:val="28"/>
          <w:szCs w:val="28"/>
        </w:rPr>
        <w:t xml:space="preserve">Добавить  </w:t>
      </w:r>
      <w:r>
        <w:rPr>
          <w:sz w:val="28"/>
          <w:szCs w:val="28"/>
        </w:rPr>
        <w:t>в статью  4, пункт 3</w:t>
      </w:r>
      <w:r w:rsidRPr="009B5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Решение Собрания представителей сельского поселения Курумоч № 109/48 от 27.12.2013 года  «О налоге на имущество физических лиц». </w:t>
      </w:r>
    </w:p>
    <w:p w:rsidR="00174DDA" w:rsidRDefault="00174DDA" w:rsidP="00174DD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Внесенное изменение – статья 4, пункт 3  и</w:t>
      </w:r>
      <w:r w:rsidRPr="009B5A15">
        <w:rPr>
          <w:sz w:val="28"/>
          <w:szCs w:val="28"/>
        </w:rPr>
        <w:t>зложить в следующей редакции:</w:t>
      </w:r>
    </w:p>
    <w:p w:rsidR="00174DDA" w:rsidRDefault="00174DDA" w:rsidP="00174DD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«Освобождаются от уплаты налога почетные граждане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>».</w:t>
      </w:r>
    </w:p>
    <w:p w:rsidR="00174DDA" w:rsidRDefault="00174DDA" w:rsidP="00174DDA">
      <w:pPr>
        <w:rPr>
          <w:sz w:val="28"/>
          <w:szCs w:val="28"/>
        </w:rPr>
      </w:pPr>
    </w:p>
    <w:p w:rsidR="00174DDA" w:rsidRDefault="00174DDA" w:rsidP="00174DDA">
      <w:pPr>
        <w:rPr>
          <w:sz w:val="28"/>
          <w:szCs w:val="28"/>
        </w:rPr>
      </w:pPr>
    </w:p>
    <w:p w:rsidR="00FE5CBC" w:rsidRDefault="00FE5CBC"/>
    <w:sectPr w:rsidR="00FE5CBC" w:rsidSect="00343A8F">
      <w:pgSz w:w="11906" w:h="16838"/>
      <w:pgMar w:top="156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43937"/>
    <w:multiLevelType w:val="hybridMultilevel"/>
    <w:tmpl w:val="5902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641C"/>
    <w:multiLevelType w:val="hybridMultilevel"/>
    <w:tmpl w:val="AA421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DDA"/>
    <w:rsid w:val="000E1245"/>
    <w:rsid w:val="00174DDA"/>
    <w:rsid w:val="008E4B3C"/>
    <w:rsid w:val="00997319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74DDA"/>
    <w:pPr>
      <w:widowControl/>
      <w:autoSpaceDE/>
      <w:autoSpaceDN/>
      <w:adjustRightInd/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DDA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74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D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2014-08-29T11:11:00Z</cp:lastPrinted>
  <dcterms:created xsi:type="dcterms:W3CDTF">2014-08-29T07:24:00Z</dcterms:created>
  <dcterms:modified xsi:type="dcterms:W3CDTF">2014-08-29T11:12:00Z</dcterms:modified>
</cp:coreProperties>
</file>