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6" w:rsidRDefault="00AA7196" w:rsidP="00AA7196">
      <w:pPr>
        <w:jc w:val="center"/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482BD8" wp14:editId="6CC6EAB7">
            <wp:simplePos x="0" y="0"/>
            <wp:positionH relativeFrom="column">
              <wp:posOffset>2590800</wp:posOffset>
            </wp:positionH>
            <wp:positionV relativeFrom="paragraph">
              <wp:posOffset>-400050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BB1DB0" w:rsidRDefault="00BB1DB0" w:rsidP="00BB1DB0">
      <w:pPr>
        <w:pStyle w:val="3"/>
        <w:tabs>
          <w:tab w:val="num" w:pos="0"/>
        </w:tabs>
        <w:spacing w:before="120" w:after="120" w:line="360" w:lineRule="auto"/>
        <w:jc w:val="center"/>
        <w:rPr>
          <w:rFonts w:ascii="Times New Roman" w:hAnsi="Times New Roman"/>
          <w:sz w:val="36"/>
        </w:rPr>
      </w:pPr>
      <w:r w:rsidRPr="00D43EF7">
        <w:rPr>
          <w:rFonts w:ascii="Times New Roman" w:hAnsi="Times New Roman"/>
          <w:sz w:val="36"/>
        </w:rPr>
        <w:t>РЕШЕНИЕ</w:t>
      </w:r>
    </w:p>
    <w:p w:rsidR="00AA7196" w:rsidRDefault="00AA7196" w:rsidP="00AA7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7196" w:rsidRDefault="00AA7196" w:rsidP="00AA7196">
      <w:pPr>
        <w:jc w:val="center"/>
        <w:rPr>
          <w:sz w:val="28"/>
          <w:szCs w:val="28"/>
        </w:rPr>
      </w:pPr>
    </w:p>
    <w:p w:rsidR="00AA7196" w:rsidRPr="006557E7" w:rsidRDefault="00AA7196" w:rsidP="00AA7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1DB0">
        <w:rPr>
          <w:sz w:val="28"/>
          <w:szCs w:val="28"/>
        </w:rPr>
        <w:t>28</w:t>
      </w:r>
      <w:r w:rsidRPr="006557E7">
        <w:rPr>
          <w:sz w:val="28"/>
          <w:szCs w:val="28"/>
        </w:rPr>
        <w:t xml:space="preserve">» </w:t>
      </w:r>
      <w:r w:rsidR="00BB1DB0">
        <w:rPr>
          <w:sz w:val="28"/>
          <w:szCs w:val="28"/>
        </w:rPr>
        <w:t>декабря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557E7"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 xml:space="preserve">                                        </w:t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  <w:t xml:space="preserve">№ </w:t>
      </w:r>
      <w:r w:rsidR="00435DF8">
        <w:rPr>
          <w:sz w:val="28"/>
          <w:szCs w:val="28"/>
        </w:rPr>
        <w:t>30</w:t>
      </w:r>
      <w:bookmarkStart w:id="0" w:name="_GoBack"/>
      <w:bookmarkEnd w:id="0"/>
      <w:r w:rsidR="00BB1DB0">
        <w:rPr>
          <w:sz w:val="28"/>
          <w:szCs w:val="28"/>
        </w:rPr>
        <w:t>/9</w:t>
      </w:r>
    </w:p>
    <w:p w:rsidR="00AA7196" w:rsidRDefault="00AA7196" w:rsidP="00AA7196">
      <w:pPr>
        <w:rPr>
          <w:sz w:val="26"/>
          <w:szCs w:val="26"/>
        </w:rPr>
      </w:pPr>
    </w:p>
    <w:p w:rsidR="00AA7196" w:rsidRDefault="00AA7196" w:rsidP="00AA7196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A7196" w:rsidRDefault="00AA7196" w:rsidP="00AA7196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О бюджете на 2016год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2017 и 2018 годов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</w:p>
    <w:p w:rsidR="00AA7196" w:rsidRDefault="00AA7196" w:rsidP="00AA71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соответствии  с</w:t>
      </w:r>
      <w:proofErr w:type="gramEnd"/>
      <w:r w:rsidRPr="006557E7">
        <w:rPr>
          <w:sz w:val="28"/>
          <w:szCs w:val="28"/>
        </w:rPr>
        <w:t xml:space="preserve"> Федеральным законом № 131-ФЗ «Об общих принципах организации местного самоуправления в Российской Федерации» от 06.10.2003 г., Бюджетным Кодексом РФ, Уставом сельского поселения Курумоч, Собрание </w:t>
      </w:r>
      <w:r>
        <w:rPr>
          <w:sz w:val="28"/>
          <w:szCs w:val="28"/>
        </w:rPr>
        <w:t>П</w:t>
      </w:r>
      <w:r w:rsidRPr="006557E7">
        <w:rPr>
          <w:sz w:val="28"/>
          <w:szCs w:val="28"/>
        </w:rPr>
        <w:t xml:space="preserve">редставителей сельского поселения Курумоч муниципального района Волжский Самарской области </w:t>
      </w:r>
    </w:p>
    <w:p w:rsidR="00AA7196" w:rsidRPr="006557E7" w:rsidRDefault="00AA7196" w:rsidP="00AA7196">
      <w:pPr>
        <w:jc w:val="both"/>
        <w:rPr>
          <w:sz w:val="28"/>
          <w:szCs w:val="28"/>
        </w:rPr>
      </w:pPr>
      <w:r w:rsidRPr="006557E7">
        <w:rPr>
          <w:sz w:val="28"/>
          <w:szCs w:val="28"/>
        </w:rPr>
        <w:t>РЕШИЛО: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rStyle w:val="tocnumber"/>
          <w:sz w:val="28"/>
          <w:szCs w:val="28"/>
        </w:rPr>
        <w:t xml:space="preserve">        1.   Принять</w:t>
      </w:r>
      <w:r w:rsidRPr="00B22B0C">
        <w:rPr>
          <w:sz w:val="28"/>
          <w:szCs w:val="28"/>
        </w:rPr>
        <w:t xml:space="preserve"> бюджет сельского поселения Курумоч муниципального района Волжский </w:t>
      </w:r>
      <w:proofErr w:type="gramStart"/>
      <w:r w:rsidRPr="00B22B0C">
        <w:rPr>
          <w:sz w:val="28"/>
          <w:szCs w:val="28"/>
        </w:rPr>
        <w:t>Самарской  области</w:t>
      </w:r>
      <w:proofErr w:type="gramEnd"/>
      <w:r w:rsidRPr="00B22B0C">
        <w:rPr>
          <w:sz w:val="28"/>
          <w:szCs w:val="28"/>
        </w:rPr>
        <w:t xml:space="preserve"> </w:t>
      </w:r>
      <w:r w:rsidRPr="006557E7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6557E7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557E7">
          <w:rPr>
            <w:sz w:val="28"/>
            <w:szCs w:val="28"/>
          </w:rPr>
          <w:t xml:space="preserve"> г</w:t>
        </w:r>
      </w:smartTag>
      <w:r w:rsidRPr="006557E7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 xml:space="preserve">7и </w:t>
      </w:r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557E7">
        <w:rPr>
          <w:sz w:val="28"/>
          <w:szCs w:val="28"/>
        </w:rPr>
        <w:t xml:space="preserve"> годов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sz w:val="28"/>
          <w:szCs w:val="28"/>
        </w:rPr>
        <w:t>в следующей редакции:</w:t>
      </w:r>
    </w:p>
    <w:p w:rsidR="00AA7196" w:rsidRPr="00DF71BB" w:rsidRDefault="00AA7196" w:rsidP="00AA7196">
      <w:pPr>
        <w:spacing w:line="360" w:lineRule="auto"/>
        <w:jc w:val="both"/>
        <w:rPr>
          <w:rStyle w:val="tocnumber"/>
          <w:b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</w:t>
      </w:r>
      <w:r w:rsidRPr="00DF71BB">
        <w:rPr>
          <w:rStyle w:val="tocnumber"/>
          <w:b/>
          <w:sz w:val="28"/>
          <w:szCs w:val="28"/>
        </w:rPr>
        <w:t>Статья 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1.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</w:t>
      </w:r>
      <w:r>
        <w:rPr>
          <w:rStyle w:val="tocnumber"/>
          <w:sz w:val="28"/>
          <w:szCs w:val="28"/>
        </w:rPr>
        <w:t>16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32 291 63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10E00">
        <w:rPr>
          <w:rStyle w:val="tocnumber"/>
          <w:sz w:val="28"/>
          <w:szCs w:val="28"/>
          <w:u w:val="single"/>
        </w:rPr>
        <w:t>дефицит</w:t>
      </w:r>
      <w:r w:rsidRPr="009B01F1">
        <w:rPr>
          <w:rStyle w:val="tocnumber"/>
          <w:sz w:val="28"/>
          <w:szCs w:val="28"/>
        </w:rPr>
        <w:t xml:space="preserve">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2.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7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3.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8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lastRenderedPageBreak/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>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условно утвержденных расходов: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2017 год – 856,26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2018 год – 1712,51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1 455,00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1 455,00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4C6421">
        <w:rPr>
          <w:rStyle w:val="tocnumber"/>
          <w:sz w:val="28"/>
          <w:szCs w:val="28"/>
        </w:rPr>
        <w:t xml:space="preserve">2. </w:t>
      </w:r>
      <w:r>
        <w:rPr>
          <w:rStyle w:val="tocnumber"/>
          <w:sz w:val="28"/>
          <w:szCs w:val="28"/>
        </w:rPr>
        <w:t>Утвердить объем безвозмездных поступлений в доход местного бюджета: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1 455,00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1 455,00 тыс. рублей.</w:t>
      </w:r>
    </w:p>
    <w:p w:rsidR="00AA7196" w:rsidRPr="00AB3D2D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AB3D2D">
        <w:rPr>
          <w:rStyle w:val="tocnumber"/>
          <w:b/>
          <w:sz w:val="28"/>
          <w:szCs w:val="28"/>
        </w:rPr>
        <w:t>Статья 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AA7196" w:rsidRPr="00922EE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922EEC">
        <w:rPr>
          <w:rStyle w:val="tocnumber"/>
          <w:b/>
          <w:sz w:val="28"/>
          <w:szCs w:val="28"/>
        </w:rPr>
        <w:t>Статья 6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1. Размер части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очередном финансовом году, в том числе по итогам </w:t>
      </w:r>
      <w:r w:rsidRPr="00922EEC">
        <w:rPr>
          <w:rStyle w:val="tocnumber"/>
          <w:sz w:val="28"/>
          <w:szCs w:val="28"/>
        </w:rPr>
        <w:lastRenderedPageBreak/>
        <w:t xml:space="preserve">предыдущего года, являющейся неналоговым доходом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>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2. Установить, что в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 xml:space="preserve">стной бюджет перечисляется часть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201</w:t>
      </w:r>
      <w:r>
        <w:rPr>
          <w:rStyle w:val="tocnumber"/>
          <w:sz w:val="28"/>
          <w:szCs w:val="28"/>
        </w:rPr>
        <w:t>6</w:t>
      </w:r>
      <w:r w:rsidRPr="00922EEC">
        <w:rPr>
          <w:rStyle w:val="tocnumber"/>
          <w:sz w:val="28"/>
          <w:szCs w:val="28"/>
        </w:rPr>
        <w:t xml:space="preserve"> году, в том числе по итогам 201</w:t>
      </w:r>
      <w:r>
        <w:rPr>
          <w:rStyle w:val="tocnumber"/>
          <w:sz w:val="28"/>
          <w:szCs w:val="28"/>
        </w:rPr>
        <w:t>5</w:t>
      </w:r>
      <w:r w:rsidRPr="00922EEC">
        <w:rPr>
          <w:rStyle w:val="tocnumber"/>
          <w:sz w:val="28"/>
          <w:szCs w:val="28"/>
        </w:rPr>
        <w:t xml:space="preserve"> года, в размере </w:t>
      </w:r>
      <w:r>
        <w:rPr>
          <w:rStyle w:val="tocnumber"/>
          <w:sz w:val="28"/>
          <w:szCs w:val="28"/>
        </w:rPr>
        <w:t>0,0</w:t>
      </w:r>
      <w:r w:rsidRPr="00922EEC">
        <w:rPr>
          <w:rStyle w:val="tocnumber"/>
          <w:sz w:val="28"/>
          <w:szCs w:val="28"/>
        </w:rPr>
        <w:t xml:space="preserve"> процентов.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549BC">
        <w:rPr>
          <w:rStyle w:val="tocnumber"/>
          <w:b/>
          <w:sz w:val="28"/>
          <w:szCs w:val="28"/>
        </w:rPr>
        <w:t>Статья 7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резервный фонд администрации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390,</w:t>
      </w:r>
      <w:proofErr w:type="gramStart"/>
      <w:r>
        <w:rPr>
          <w:rStyle w:val="tocnumber"/>
          <w:sz w:val="28"/>
          <w:szCs w:val="28"/>
        </w:rPr>
        <w:t>00  тыс.</w:t>
      </w:r>
      <w:proofErr w:type="gramEnd"/>
      <w:r>
        <w:rPr>
          <w:rStyle w:val="tocnumber"/>
          <w:sz w:val="28"/>
          <w:szCs w:val="28"/>
        </w:rPr>
        <w:t xml:space="preserve"> рублей.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>Статья 8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2016 год согласно приложению № 3 к настоящему Решению.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 xml:space="preserve">Статья </w:t>
      </w:r>
      <w:r>
        <w:rPr>
          <w:rStyle w:val="tocnumber"/>
          <w:b/>
          <w:sz w:val="28"/>
          <w:szCs w:val="28"/>
        </w:rPr>
        <w:t>9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2017 и 2018 годов согласно приложению № 4 к настоящему Решению.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7F0DC3">
        <w:rPr>
          <w:rStyle w:val="tocnumber"/>
          <w:b/>
          <w:sz w:val="28"/>
          <w:szCs w:val="28"/>
        </w:rPr>
        <w:t>Статья 10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в 2017 году - в сумме 0,0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0,0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11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 предельный объем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 верхний предел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2016 года – в сумме 30 836,63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2017 года – в сумме 31 336,63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2018 года – в сумме 31 836,63 тыс. рублей, в том числе верхний предел долга по муниципальным гарантиям – в сумме 0,0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 предельные объемы расходов на обслуживание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2016 год согласно приложению № 5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плановый период 2017 и 2018 годов согласно приложению № 6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Утвердить программу муниципальных заимствований сельского поселения Курумоч муниципального района Волжский Самарской области на 2016 год и на </w:t>
      </w:r>
      <w:r>
        <w:rPr>
          <w:rStyle w:val="tocnumber"/>
          <w:sz w:val="28"/>
          <w:szCs w:val="28"/>
        </w:rPr>
        <w:lastRenderedPageBreak/>
        <w:t>плановый период 2017 и 2018 годов согласно приложению № 7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гарантий сельского поселения Курумоч муниципального района Волжский Самарской области на 2016 год и на плановый период 2017 и 2018 годов согласно приложению № 8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Настоящее Решение вступает в силу с 1 января 2016 года и действует по 31 декабря 2016 года.</w:t>
      </w:r>
    </w:p>
    <w:p w:rsidR="00AA7196" w:rsidRPr="006557E7" w:rsidRDefault="00AA7196" w:rsidP="00AA719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557E7">
        <w:rPr>
          <w:szCs w:val="28"/>
        </w:rPr>
        <w:t>2. Опубликовать настоящее решение в средствах массовой информации поселения.</w:t>
      </w:r>
    </w:p>
    <w:p w:rsidR="00AA7196" w:rsidRDefault="00AA7196" w:rsidP="00AA7196">
      <w:pPr>
        <w:pStyle w:val="a5"/>
        <w:spacing w:line="360" w:lineRule="auto"/>
        <w:rPr>
          <w:rStyle w:val="tocnumber"/>
          <w:szCs w:val="28"/>
        </w:rPr>
      </w:pPr>
      <w:r w:rsidRPr="006557E7">
        <w:t xml:space="preserve">  </w:t>
      </w:r>
      <w:r>
        <w:t xml:space="preserve">        </w:t>
      </w: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Председатель Собрания представителей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сельского поселения Курумоч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муниципального района Волжский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      Самарской области                                                           Л.В. Богословская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675300" w:rsidRDefault="00AA7196" w:rsidP="00AA7196">
      <w:pPr>
        <w:jc w:val="both"/>
        <w:rPr>
          <w:rStyle w:val="tocnumber"/>
          <w:sz w:val="20"/>
          <w:szCs w:val="20"/>
        </w:rPr>
      </w:pPr>
      <w:proofErr w:type="spellStart"/>
      <w:r>
        <w:rPr>
          <w:rStyle w:val="tocnumber"/>
          <w:sz w:val="20"/>
          <w:szCs w:val="20"/>
        </w:rPr>
        <w:t>Набойщикова</w:t>
      </w:r>
      <w:proofErr w:type="spellEnd"/>
      <w:r>
        <w:rPr>
          <w:rStyle w:val="tocnumber"/>
          <w:sz w:val="20"/>
          <w:szCs w:val="20"/>
        </w:rPr>
        <w:t xml:space="preserve"> </w:t>
      </w:r>
      <w:proofErr w:type="gramStart"/>
      <w:r>
        <w:rPr>
          <w:rStyle w:val="tocnumber"/>
          <w:sz w:val="20"/>
          <w:szCs w:val="20"/>
        </w:rPr>
        <w:t>А.В..</w:t>
      </w:r>
      <w:proofErr w:type="gramEnd"/>
      <w:r w:rsidRPr="00675300">
        <w:rPr>
          <w:rStyle w:val="tocnumber"/>
          <w:sz w:val="20"/>
          <w:szCs w:val="20"/>
        </w:rPr>
        <w:t>, 9989361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12548B" w:rsidRDefault="0012548B"/>
    <w:sectPr w:rsidR="0012548B" w:rsidSect="00675300">
      <w:headerReference w:type="default" r:id="rId7"/>
      <w:pgSz w:w="11907" w:h="16840" w:code="9"/>
      <w:pgMar w:top="408" w:right="807" w:bottom="679" w:left="100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47" w:rsidRDefault="001A4C47">
      <w:r>
        <w:separator/>
      </w:r>
    </w:p>
  </w:endnote>
  <w:endnote w:type="continuationSeparator" w:id="0">
    <w:p w:rsidR="001A4C47" w:rsidRDefault="001A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47" w:rsidRDefault="001A4C47">
      <w:r>
        <w:separator/>
      </w:r>
    </w:p>
  </w:footnote>
  <w:footnote w:type="continuationSeparator" w:id="0">
    <w:p w:rsidR="001A4C47" w:rsidRDefault="001A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93" w:rsidRDefault="00AA71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DF8">
      <w:rPr>
        <w:noProof/>
      </w:rPr>
      <w:t>5</w:t>
    </w:r>
    <w:r>
      <w:fldChar w:fldCharType="end"/>
    </w:r>
  </w:p>
  <w:p w:rsidR="000F6893" w:rsidRDefault="001A4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6"/>
    <w:rsid w:val="0012548B"/>
    <w:rsid w:val="001A4C47"/>
    <w:rsid w:val="00435DF8"/>
    <w:rsid w:val="0050037B"/>
    <w:rsid w:val="00AA7196"/>
    <w:rsid w:val="00B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B644-94EB-4FA5-9F65-EF81146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DB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BB1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AA7196"/>
  </w:style>
  <w:style w:type="paragraph" w:styleId="a3">
    <w:name w:val="header"/>
    <w:basedOn w:val="a"/>
    <w:link w:val="a4"/>
    <w:uiPriority w:val="99"/>
    <w:rsid w:val="00AA7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7196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A719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A7196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B1DB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B1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2016-01-12T15:20:00Z</cp:lastPrinted>
  <dcterms:created xsi:type="dcterms:W3CDTF">2015-12-24T08:49:00Z</dcterms:created>
  <dcterms:modified xsi:type="dcterms:W3CDTF">2016-01-24T14:47:00Z</dcterms:modified>
</cp:coreProperties>
</file>