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58" w:rsidRPr="0098771F" w:rsidRDefault="005B1958" w:rsidP="005B1958">
      <w:pPr>
        <w:jc w:val="center"/>
        <w:rPr>
          <w:noProof/>
        </w:rPr>
      </w:pPr>
      <w:r w:rsidRPr="0098771F">
        <w:rPr>
          <w:noProof/>
        </w:rPr>
        <w:drawing>
          <wp:anchor distT="0" distB="0" distL="114300" distR="114300" simplePos="0" relativeHeight="251659264" behindDoc="0" locked="0" layoutInCell="1" allowOverlap="1" wp14:anchorId="6A028DBE" wp14:editId="7F049274">
            <wp:simplePos x="0" y="0"/>
            <wp:positionH relativeFrom="column">
              <wp:posOffset>2635885</wp:posOffset>
            </wp:positionH>
            <wp:positionV relativeFrom="paragraph">
              <wp:posOffset>-222885</wp:posOffset>
            </wp:positionV>
            <wp:extent cx="669290" cy="756285"/>
            <wp:effectExtent l="0" t="0" r="0" b="0"/>
            <wp:wrapNone/>
            <wp:docPr id="13" name="Рисунок 1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958" w:rsidRDefault="005B1958" w:rsidP="005B1958">
      <w:pPr>
        <w:jc w:val="center"/>
        <w:rPr>
          <w:b/>
          <w:bCs/>
          <w:sz w:val="28"/>
          <w:szCs w:val="28"/>
        </w:rPr>
      </w:pPr>
    </w:p>
    <w:p w:rsidR="005B1958" w:rsidRDefault="005B1958" w:rsidP="005B1958">
      <w:pPr>
        <w:jc w:val="center"/>
        <w:rPr>
          <w:b/>
          <w:bCs/>
          <w:sz w:val="28"/>
          <w:szCs w:val="28"/>
        </w:rPr>
      </w:pPr>
    </w:p>
    <w:p w:rsidR="005B1958" w:rsidRPr="0098771F" w:rsidRDefault="005B1958" w:rsidP="005B1958">
      <w:pPr>
        <w:jc w:val="center"/>
        <w:rPr>
          <w:b/>
          <w:bCs/>
          <w:sz w:val="28"/>
          <w:szCs w:val="28"/>
        </w:rPr>
      </w:pPr>
      <w:r w:rsidRPr="0098771F">
        <w:rPr>
          <w:b/>
          <w:bCs/>
          <w:sz w:val="28"/>
          <w:szCs w:val="28"/>
        </w:rPr>
        <w:t>РОССИЙСКАЯ ФЕДЕРАЦИЯ</w:t>
      </w:r>
      <w:r w:rsidRPr="0098771F">
        <w:rPr>
          <w:b/>
          <w:bCs/>
          <w:sz w:val="28"/>
          <w:szCs w:val="28"/>
        </w:rPr>
        <w:br/>
        <w:t>САМАРСКАЯ ОБЛАСТЬ</w:t>
      </w:r>
    </w:p>
    <w:p w:rsidR="005B1958" w:rsidRPr="0098771F" w:rsidRDefault="005B1958" w:rsidP="005B1958">
      <w:pPr>
        <w:jc w:val="center"/>
        <w:rPr>
          <w:b/>
          <w:bCs/>
          <w:sz w:val="28"/>
          <w:szCs w:val="28"/>
        </w:rPr>
      </w:pPr>
      <w:r w:rsidRPr="0098771F">
        <w:rPr>
          <w:b/>
          <w:bCs/>
          <w:sz w:val="28"/>
          <w:szCs w:val="28"/>
        </w:rPr>
        <w:t xml:space="preserve">МУНИЦИПАЛЬНЫЙ РАЙОН </w:t>
      </w:r>
      <w:r w:rsidRPr="0098771F">
        <w:rPr>
          <w:b/>
          <w:caps/>
          <w:sz w:val="28"/>
          <w:szCs w:val="28"/>
        </w:rPr>
        <w:fldChar w:fldCharType="begin"/>
      </w:r>
      <w:r w:rsidRPr="0098771F">
        <w:rPr>
          <w:b/>
          <w:caps/>
          <w:sz w:val="28"/>
          <w:szCs w:val="28"/>
        </w:rPr>
        <w:instrText xml:space="preserve"> MERGEFIELD "Название_района" </w:instrText>
      </w:r>
      <w:r w:rsidRPr="0098771F">
        <w:rPr>
          <w:b/>
          <w:caps/>
          <w:sz w:val="28"/>
          <w:szCs w:val="28"/>
        </w:rPr>
        <w:fldChar w:fldCharType="separate"/>
      </w:r>
      <w:r w:rsidRPr="0098771F">
        <w:rPr>
          <w:b/>
          <w:caps/>
          <w:noProof/>
          <w:sz w:val="28"/>
          <w:szCs w:val="28"/>
        </w:rPr>
        <w:t>Волжский</w:t>
      </w:r>
      <w:r w:rsidRPr="0098771F">
        <w:rPr>
          <w:b/>
          <w:caps/>
          <w:sz w:val="28"/>
          <w:szCs w:val="28"/>
        </w:rPr>
        <w:fldChar w:fldCharType="end"/>
      </w:r>
    </w:p>
    <w:p w:rsidR="005B1958" w:rsidRPr="0098771F" w:rsidRDefault="005B1958" w:rsidP="005B1958">
      <w:pPr>
        <w:jc w:val="center"/>
        <w:rPr>
          <w:b/>
          <w:bCs/>
          <w:sz w:val="28"/>
          <w:szCs w:val="28"/>
        </w:rPr>
      </w:pPr>
      <w:r w:rsidRPr="0098771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B1958" w:rsidRPr="0098771F" w:rsidRDefault="005B1958" w:rsidP="005B1958">
      <w:pPr>
        <w:jc w:val="center"/>
        <w:rPr>
          <w:b/>
          <w:caps/>
          <w:sz w:val="28"/>
          <w:szCs w:val="28"/>
        </w:rPr>
      </w:pPr>
      <w:r w:rsidRPr="0098771F">
        <w:rPr>
          <w:b/>
          <w:caps/>
          <w:sz w:val="28"/>
          <w:szCs w:val="28"/>
        </w:rPr>
        <w:t>КУРУМОЧ</w:t>
      </w:r>
    </w:p>
    <w:p w:rsidR="005B1958" w:rsidRPr="0098771F" w:rsidRDefault="005B1958" w:rsidP="005B1958">
      <w:pPr>
        <w:jc w:val="center"/>
        <w:rPr>
          <w:b/>
          <w:caps/>
          <w:sz w:val="28"/>
          <w:szCs w:val="28"/>
        </w:rPr>
      </w:pPr>
      <w:r w:rsidRPr="0098771F">
        <w:rPr>
          <w:b/>
          <w:caps/>
          <w:sz w:val="28"/>
          <w:szCs w:val="28"/>
        </w:rPr>
        <w:t>ТРЕТЬЕГО СОЗЫВА</w:t>
      </w:r>
    </w:p>
    <w:p w:rsidR="005B1958" w:rsidRPr="0098771F" w:rsidRDefault="005B1958" w:rsidP="005B1958">
      <w:pPr>
        <w:jc w:val="center"/>
        <w:rPr>
          <w:b/>
          <w:caps/>
          <w:sz w:val="28"/>
          <w:szCs w:val="28"/>
        </w:rPr>
      </w:pPr>
    </w:p>
    <w:p w:rsidR="005B1958" w:rsidRPr="0098771F" w:rsidRDefault="005B1958" w:rsidP="005B1958">
      <w:pPr>
        <w:jc w:val="center"/>
        <w:rPr>
          <w:b/>
          <w:sz w:val="32"/>
          <w:szCs w:val="32"/>
        </w:rPr>
      </w:pPr>
      <w:r w:rsidRPr="0098771F">
        <w:rPr>
          <w:b/>
          <w:sz w:val="32"/>
          <w:szCs w:val="32"/>
        </w:rPr>
        <w:t>РЕШЕНИЕ</w:t>
      </w:r>
    </w:p>
    <w:p w:rsidR="005B1958" w:rsidRDefault="005B1958" w:rsidP="005B1958">
      <w:pPr>
        <w:jc w:val="center"/>
        <w:rPr>
          <w:b/>
          <w:sz w:val="28"/>
          <w:szCs w:val="28"/>
        </w:rPr>
      </w:pPr>
      <w:r w:rsidRPr="0098771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26</w:t>
      </w:r>
      <w:r w:rsidRPr="0098771F">
        <w:rPr>
          <w:b/>
          <w:sz w:val="28"/>
          <w:szCs w:val="28"/>
        </w:rPr>
        <w:t xml:space="preserve">» октября 2017 года                                              </w:t>
      </w:r>
      <w:r>
        <w:rPr>
          <w:b/>
          <w:sz w:val="28"/>
          <w:szCs w:val="28"/>
        </w:rPr>
        <w:t xml:space="preserve">                           № 127</w:t>
      </w:r>
      <w:r w:rsidRPr="0098771F">
        <w:rPr>
          <w:b/>
          <w:sz w:val="28"/>
          <w:szCs w:val="28"/>
        </w:rPr>
        <w:t>/3</w:t>
      </w:r>
      <w:r>
        <w:rPr>
          <w:b/>
          <w:sz w:val="28"/>
          <w:szCs w:val="28"/>
        </w:rPr>
        <w:t>4</w:t>
      </w:r>
    </w:p>
    <w:p w:rsidR="005B1958" w:rsidRPr="0098771F" w:rsidRDefault="005B1958" w:rsidP="005B1958">
      <w:pPr>
        <w:jc w:val="center"/>
        <w:rPr>
          <w:b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ind w:firstLine="709"/>
        <w:jc w:val="center"/>
        <w:rPr>
          <w:sz w:val="28"/>
          <w:szCs w:val="28"/>
        </w:rPr>
      </w:pPr>
      <w:r w:rsidRPr="00521D12">
        <w:rPr>
          <w:sz w:val="28"/>
          <w:szCs w:val="28"/>
        </w:rPr>
        <w:t>О</w:t>
      </w:r>
      <w:r w:rsidR="005B1958">
        <w:rPr>
          <w:sz w:val="28"/>
          <w:szCs w:val="28"/>
        </w:rPr>
        <w:t>б утверждении П</w:t>
      </w:r>
      <w:r>
        <w:rPr>
          <w:sz w:val="28"/>
          <w:szCs w:val="28"/>
        </w:rPr>
        <w:t xml:space="preserve">орядка подготовки, утверждения местных нормативов градостроительного проектирования сельского поселения </w:t>
      </w:r>
      <w:r w:rsidR="00474AE3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="00476592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Самарской области </w:t>
      </w:r>
      <w:r w:rsidR="00476592">
        <w:rPr>
          <w:sz w:val="28"/>
          <w:szCs w:val="28"/>
        </w:rPr>
        <w:br/>
      </w:r>
      <w:r>
        <w:rPr>
          <w:sz w:val="28"/>
          <w:szCs w:val="28"/>
        </w:rPr>
        <w:t>и внесения в них изменений</w:t>
      </w:r>
    </w:p>
    <w:p w:rsidR="00E94B8B" w:rsidRPr="00B11220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474AE3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474AE3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РЕШИЛО: </w:t>
      </w:r>
    </w:p>
    <w:p w:rsidR="00E94B8B" w:rsidRPr="00D90154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сельского поселения </w:t>
      </w:r>
      <w:r w:rsidR="00474AE3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и внесения в них изменений</w:t>
      </w:r>
      <w:r w:rsidRPr="00D90154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</w:t>
      </w:r>
      <w:r w:rsidRPr="00D90154">
        <w:rPr>
          <w:color w:val="000000"/>
          <w:sz w:val="28"/>
          <w:szCs w:val="28"/>
        </w:rPr>
        <w:t xml:space="preserve"> к настоящему решению.</w:t>
      </w: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15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Официально опубликовать настоящее решение в </w:t>
      </w:r>
      <w:r w:rsidR="005B1958">
        <w:rPr>
          <w:color w:val="000000"/>
          <w:sz w:val="28"/>
          <w:szCs w:val="28"/>
        </w:rPr>
        <w:t>ежемесячном информационном вестнике</w:t>
      </w:r>
      <w:r>
        <w:rPr>
          <w:color w:val="000000"/>
          <w:sz w:val="28"/>
          <w:szCs w:val="28"/>
        </w:rPr>
        <w:t xml:space="preserve"> «</w:t>
      </w:r>
      <w:r w:rsidR="000D6E77">
        <w:rPr>
          <w:sz w:val="28"/>
          <w:szCs w:val="28"/>
        </w:rPr>
        <w:t xml:space="preserve">Вести сельского поселения </w:t>
      </w:r>
      <w:r w:rsidR="00474AE3">
        <w:rPr>
          <w:sz w:val="28"/>
          <w:szCs w:val="28"/>
        </w:rPr>
        <w:t>Курумоч</w:t>
      </w:r>
      <w:r>
        <w:rPr>
          <w:color w:val="000000"/>
          <w:sz w:val="28"/>
          <w:szCs w:val="28"/>
        </w:rPr>
        <w:t>»</w:t>
      </w:r>
      <w:r w:rsidRPr="00D90154">
        <w:rPr>
          <w:color w:val="000000"/>
          <w:sz w:val="28"/>
          <w:szCs w:val="28"/>
        </w:rPr>
        <w:t>.</w:t>
      </w:r>
    </w:p>
    <w:p w:rsidR="005B1958" w:rsidRDefault="005B1958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6FB9" w:rsidRDefault="00396FB9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B1958" w:rsidRDefault="005B1958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94B8B" w:rsidRPr="00B11220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решение вступает силу со дня его официального опубликования.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ind w:firstLine="709"/>
        <w:jc w:val="both"/>
        <w:rPr>
          <w:color w:val="000000"/>
          <w:sz w:val="28"/>
          <w:szCs w:val="28"/>
        </w:rPr>
      </w:pPr>
    </w:p>
    <w:p w:rsidR="005B1958" w:rsidRPr="00B11220" w:rsidRDefault="005B1958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3C2831" w:rsidRDefault="00474AE3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Курумоч</w:t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3607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О.Л.</w:t>
      </w:r>
      <w:r w:rsidR="005B1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Катынский</w:t>
      </w:r>
    </w:p>
    <w:p w:rsidR="00E94B8B" w:rsidRDefault="00E94B8B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474AE3">
        <w:rPr>
          <w:color w:val="000000"/>
          <w:sz w:val="28"/>
          <w:szCs w:val="28"/>
        </w:rPr>
        <w:t>Курумоч</w:t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360793">
        <w:rPr>
          <w:color w:val="000000"/>
          <w:sz w:val="28"/>
          <w:szCs w:val="28"/>
        </w:rPr>
        <w:tab/>
      </w:r>
      <w:r w:rsidR="00474AE3">
        <w:rPr>
          <w:color w:val="000000"/>
          <w:sz w:val="28"/>
          <w:szCs w:val="28"/>
        </w:rPr>
        <w:tab/>
      </w:r>
      <w:r w:rsidR="005B1958">
        <w:rPr>
          <w:color w:val="000000"/>
          <w:sz w:val="28"/>
          <w:szCs w:val="28"/>
        </w:rPr>
        <w:t>Л.В. Богословская</w:t>
      </w: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Default="005B1958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Усова 3026480</w:t>
      </w:r>
    </w:p>
    <w:p w:rsidR="005B1958" w:rsidRPr="00D11555" w:rsidRDefault="005B1958" w:rsidP="005B195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1958" w:rsidRPr="00D11555" w:rsidRDefault="005B1958" w:rsidP="005B1958">
      <w:pPr>
        <w:ind w:left="4678"/>
        <w:jc w:val="center"/>
        <w:rPr>
          <w:sz w:val="28"/>
          <w:szCs w:val="28"/>
        </w:rPr>
      </w:pPr>
      <w:r w:rsidRPr="00D11555">
        <w:rPr>
          <w:sz w:val="28"/>
          <w:szCs w:val="28"/>
        </w:rPr>
        <w:t xml:space="preserve">к решению Собрания </w:t>
      </w:r>
      <w:r>
        <w:rPr>
          <w:sz w:val="28"/>
          <w:szCs w:val="28"/>
        </w:rPr>
        <w:t>п</w:t>
      </w:r>
      <w:r w:rsidRPr="00D11555">
        <w:rPr>
          <w:sz w:val="28"/>
          <w:szCs w:val="28"/>
        </w:rPr>
        <w:t>редставителей</w:t>
      </w:r>
    </w:p>
    <w:p w:rsidR="005B1958" w:rsidRPr="00D11555" w:rsidRDefault="005B1958" w:rsidP="005B195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 муниципального района Волжский</w:t>
      </w:r>
      <w:r w:rsidRPr="00D11555">
        <w:rPr>
          <w:sz w:val="28"/>
          <w:szCs w:val="28"/>
        </w:rPr>
        <w:t xml:space="preserve"> Самарской области</w:t>
      </w:r>
    </w:p>
    <w:p w:rsidR="005B1958" w:rsidRPr="00D11555" w:rsidRDefault="005B1958" w:rsidP="005B1958">
      <w:pPr>
        <w:ind w:left="4678"/>
        <w:jc w:val="center"/>
        <w:rPr>
          <w:sz w:val="28"/>
          <w:szCs w:val="28"/>
        </w:rPr>
      </w:pPr>
      <w:r w:rsidRPr="00D11555">
        <w:rPr>
          <w:sz w:val="28"/>
          <w:szCs w:val="28"/>
        </w:rPr>
        <w:t xml:space="preserve">от </w:t>
      </w:r>
      <w:r>
        <w:rPr>
          <w:sz w:val="28"/>
          <w:szCs w:val="28"/>
        </w:rPr>
        <w:t>«26» октября 2017</w:t>
      </w:r>
      <w:proofErr w:type="gramStart"/>
      <w:r>
        <w:rPr>
          <w:sz w:val="28"/>
          <w:szCs w:val="28"/>
        </w:rPr>
        <w:t xml:space="preserve">г </w:t>
      </w:r>
      <w:r w:rsidRPr="00D11555">
        <w:rPr>
          <w:sz w:val="28"/>
          <w:szCs w:val="28"/>
        </w:rPr>
        <w:t xml:space="preserve"> №</w:t>
      </w:r>
      <w:proofErr w:type="gramEnd"/>
      <w:r w:rsidRPr="00D11555">
        <w:rPr>
          <w:sz w:val="28"/>
          <w:szCs w:val="28"/>
        </w:rPr>
        <w:t xml:space="preserve"> </w:t>
      </w:r>
      <w:r>
        <w:rPr>
          <w:sz w:val="28"/>
          <w:szCs w:val="28"/>
        </w:rPr>
        <w:t>127/34</w:t>
      </w:r>
    </w:p>
    <w:p w:rsidR="005B1958" w:rsidRDefault="005B1958" w:rsidP="005B1958">
      <w:pPr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</w:p>
    <w:p w:rsidR="005B1958" w:rsidRPr="00FC7428" w:rsidRDefault="005B1958" w:rsidP="005B1958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74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FC74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внесения в них изменений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7"/>
      <w:r w:rsidRPr="00FC742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5B1958" w:rsidRPr="00FC7428" w:rsidRDefault="005B1958" w:rsidP="005B1958">
      <w:pPr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sub_4"/>
      <w:r w:rsidRPr="00FC7428"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 w:rsidRPr="007F0754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Курумоч</w:t>
      </w:r>
      <w:r w:rsidRPr="007F0754">
        <w:rPr>
          <w:color w:val="000000"/>
          <w:sz w:val="28"/>
          <w:szCs w:val="28"/>
        </w:rPr>
        <w:t xml:space="preserve"> </w:t>
      </w:r>
      <w:r w:rsidRPr="00F427CE">
        <w:rPr>
          <w:color w:val="000000"/>
          <w:sz w:val="28"/>
          <w:szCs w:val="28"/>
        </w:rPr>
        <w:t>муниципального района Волжский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них изменений (далее – Порядок) разработан в соответствии с </w:t>
      </w:r>
      <w:hyperlink r:id="rId5" w:history="1">
        <w:r w:rsidRPr="00FC7428"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sub_5"/>
      <w:bookmarkEnd w:id="2"/>
      <w:r w:rsidRPr="00FC7428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4" w:name="sub_6"/>
      <w:bookmarkEnd w:id="3"/>
      <w:r w:rsidRPr="007F0754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Курумоч</w:t>
      </w:r>
      <w:r w:rsidRPr="007F0754">
        <w:rPr>
          <w:color w:val="000000"/>
          <w:sz w:val="28"/>
          <w:szCs w:val="28"/>
        </w:rPr>
        <w:t xml:space="preserve"> </w:t>
      </w:r>
      <w:r w:rsidRPr="00F427CE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4"/>
    <w:p w:rsidR="005B195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"/>
      <w:r w:rsidRPr="00FC74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FC7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428">
        <w:rPr>
          <w:rFonts w:ascii="Times New Roman" w:hAnsi="Times New Roman" w:cs="Times New Roman"/>
          <w:color w:val="000000"/>
          <w:sz w:val="28"/>
          <w:szCs w:val="28"/>
        </w:rPr>
        <w:t>и внесения в них изменений</w:t>
      </w:r>
    </w:p>
    <w:bookmarkEnd w:id="5"/>
    <w:p w:rsidR="005B1958" w:rsidRPr="00FC7428" w:rsidRDefault="005B1958" w:rsidP="005B1958">
      <w:pPr>
        <w:ind w:firstLine="709"/>
        <w:jc w:val="both"/>
        <w:rPr>
          <w:color w:val="000000"/>
          <w:sz w:val="28"/>
          <w:szCs w:val="28"/>
        </w:rPr>
      </w:pP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sub_8"/>
      <w:r w:rsidRPr="00FC7428">
        <w:rPr>
          <w:color w:val="000000"/>
          <w:sz w:val="28"/>
          <w:szCs w:val="28"/>
        </w:rPr>
        <w:t xml:space="preserve">2.1. Решение о подготовке местных нормативов градостроительного проектирования </w:t>
      </w:r>
      <w:r w:rsidRPr="007F0754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Курумоч</w:t>
      </w:r>
      <w:r w:rsidRPr="007F0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F427CE">
        <w:rPr>
          <w:color w:val="000000"/>
          <w:sz w:val="28"/>
          <w:szCs w:val="28"/>
        </w:rPr>
        <w:t>Волжский Самарской области</w:t>
      </w:r>
      <w:r w:rsidRPr="00FC7428">
        <w:rPr>
          <w:color w:val="000000"/>
          <w:sz w:val="28"/>
          <w:szCs w:val="28"/>
        </w:rPr>
        <w:t xml:space="preserve"> (далее – местные нормативы градостроительного проектирования) принимается </w:t>
      </w:r>
      <w:r>
        <w:rPr>
          <w:color w:val="000000"/>
          <w:sz w:val="28"/>
          <w:szCs w:val="28"/>
        </w:rPr>
        <w:t xml:space="preserve">Главой </w:t>
      </w:r>
      <w:r w:rsidRPr="007F0754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Курумоч</w:t>
      </w:r>
      <w:r w:rsidRPr="007F0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Волжский Самарской области (далее – Глава поселения)</w:t>
      </w:r>
      <w:r w:rsidRPr="00FC7428">
        <w:rPr>
          <w:color w:val="000000"/>
          <w:sz w:val="28"/>
          <w:szCs w:val="28"/>
        </w:rPr>
        <w:t xml:space="preserve"> путем издания постановления</w:t>
      </w:r>
      <w:r>
        <w:rPr>
          <w:color w:val="000000"/>
          <w:sz w:val="28"/>
          <w:szCs w:val="28"/>
        </w:rPr>
        <w:t xml:space="preserve"> Администрации </w:t>
      </w:r>
      <w:r w:rsidRPr="007F0754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Курумоч</w:t>
      </w:r>
      <w:r w:rsidRPr="007F0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451"/>
      <w:r w:rsidRPr="00FC7428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452"/>
      <w:bookmarkEnd w:id="7"/>
      <w:r w:rsidRPr="00FC7428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453"/>
      <w:bookmarkEnd w:id="8"/>
      <w:r w:rsidRPr="00FC7428">
        <w:rPr>
          <w:sz w:val="28"/>
          <w:szCs w:val="28"/>
        </w:rPr>
        <w:t xml:space="preserve">3) порядок направления предложений заинтересованных лиц </w:t>
      </w:r>
      <w:r>
        <w:rPr>
          <w:sz w:val="28"/>
          <w:szCs w:val="28"/>
        </w:rPr>
        <w:br/>
        <w:t>п</w:t>
      </w:r>
      <w:r w:rsidRPr="00FC7428">
        <w:rPr>
          <w:sz w:val="28"/>
          <w:szCs w:val="28"/>
        </w:rPr>
        <w:t>о проекту местных нормативов градостроительного проектирования;</w:t>
      </w:r>
    </w:p>
    <w:bookmarkEnd w:id="6"/>
    <w:bookmarkEnd w:id="9"/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</w:t>
      </w:r>
      <w:r>
        <w:rPr>
          <w:sz w:val="28"/>
          <w:szCs w:val="28"/>
        </w:rPr>
        <w:t>10 (десяти)</w:t>
      </w:r>
      <w:r w:rsidRPr="00FC7428">
        <w:rPr>
          <w:sz w:val="28"/>
          <w:szCs w:val="28"/>
        </w:rPr>
        <w:t xml:space="preserve"> дней подлежит размещению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FC7428">
        <w:rPr>
          <w:sz w:val="28"/>
          <w:szCs w:val="28"/>
        </w:rPr>
        <w:t xml:space="preserve">дминистрации </w:t>
      </w:r>
      <w:r w:rsidRPr="007F07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Курумоч</w:t>
      </w:r>
      <w:r w:rsidRPr="007F07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Pr="00FC742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(далее – официальный сайт)</w:t>
      </w:r>
      <w:r w:rsidRPr="00FC7428">
        <w:rPr>
          <w:sz w:val="28"/>
          <w:szCs w:val="28"/>
        </w:rPr>
        <w:t xml:space="preserve"> и опубликованию в официальном печатном средстве массовой информации </w:t>
      </w:r>
      <w:r w:rsidRPr="007F07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Курумоч</w:t>
      </w:r>
      <w:r w:rsidRPr="007F07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Pr="00FC7428">
        <w:rPr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0" w:name="sub_9"/>
      <w:r w:rsidRPr="00FC7428">
        <w:rPr>
          <w:color w:val="000000"/>
          <w:sz w:val="28"/>
          <w:szCs w:val="28"/>
        </w:rPr>
        <w:t xml:space="preserve">2.2. 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 xml:space="preserve">Администрацией </w:t>
      </w:r>
      <w:r w:rsidRPr="007F0754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lastRenderedPageBreak/>
        <w:t>Курумоч</w:t>
      </w:r>
      <w:r w:rsidRPr="007F0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Волжский Самарской области (далее – Администрация поселения)</w:t>
      </w:r>
      <w:r w:rsidRPr="00FC7428">
        <w:rPr>
          <w:color w:val="000000"/>
          <w:sz w:val="28"/>
          <w:szCs w:val="28"/>
        </w:rPr>
        <w:t xml:space="preserve"> самостоятельно либо привлекаемой ею на основании муниципального контракта, заключенного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области.</w:t>
      </w:r>
    </w:p>
    <w:bookmarkEnd w:id="10"/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Техническое задание разрабатывается и утверждается </w:t>
      </w:r>
      <w:r>
        <w:rPr>
          <w:color w:val="000000"/>
          <w:sz w:val="28"/>
          <w:szCs w:val="28"/>
        </w:rPr>
        <w:t>Администрацией поселения</w:t>
      </w:r>
      <w:r w:rsidRPr="00FC7428">
        <w:rPr>
          <w:color w:val="000000"/>
          <w:sz w:val="28"/>
          <w:szCs w:val="28"/>
        </w:rPr>
        <w:t>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sub_16"/>
      <w:r w:rsidRPr="00FC7428">
        <w:rPr>
          <w:color w:val="000000"/>
          <w:sz w:val="28"/>
          <w:szCs w:val="28"/>
        </w:rPr>
        <w:t xml:space="preserve">2.3. Администрация </w:t>
      </w:r>
      <w:r>
        <w:rPr>
          <w:color w:val="000000"/>
          <w:sz w:val="28"/>
          <w:szCs w:val="28"/>
        </w:rPr>
        <w:t>поселения</w:t>
      </w:r>
      <w:r w:rsidRPr="00FC7428">
        <w:rPr>
          <w:color w:val="000000"/>
          <w:sz w:val="28"/>
          <w:szCs w:val="28"/>
        </w:rPr>
        <w:t xml:space="preserve"> обеспечивает размещение проекта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на официальном сайте и опубликование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</w:t>
      </w:r>
      <w:r>
        <w:rPr>
          <w:color w:val="000000"/>
          <w:sz w:val="28"/>
          <w:szCs w:val="28"/>
        </w:rPr>
        <w:t xml:space="preserve"> (два)</w:t>
      </w:r>
      <w:r w:rsidRPr="00FC7428">
        <w:rPr>
          <w:color w:val="000000"/>
          <w:sz w:val="28"/>
          <w:szCs w:val="28"/>
        </w:rPr>
        <w:t xml:space="preserve"> месяца до их утверждения.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поселения</w:t>
      </w:r>
      <w:r w:rsidRPr="00FC7428">
        <w:rPr>
          <w:sz w:val="28"/>
          <w:szCs w:val="28"/>
        </w:rPr>
        <w:t xml:space="preserve"> осуществляет сбор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1304"/>
      <w:r w:rsidRPr="00FC7428">
        <w:rPr>
          <w:sz w:val="28"/>
          <w:szCs w:val="28"/>
        </w:rPr>
        <w:t xml:space="preserve">2.4. Глава </w:t>
      </w:r>
      <w:r>
        <w:rPr>
          <w:sz w:val="28"/>
          <w:szCs w:val="28"/>
        </w:rPr>
        <w:t xml:space="preserve">поселения </w:t>
      </w:r>
      <w:r w:rsidRPr="00FC7428">
        <w:rPr>
          <w:sz w:val="28"/>
          <w:szCs w:val="28"/>
        </w:rPr>
        <w:t xml:space="preserve">по результатам проверки проекта местных нормативов с учетом поступивших предложений принимает решение о направлении проекта местных нормативов в </w:t>
      </w:r>
      <w:r>
        <w:rPr>
          <w:sz w:val="28"/>
          <w:szCs w:val="28"/>
        </w:rPr>
        <w:t xml:space="preserve">Собрание представителей </w:t>
      </w:r>
      <w:r w:rsidRPr="007F07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Курумоч</w:t>
      </w:r>
      <w:r w:rsidRPr="007F07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 (далее – Собрание представителей поселения)</w:t>
      </w:r>
      <w:r w:rsidRPr="00FC7428">
        <w:rPr>
          <w:sz w:val="28"/>
          <w:szCs w:val="28"/>
        </w:rPr>
        <w:t xml:space="preserve"> или об отклонении такого проекта и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о направлении его на доработку.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sub_17"/>
      <w:bookmarkEnd w:id="11"/>
      <w:bookmarkEnd w:id="12"/>
      <w:r w:rsidRPr="00FC7428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FC7428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А</w:t>
      </w:r>
      <w:r w:rsidRPr="00FC742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FC7428">
        <w:rPr>
          <w:color w:val="000000"/>
          <w:sz w:val="28"/>
          <w:szCs w:val="28"/>
        </w:rPr>
        <w:t xml:space="preserve"> проекта местных нормативов градостроительного проектирования Собрание </w:t>
      </w:r>
      <w:r>
        <w:rPr>
          <w:color w:val="000000"/>
          <w:sz w:val="28"/>
          <w:szCs w:val="28"/>
        </w:rPr>
        <w:t>представителей поселения</w:t>
      </w:r>
      <w:r w:rsidRPr="00FC7428">
        <w:rPr>
          <w:color w:val="000000"/>
          <w:sz w:val="28"/>
          <w:szCs w:val="28"/>
        </w:rPr>
        <w:t xml:space="preserve"> утверждает местные нормативы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8"/>
      <w:bookmarkEnd w:id="13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C7428">
        <w:rPr>
          <w:color w:val="000000"/>
          <w:sz w:val="28"/>
          <w:szCs w:val="28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 xml:space="preserve">не превышающий пяти дней со дня утверждения указанных нормативов, </w:t>
      </w:r>
      <w:r w:rsidRPr="00FC7428">
        <w:rPr>
          <w:sz w:val="28"/>
          <w:szCs w:val="28"/>
        </w:rPr>
        <w:t xml:space="preserve">а также опубликованию в официальном печатном средстве массовой информации </w:t>
      </w:r>
      <w:r w:rsidRPr="007F07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Курумоч</w:t>
      </w:r>
      <w:r w:rsidRPr="007F07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Pr="00FC7428">
        <w:rPr>
          <w:sz w:val="28"/>
          <w:szCs w:val="28"/>
        </w:rPr>
        <w:t xml:space="preserve"> и размещению на официальном сайте.</w:t>
      </w:r>
    </w:p>
    <w:bookmarkEnd w:id="14"/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7428">
        <w:rPr>
          <w:sz w:val="28"/>
          <w:szCs w:val="28"/>
        </w:rPr>
        <w:t xml:space="preserve">. В целях включения в реестр нормативов градостроительного проектирования копия </w:t>
      </w:r>
      <w:r>
        <w:rPr>
          <w:sz w:val="28"/>
          <w:szCs w:val="28"/>
        </w:rPr>
        <w:t>р</w:t>
      </w:r>
      <w:r w:rsidRPr="00FC7428">
        <w:rPr>
          <w:sz w:val="28"/>
          <w:szCs w:val="28"/>
        </w:rPr>
        <w:t xml:space="preserve">ешения Собрания </w:t>
      </w:r>
      <w:r>
        <w:rPr>
          <w:sz w:val="28"/>
          <w:szCs w:val="28"/>
        </w:rPr>
        <w:t xml:space="preserve">представителей поселения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sz w:val="28"/>
          <w:szCs w:val="28"/>
        </w:rPr>
        <w:t>Администрацией</w:t>
      </w:r>
      <w:r w:rsidRPr="00FC742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C7428">
        <w:rPr>
          <w:sz w:val="28"/>
          <w:szCs w:val="28"/>
        </w:rPr>
        <w:t xml:space="preserve"> в министерство строительства Самарской области</w:t>
      </w:r>
      <w:r>
        <w:rPr>
          <w:sz w:val="28"/>
          <w:szCs w:val="28"/>
        </w:rPr>
        <w:t xml:space="preserve"> </w:t>
      </w:r>
      <w:r w:rsidRPr="00FC7428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FC7428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5051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7428">
        <w:rPr>
          <w:sz w:val="28"/>
          <w:szCs w:val="28"/>
        </w:rPr>
        <w:t xml:space="preserve">. Внесение изменений в местные нормативы градостроительного проектирования осуществляется в порядке, предусмотренном пунктами 2.1-2.9 настоящего </w:t>
      </w:r>
      <w:r>
        <w:rPr>
          <w:sz w:val="28"/>
          <w:szCs w:val="28"/>
        </w:rPr>
        <w:t>П</w:t>
      </w:r>
      <w:r w:rsidRPr="00FC7428">
        <w:rPr>
          <w:sz w:val="28"/>
          <w:szCs w:val="28"/>
        </w:rPr>
        <w:t>орядка.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sub_15052"/>
      <w:bookmarkEnd w:id="15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 Основаниями для рассмотрения </w:t>
      </w:r>
      <w:r>
        <w:rPr>
          <w:sz w:val="28"/>
          <w:szCs w:val="28"/>
        </w:rPr>
        <w:t>Администрацией поселения</w:t>
      </w:r>
      <w:r w:rsidRPr="00FC7428">
        <w:rPr>
          <w:sz w:val="28"/>
          <w:szCs w:val="28"/>
        </w:rPr>
        <w:t xml:space="preserve"> вопроса о внесении изменений в местные нормативы градостроительного проектирования являются: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50521"/>
      <w:bookmarkEnd w:id="16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50522"/>
      <w:bookmarkEnd w:id="17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 xml:space="preserve">.2. Утверждение планов и программ комплексного социально-экономического развития Самарской области и </w:t>
      </w:r>
      <w:r w:rsidRPr="007F07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Курумоч</w:t>
      </w:r>
      <w:r w:rsidRPr="007F075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Волжский Самарской области</w:t>
      </w:r>
      <w:r w:rsidRPr="00FC7428">
        <w:rPr>
          <w:sz w:val="28"/>
          <w:szCs w:val="28"/>
        </w:rPr>
        <w:t>, влияющих на расчетные показатели местных нормативов;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50523"/>
      <w:bookmarkEnd w:id="18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>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>и юридических лиц о внесении изменений в местные нормативы градостроительного проектирования.</w:t>
      </w:r>
    </w:p>
    <w:p w:rsidR="005B1958" w:rsidRPr="00FC7428" w:rsidRDefault="005B1958" w:rsidP="005B1958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5053"/>
      <w:bookmarkEnd w:id="19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742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поселения </w:t>
      </w:r>
      <w:r w:rsidRPr="00FC7428">
        <w:rPr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FC7428">
          <w:rPr>
            <w:color w:val="000000"/>
            <w:sz w:val="28"/>
            <w:szCs w:val="28"/>
          </w:rPr>
          <w:t xml:space="preserve">пунктами </w:t>
        </w:r>
      </w:hyperlink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 xml:space="preserve">9.1-2.9.2 настоящего Порядка. </w:t>
      </w:r>
      <w:r w:rsidRPr="00FC7428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0"/>
    <w:p w:rsidR="005B1958" w:rsidRDefault="005B1958" w:rsidP="00E94B8B">
      <w:pPr>
        <w:jc w:val="both"/>
        <w:rPr>
          <w:color w:val="000000"/>
          <w:sz w:val="28"/>
          <w:szCs w:val="28"/>
        </w:rPr>
      </w:pPr>
    </w:p>
    <w:p w:rsidR="005B1958" w:rsidRPr="00E94B8B" w:rsidRDefault="005B1958" w:rsidP="00E94B8B">
      <w:pPr>
        <w:jc w:val="both"/>
        <w:rPr>
          <w:color w:val="000000"/>
          <w:sz w:val="28"/>
          <w:szCs w:val="28"/>
        </w:rPr>
      </w:pPr>
    </w:p>
    <w:sectPr w:rsidR="005B1958" w:rsidRP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B"/>
    <w:rsid w:val="000D6E77"/>
    <w:rsid w:val="001336AD"/>
    <w:rsid w:val="00360793"/>
    <w:rsid w:val="00396FB9"/>
    <w:rsid w:val="003C2831"/>
    <w:rsid w:val="00474AE3"/>
    <w:rsid w:val="00476592"/>
    <w:rsid w:val="005B1958"/>
    <w:rsid w:val="005B7D00"/>
    <w:rsid w:val="00770E06"/>
    <w:rsid w:val="0096147E"/>
    <w:rsid w:val="00B451F5"/>
    <w:rsid w:val="00E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ECEB"/>
  <w15:docId w15:val="{C95B8F52-B3E5-41B6-8979-E859789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9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9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19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1958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B19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31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4</cp:revision>
  <cp:lastPrinted>2017-10-26T10:22:00Z</cp:lastPrinted>
  <dcterms:created xsi:type="dcterms:W3CDTF">2017-10-26T10:22:00Z</dcterms:created>
  <dcterms:modified xsi:type="dcterms:W3CDTF">2017-10-26T10:22:00Z</dcterms:modified>
</cp:coreProperties>
</file>