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508" w:rsidRDefault="003E3508" w:rsidP="003E3508">
      <w:pPr>
        <w:jc w:val="center"/>
        <w:rPr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-158115</wp:posOffset>
            </wp:positionV>
            <wp:extent cx="671830" cy="840105"/>
            <wp:effectExtent l="0" t="0" r="0" b="0"/>
            <wp:wrapNone/>
            <wp:docPr id="2" name="Рисунок 2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840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3508" w:rsidRDefault="003E3508" w:rsidP="003E3508">
      <w:pPr>
        <w:jc w:val="center"/>
        <w:rPr>
          <w:noProof/>
          <w:sz w:val="28"/>
          <w:szCs w:val="28"/>
        </w:rPr>
      </w:pPr>
    </w:p>
    <w:p w:rsidR="003E3508" w:rsidRDefault="003E3508" w:rsidP="003E3508">
      <w:pPr>
        <w:jc w:val="center"/>
        <w:rPr>
          <w:noProof/>
          <w:sz w:val="28"/>
          <w:szCs w:val="28"/>
          <w:lang w:val="en-US"/>
        </w:rPr>
      </w:pPr>
    </w:p>
    <w:p w:rsidR="003E3508" w:rsidRDefault="003E3508" w:rsidP="003E3508">
      <w:pPr>
        <w:jc w:val="center"/>
        <w:rPr>
          <w:sz w:val="28"/>
          <w:szCs w:val="28"/>
          <w:lang w:val="en-US"/>
        </w:rPr>
      </w:pPr>
    </w:p>
    <w:p w:rsidR="003E3508" w:rsidRDefault="003E3508" w:rsidP="003E35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 КУРУМОЧ</w:t>
      </w:r>
    </w:p>
    <w:p w:rsidR="003E3508" w:rsidRDefault="003E3508" w:rsidP="003E35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</w:p>
    <w:p w:rsidR="003E3508" w:rsidRDefault="003E3508" w:rsidP="003E35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ВОЛЖСКИЙ САМАРСКОЙ ОБЛАСТИ</w:t>
      </w:r>
    </w:p>
    <w:p w:rsidR="003E3508" w:rsidRDefault="003E3508" w:rsidP="003E3508">
      <w:pPr>
        <w:rPr>
          <w:sz w:val="28"/>
          <w:szCs w:val="28"/>
        </w:rPr>
      </w:pPr>
    </w:p>
    <w:p w:rsidR="003E3508" w:rsidRDefault="003E3508" w:rsidP="003E3508">
      <w:pPr>
        <w:pStyle w:val="consplusnormal"/>
        <w:spacing w:after="0"/>
        <w:jc w:val="center"/>
        <w:outlineLvl w:val="0"/>
        <w:rPr>
          <w:b/>
          <w:color w:val="000000"/>
          <w:sz w:val="32"/>
          <w:szCs w:val="32"/>
        </w:rPr>
      </w:pPr>
    </w:p>
    <w:p w:rsidR="003E3508" w:rsidRDefault="003E3508" w:rsidP="003E3508">
      <w:pPr>
        <w:pStyle w:val="consplusnormal"/>
        <w:spacing w:after="0"/>
        <w:jc w:val="center"/>
        <w:outlineLvl w:val="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p w:rsidR="003E3508" w:rsidRDefault="003E3508" w:rsidP="003E3508">
      <w:pPr>
        <w:jc w:val="center"/>
        <w:rPr>
          <w:b/>
        </w:rPr>
      </w:pPr>
    </w:p>
    <w:p w:rsidR="003E3508" w:rsidRDefault="003E3508" w:rsidP="003E3508">
      <w:pPr>
        <w:jc w:val="center"/>
      </w:pPr>
    </w:p>
    <w:p w:rsidR="003E3508" w:rsidRDefault="003E3508" w:rsidP="003E35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ED3656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 </w:t>
      </w:r>
      <w:r w:rsidR="00ED3656">
        <w:rPr>
          <w:b/>
          <w:sz w:val="28"/>
          <w:szCs w:val="28"/>
        </w:rPr>
        <w:t>октября</w:t>
      </w:r>
      <w:r>
        <w:rPr>
          <w:b/>
          <w:sz w:val="28"/>
          <w:szCs w:val="28"/>
        </w:rPr>
        <w:t xml:space="preserve"> 2016 </w:t>
      </w:r>
      <w:proofErr w:type="gramStart"/>
      <w:r>
        <w:rPr>
          <w:b/>
          <w:sz w:val="28"/>
          <w:szCs w:val="28"/>
        </w:rPr>
        <w:t>года  №</w:t>
      </w:r>
      <w:proofErr w:type="gramEnd"/>
      <w:r>
        <w:rPr>
          <w:b/>
          <w:sz w:val="28"/>
          <w:szCs w:val="28"/>
        </w:rPr>
        <w:t xml:space="preserve">  </w:t>
      </w:r>
      <w:r w:rsidR="00ED3656">
        <w:rPr>
          <w:b/>
          <w:sz w:val="28"/>
          <w:szCs w:val="28"/>
        </w:rPr>
        <w:t>174</w:t>
      </w:r>
    </w:p>
    <w:p w:rsidR="003E3508" w:rsidRDefault="003E3508" w:rsidP="003E3508">
      <w:pPr>
        <w:jc w:val="center"/>
        <w:rPr>
          <w:b/>
          <w:sz w:val="28"/>
          <w:szCs w:val="28"/>
        </w:rPr>
      </w:pPr>
    </w:p>
    <w:p w:rsidR="003E3508" w:rsidRDefault="004D441C" w:rsidP="003E35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</w:t>
      </w:r>
      <w:r w:rsidR="003E3508">
        <w:rPr>
          <w:b/>
          <w:sz w:val="28"/>
          <w:szCs w:val="28"/>
        </w:rPr>
        <w:t xml:space="preserve"> установлени</w:t>
      </w:r>
      <w:r>
        <w:rPr>
          <w:b/>
          <w:sz w:val="28"/>
          <w:szCs w:val="28"/>
        </w:rPr>
        <w:t>и</w:t>
      </w:r>
      <w:r w:rsidR="003E3508">
        <w:rPr>
          <w:b/>
          <w:sz w:val="28"/>
          <w:szCs w:val="28"/>
        </w:rPr>
        <w:t xml:space="preserve"> публичного сервитута на земельном участке с кадастровым номером </w:t>
      </w:r>
      <w:r w:rsidR="003E3508">
        <w:rPr>
          <w:b/>
          <w:bCs/>
          <w:sz w:val="28"/>
          <w:szCs w:val="28"/>
        </w:rPr>
        <w:t>63:17:2404003:1403</w:t>
      </w:r>
      <w:r w:rsidR="003E3508">
        <w:rPr>
          <w:b/>
          <w:sz w:val="28"/>
          <w:szCs w:val="28"/>
        </w:rPr>
        <w:t xml:space="preserve"> по адресу Самарская область, Волжский район, п. Власть Труда, ул. Светлая </w:t>
      </w:r>
    </w:p>
    <w:p w:rsidR="003E3508" w:rsidRDefault="003E3508" w:rsidP="003E3508">
      <w:pPr>
        <w:jc w:val="center"/>
        <w:rPr>
          <w:b/>
          <w:sz w:val="28"/>
          <w:szCs w:val="28"/>
        </w:rPr>
      </w:pPr>
    </w:p>
    <w:p w:rsidR="003E3508" w:rsidRDefault="003E3508" w:rsidP="003E3508">
      <w:pPr>
        <w:rPr>
          <w:sz w:val="28"/>
          <w:szCs w:val="28"/>
        </w:rPr>
      </w:pPr>
    </w:p>
    <w:p w:rsidR="003E3508" w:rsidRDefault="003E3508" w:rsidP="003E350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со ст. 23 Земельного  кодекса Российской Федерации, Федеральным законом от 06.10.2003г. № 131-ФЗ «Об общих принципах организации местного самоуправления в Российской Федерации», ст. 8 Закона Самарской области от 11.03.2005 г. № 94-ГД «О земле», Уставом сельского поселения Курумоч  муниципального района Волжский Самарской области, Порядком  организации и проведения публичных слушаний в сельском поселении Курумоч муниципального района Волжский Самарской области, утвержденным решением Собрания представителей сельского поселения  Курумоч муниципального  района Волжский Самарской области от  25 февраля  № 154, </w:t>
      </w:r>
      <w:r w:rsidR="00432999">
        <w:rPr>
          <w:sz w:val="28"/>
          <w:szCs w:val="28"/>
        </w:rPr>
        <w:t xml:space="preserve">с учетом результатов публичных слушаний в сельском поселении Курумоч  муниципального района Волжский Самарской области  по становлению публичного сервитута  на земельном участке с кадастровым номером </w:t>
      </w:r>
      <w:r w:rsidR="00EB5CC7">
        <w:rPr>
          <w:sz w:val="28"/>
          <w:szCs w:val="28"/>
        </w:rPr>
        <w:t>6</w:t>
      </w:r>
      <w:bookmarkStart w:id="0" w:name="_GoBack"/>
      <w:bookmarkEnd w:id="0"/>
      <w:r w:rsidR="00432999">
        <w:rPr>
          <w:sz w:val="28"/>
          <w:szCs w:val="28"/>
        </w:rPr>
        <w:t xml:space="preserve">3:17:2404003:1403 по адресу: Самарская область, Волжский район, п. Власть Труда, ул. Светлая </w:t>
      </w:r>
      <w:r>
        <w:rPr>
          <w:sz w:val="28"/>
          <w:szCs w:val="28"/>
        </w:rPr>
        <w:t>Администрация сельского поселения  Курумоч муниципального района Волжский Самарской области  ПОСТАНОВЛЯЕТ:</w:t>
      </w:r>
    </w:p>
    <w:p w:rsidR="003E3508" w:rsidRDefault="003E3508" w:rsidP="003E3508">
      <w:pPr>
        <w:spacing w:line="276" w:lineRule="auto"/>
        <w:jc w:val="both"/>
        <w:rPr>
          <w:sz w:val="28"/>
          <w:szCs w:val="28"/>
        </w:rPr>
      </w:pPr>
    </w:p>
    <w:p w:rsidR="00432999" w:rsidRDefault="00432999" w:rsidP="00432999">
      <w:pPr>
        <w:pStyle w:val="a3"/>
        <w:numPr>
          <w:ilvl w:val="0"/>
          <w:numId w:val="1"/>
        </w:numPr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публичный сервитут </w:t>
      </w:r>
      <w:r w:rsidR="003E3508">
        <w:rPr>
          <w:sz w:val="28"/>
          <w:szCs w:val="28"/>
        </w:rPr>
        <w:t>на земельн</w:t>
      </w:r>
      <w:r>
        <w:rPr>
          <w:sz w:val="28"/>
          <w:szCs w:val="28"/>
        </w:rPr>
        <w:t xml:space="preserve">ый </w:t>
      </w:r>
      <w:r w:rsidR="00ED3656">
        <w:rPr>
          <w:sz w:val="28"/>
          <w:szCs w:val="28"/>
        </w:rPr>
        <w:t>участок с</w:t>
      </w:r>
      <w:r w:rsidR="003E3508">
        <w:rPr>
          <w:sz w:val="28"/>
          <w:szCs w:val="28"/>
        </w:rPr>
        <w:t xml:space="preserve"> кадастровым номером </w:t>
      </w:r>
      <w:r w:rsidR="003E3508">
        <w:rPr>
          <w:bCs/>
          <w:sz w:val="28"/>
          <w:szCs w:val="28"/>
        </w:rPr>
        <w:t xml:space="preserve">63:17:2404003:1403 </w:t>
      </w:r>
      <w:r w:rsidR="003E3508">
        <w:rPr>
          <w:sz w:val="28"/>
          <w:szCs w:val="28"/>
        </w:rPr>
        <w:t>по адресу Самарская область, Волжский район, п. Власть Труда, ул. Светлая.</w:t>
      </w:r>
    </w:p>
    <w:p w:rsidR="003E3508" w:rsidRDefault="00432999" w:rsidP="00432999">
      <w:pPr>
        <w:pStyle w:val="a3"/>
        <w:numPr>
          <w:ilvl w:val="0"/>
          <w:numId w:val="1"/>
        </w:numPr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Устанавливаемый публичный сервитут является постоянным.</w:t>
      </w:r>
      <w:r w:rsidRPr="00432999">
        <w:rPr>
          <w:sz w:val="28"/>
          <w:szCs w:val="28"/>
        </w:rPr>
        <w:t xml:space="preserve"> </w:t>
      </w:r>
    </w:p>
    <w:p w:rsidR="00432999" w:rsidRDefault="00ED3656" w:rsidP="00432999">
      <w:pPr>
        <w:pStyle w:val="a3"/>
        <w:numPr>
          <w:ilvl w:val="0"/>
          <w:numId w:val="1"/>
        </w:numPr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Ведущему специалисту МБУ «Сельское поселение Курумоч» Катынской Ольге Николаевне обеспечить государственную регистрацию публичного сервитута. </w:t>
      </w:r>
    </w:p>
    <w:p w:rsidR="00ED3656" w:rsidRPr="00432999" w:rsidRDefault="000C09D3" w:rsidP="00432999">
      <w:pPr>
        <w:pStyle w:val="a3"/>
        <w:numPr>
          <w:ilvl w:val="0"/>
          <w:numId w:val="1"/>
        </w:numPr>
        <w:spacing w:line="276" w:lineRule="auto"/>
        <w:ind w:left="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FA9E0FB" wp14:editId="0328A55A">
            <wp:simplePos x="0" y="0"/>
            <wp:positionH relativeFrom="column">
              <wp:posOffset>2939415</wp:posOffset>
            </wp:positionH>
            <wp:positionV relativeFrom="paragraph">
              <wp:posOffset>631825</wp:posOffset>
            </wp:positionV>
            <wp:extent cx="1847850" cy="1371600"/>
            <wp:effectExtent l="0" t="0" r="0" b="0"/>
            <wp:wrapNone/>
            <wp:docPr id="1" name="Рисунок 1" descr="C:\Users\user\AppData\Local\Microsoft\Windows\INetCacheContent.Word\АДМИНИСТРАЦИЯ печать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Content.Word\АДМИНИСТРАЦИЯ печать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656">
        <w:rPr>
          <w:sz w:val="28"/>
          <w:szCs w:val="28"/>
        </w:rPr>
        <w:t xml:space="preserve">Опубликовать настоящее постановление в средствах массовой информации, являющимся официальным источником опубликования нормативных правовых актов сельского поселения Курумоч. </w:t>
      </w:r>
    </w:p>
    <w:p w:rsidR="003E3508" w:rsidRDefault="003E3508" w:rsidP="003E3508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3E3508" w:rsidRDefault="003E3508" w:rsidP="003E3508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3E3508" w:rsidRDefault="003E3508" w:rsidP="003E3508">
      <w:pPr>
        <w:autoSpaceDE w:val="0"/>
        <w:autoSpaceDN w:val="0"/>
        <w:adjustRightInd w:val="0"/>
        <w:spacing w:line="276" w:lineRule="auto"/>
        <w:jc w:val="both"/>
      </w:pPr>
      <w:r>
        <w:rPr>
          <w:sz w:val="28"/>
          <w:szCs w:val="28"/>
        </w:rPr>
        <w:t>Курумоч</w:t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О.Л.Катынский</w:t>
      </w:r>
      <w:proofErr w:type="spellEnd"/>
      <w:r>
        <w:rPr>
          <w:sz w:val="28"/>
          <w:szCs w:val="28"/>
        </w:rPr>
        <w:t xml:space="preserve">  </w:t>
      </w:r>
    </w:p>
    <w:p w:rsidR="003A678E" w:rsidRDefault="003A678E"/>
    <w:p w:rsidR="000C0132" w:rsidRDefault="000C0132"/>
    <w:p w:rsidR="000C0132" w:rsidRDefault="000C0132"/>
    <w:p w:rsidR="000C0132" w:rsidRDefault="000C0132"/>
    <w:p w:rsidR="000C0132" w:rsidRDefault="000C0132"/>
    <w:p w:rsidR="000C0132" w:rsidRDefault="000C0132"/>
    <w:p w:rsidR="000C0132" w:rsidRDefault="000C0132"/>
    <w:p w:rsidR="000C0132" w:rsidRDefault="000C0132"/>
    <w:p w:rsidR="000C0132" w:rsidRDefault="000C0132"/>
    <w:p w:rsidR="000C0132" w:rsidRDefault="000C0132"/>
    <w:p w:rsidR="000C0132" w:rsidRDefault="000C0132"/>
    <w:p w:rsidR="000C0132" w:rsidRDefault="000C0132"/>
    <w:p w:rsidR="000C0132" w:rsidRDefault="000C0132"/>
    <w:p w:rsidR="000C0132" w:rsidRDefault="000C0132"/>
    <w:p w:rsidR="000C0132" w:rsidRDefault="000C0132"/>
    <w:p w:rsidR="000C0132" w:rsidRDefault="000C0132"/>
    <w:p w:rsidR="000C0132" w:rsidRDefault="000C0132"/>
    <w:p w:rsidR="000C0132" w:rsidRDefault="000C0132"/>
    <w:p w:rsidR="000C0132" w:rsidRDefault="000C0132"/>
    <w:p w:rsidR="000C0132" w:rsidRDefault="000C0132"/>
    <w:p w:rsidR="000C0132" w:rsidRDefault="000C0132"/>
    <w:p w:rsidR="000C0132" w:rsidRDefault="000C0132"/>
    <w:p w:rsidR="000C0132" w:rsidRDefault="000C0132"/>
    <w:p w:rsidR="000C0132" w:rsidRDefault="000C0132"/>
    <w:p w:rsidR="000C0132" w:rsidRDefault="000C0132"/>
    <w:p w:rsidR="000C0132" w:rsidRDefault="000C0132"/>
    <w:p w:rsidR="000C0132" w:rsidRDefault="000C0132"/>
    <w:p w:rsidR="000C0132" w:rsidRDefault="000C0132"/>
    <w:p w:rsidR="000C0132" w:rsidRDefault="000C0132"/>
    <w:p w:rsidR="000C0132" w:rsidRDefault="000C0132"/>
    <w:p w:rsidR="000C0132" w:rsidRDefault="000C0132"/>
    <w:p w:rsidR="000C0132" w:rsidRDefault="000C0132"/>
    <w:p w:rsidR="000C0132" w:rsidRDefault="000C0132"/>
    <w:p w:rsidR="000C0132" w:rsidRDefault="000C0132"/>
    <w:p w:rsidR="000C0132" w:rsidRDefault="000C0132"/>
    <w:p w:rsidR="000C0132" w:rsidRDefault="000C0132"/>
    <w:p w:rsidR="000C0132" w:rsidRDefault="000C0132"/>
    <w:p w:rsidR="000C0132" w:rsidRDefault="000C0132"/>
    <w:p w:rsidR="000C0132" w:rsidRDefault="000C0132"/>
    <w:p w:rsidR="000C0132" w:rsidRDefault="000C0132">
      <w:r>
        <w:t>Кулешевская 9989361</w:t>
      </w:r>
    </w:p>
    <w:sectPr w:rsidR="000C0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E5675"/>
    <w:multiLevelType w:val="hybridMultilevel"/>
    <w:tmpl w:val="345AB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E40500"/>
    <w:multiLevelType w:val="hybridMultilevel"/>
    <w:tmpl w:val="F1469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508"/>
    <w:rsid w:val="000C0132"/>
    <w:rsid w:val="000C09D3"/>
    <w:rsid w:val="003A678E"/>
    <w:rsid w:val="003E3508"/>
    <w:rsid w:val="00432999"/>
    <w:rsid w:val="004D441C"/>
    <w:rsid w:val="00EB5CC7"/>
    <w:rsid w:val="00ED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2721C"/>
  <w15:chartTrackingRefBased/>
  <w15:docId w15:val="{DB3E180C-17A3-4DA8-BD76-B33C760F4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E3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508"/>
    <w:pPr>
      <w:ind w:left="720"/>
      <w:contextualSpacing/>
    </w:pPr>
  </w:style>
  <w:style w:type="paragraph" w:customStyle="1" w:styleId="consplusnormal">
    <w:name w:val="consplusnormal"/>
    <w:basedOn w:val="a"/>
    <w:rsid w:val="003E3508"/>
    <w:pPr>
      <w:spacing w:after="225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0C013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013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4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2016-10-11T11:18:00Z</cp:lastPrinted>
  <dcterms:created xsi:type="dcterms:W3CDTF">2016-10-10T10:23:00Z</dcterms:created>
  <dcterms:modified xsi:type="dcterms:W3CDTF">2016-11-09T09:21:00Z</dcterms:modified>
</cp:coreProperties>
</file>