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8F" w:rsidRPr="0087244B" w:rsidRDefault="009B1F8F" w:rsidP="009B1F8F">
      <w:pPr>
        <w:jc w:val="center"/>
        <w:rPr>
          <w:noProof/>
        </w:rPr>
      </w:pPr>
      <w:r w:rsidRPr="0087244B">
        <w:rPr>
          <w:noProof/>
        </w:rPr>
        <w:drawing>
          <wp:anchor distT="0" distB="0" distL="114300" distR="114300" simplePos="0" relativeHeight="251659264" behindDoc="0" locked="0" layoutInCell="1" allowOverlap="1" wp14:anchorId="230AB238" wp14:editId="6C63C0C5">
            <wp:simplePos x="0" y="0"/>
            <wp:positionH relativeFrom="column">
              <wp:posOffset>2608148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8F" w:rsidRPr="0087244B" w:rsidRDefault="009B1F8F" w:rsidP="009B1F8F">
      <w:pPr>
        <w:jc w:val="center"/>
        <w:rPr>
          <w:noProof/>
        </w:rPr>
      </w:pPr>
    </w:p>
    <w:p w:rsidR="009B1F8F" w:rsidRPr="0087244B" w:rsidRDefault="009B1F8F" w:rsidP="009B1F8F">
      <w:pPr>
        <w:jc w:val="center"/>
        <w:rPr>
          <w:b/>
          <w:bCs/>
        </w:rPr>
      </w:pPr>
      <w:r w:rsidRPr="0087244B">
        <w:rPr>
          <w:b/>
          <w:bCs/>
        </w:rPr>
        <w:t>РОССИЙСКАЯ ФЕДЕРАЦИЯ</w:t>
      </w:r>
      <w:r w:rsidRPr="0087244B">
        <w:rPr>
          <w:b/>
          <w:bCs/>
        </w:rPr>
        <w:br/>
        <w:t>САМАРСКАЯ ОБЛАСТЬ</w:t>
      </w:r>
    </w:p>
    <w:p w:rsidR="009B1F8F" w:rsidRPr="0087244B" w:rsidRDefault="009B1F8F" w:rsidP="009B1F8F">
      <w:pPr>
        <w:jc w:val="center"/>
        <w:rPr>
          <w:b/>
          <w:bCs/>
        </w:rPr>
      </w:pPr>
      <w:r w:rsidRPr="0087244B">
        <w:rPr>
          <w:b/>
          <w:bCs/>
        </w:rPr>
        <w:t xml:space="preserve">МУНИЦИПАЛЬНЫЙ РАЙОН </w:t>
      </w:r>
      <w:r w:rsidRPr="0087244B">
        <w:rPr>
          <w:b/>
          <w:caps/>
        </w:rPr>
        <w:fldChar w:fldCharType="begin"/>
      </w:r>
      <w:r w:rsidRPr="0087244B">
        <w:rPr>
          <w:b/>
          <w:caps/>
        </w:rPr>
        <w:instrText xml:space="preserve"> MERGEFIELD "Название_района" </w:instrText>
      </w:r>
      <w:r w:rsidRPr="0087244B">
        <w:rPr>
          <w:b/>
          <w:caps/>
        </w:rPr>
        <w:fldChar w:fldCharType="separate"/>
      </w:r>
      <w:r w:rsidRPr="0087244B">
        <w:rPr>
          <w:b/>
          <w:caps/>
          <w:noProof/>
        </w:rPr>
        <w:t>Волжский</w:t>
      </w:r>
      <w:r w:rsidRPr="0087244B">
        <w:rPr>
          <w:b/>
          <w:caps/>
        </w:rPr>
        <w:fldChar w:fldCharType="end"/>
      </w:r>
    </w:p>
    <w:p w:rsidR="009B1F8F" w:rsidRPr="0087244B" w:rsidRDefault="009B1F8F" w:rsidP="009B1F8F">
      <w:pPr>
        <w:jc w:val="center"/>
        <w:rPr>
          <w:b/>
          <w:bCs/>
        </w:rPr>
      </w:pPr>
      <w:r w:rsidRPr="0087244B">
        <w:rPr>
          <w:b/>
          <w:bCs/>
        </w:rPr>
        <w:t xml:space="preserve">СОБРАНИЕ ПРЕДСТАВИТЕЛЕЙ СЕЛЬСКОГО ПОСЕЛЕНИЯ </w:t>
      </w:r>
    </w:p>
    <w:p w:rsidR="009B1F8F" w:rsidRPr="0087244B" w:rsidRDefault="009B1F8F" w:rsidP="009B1F8F">
      <w:pPr>
        <w:jc w:val="center"/>
        <w:rPr>
          <w:b/>
          <w:caps/>
        </w:rPr>
      </w:pPr>
      <w:r w:rsidRPr="0087244B">
        <w:rPr>
          <w:b/>
          <w:caps/>
        </w:rPr>
        <w:t>КУРУМОЧ</w:t>
      </w:r>
    </w:p>
    <w:p w:rsidR="009B1F8F" w:rsidRPr="0087244B" w:rsidRDefault="009B1F8F" w:rsidP="009B1F8F">
      <w:pPr>
        <w:jc w:val="center"/>
        <w:rPr>
          <w:b/>
          <w:caps/>
        </w:rPr>
      </w:pPr>
      <w:proofErr w:type="gramStart"/>
      <w:r w:rsidRPr="0087244B">
        <w:rPr>
          <w:b/>
          <w:caps/>
        </w:rPr>
        <w:t>ТРЕТЬЕГО  созыва</w:t>
      </w:r>
      <w:proofErr w:type="gramEnd"/>
    </w:p>
    <w:p w:rsidR="009B1F8F" w:rsidRPr="0087244B" w:rsidRDefault="009B1F8F" w:rsidP="009B1F8F">
      <w:pPr>
        <w:contextualSpacing/>
        <w:jc w:val="right"/>
        <w:rPr>
          <w:b/>
          <w:i/>
          <w:u w:val="single"/>
        </w:rPr>
      </w:pPr>
    </w:p>
    <w:p w:rsidR="009B1F8F" w:rsidRPr="007A1839" w:rsidRDefault="007A1839" w:rsidP="007A1839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7A1839">
        <w:rPr>
          <w:b/>
          <w:bCs/>
          <w:i/>
          <w:iCs/>
          <w:sz w:val="28"/>
          <w:szCs w:val="28"/>
          <w:u w:val="single"/>
        </w:rPr>
        <w:t>ПРОЕКТ № 14-10-19 от 28.10.2019</w:t>
      </w:r>
    </w:p>
    <w:p w:rsidR="009B1F8F" w:rsidRPr="0087244B" w:rsidRDefault="009B1F8F" w:rsidP="009B1F8F">
      <w:pPr>
        <w:jc w:val="center"/>
        <w:rPr>
          <w:b/>
          <w:sz w:val="28"/>
          <w:szCs w:val="28"/>
        </w:rPr>
      </w:pPr>
      <w:r w:rsidRPr="0087244B">
        <w:rPr>
          <w:b/>
          <w:sz w:val="28"/>
          <w:szCs w:val="28"/>
        </w:rPr>
        <w:t>РЕШЕНИЕ</w:t>
      </w:r>
    </w:p>
    <w:p w:rsidR="009B1F8F" w:rsidRPr="0087244B" w:rsidRDefault="009B1F8F" w:rsidP="009B1F8F">
      <w:pPr>
        <w:jc w:val="center"/>
        <w:rPr>
          <w:sz w:val="28"/>
          <w:szCs w:val="28"/>
        </w:rPr>
      </w:pPr>
    </w:p>
    <w:p w:rsidR="009B1F8F" w:rsidRPr="00D62B0F" w:rsidRDefault="009B1F8F" w:rsidP="009B1F8F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 w:rsidRPr="00D62B0F">
        <w:rPr>
          <w:b/>
          <w:sz w:val="28"/>
          <w:szCs w:val="28"/>
        </w:rPr>
        <w:t xml:space="preserve">            «</w:t>
      </w:r>
      <w:r>
        <w:rPr>
          <w:b/>
          <w:sz w:val="28"/>
          <w:szCs w:val="28"/>
        </w:rPr>
        <w:t>____</w:t>
      </w:r>
      <w:r w:rsidRPr="00D62B0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</w:t>
      </w:r>
      <w:proofErr w:type="gramStart"/>
      <w:r>
        <w:rPr>
          <w:b/>
          <w:sz w:val="28"/>
          <w:szCs w:val="28"/>
        </w:rPr>
        <w:t>_</w:t>
      </w:r>
      <w:r w:rsidRPr="00D62B0F">
        <w:rPr>
          <w:b/>
          <w:sz w:val="28"/>
          <w:szCs w:val="28"/>
        </w:rPr>
        <w:t xml:space="preserve">  2019</w:t>
      </w:r>
      <w:proofErr w:type="gramEnd"/>
      <w:r w:rsidRPr="00D62B0F">
        <w:rPr>
          <w:b/>
          <w:sz w:val="28"/>
          <w:szCs w:val="28"/>
        </w:rPr>
        <w:t xml:space="preserve"> г.                                                                 № </w:t>
      </w:r>
      <w:r>
        <w:rPr>
          <w:b/>
          <w:sz w:val="28"/>
          <w:szCs w:val="28"/>
        </w:rPr>
        <w:t>____</w:t>
      </w:r>
    </w:p>
    <w:p w:rsidR="009B1F8F" w:rsidRPr="0087244B" w:rsidRDefault="009B1F8F" w:rsidP="009B1F8F">
      <w:pPr>
        <w:shd w:val="clear" w:color="auto" w:fill="FFFFFF"/>
        <w:tabs>
          <w:tab w:val="left" w:pos="2714"/>
          <w:tab w:val="left" w:pos="5180"/>
          <w:tab w:val="left" w:pos="8125"/>
        </w:tabs>
      </w:pPr>
    </w:p>
    <w:p w:rsidR="009B1F8F" w:rsidRPr="0087244B" w:rsidRDefault="009B1F8F" w:rsidP="009B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87244B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87244B">
        <w:rPr>
          <w:b/>
          <w:sz w:val="28"/>
          <w:szCs w:val="28"/>
        </w:rPr>
        <w:t xml:space="preserve">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sz w:val="28"/>
          <w:szCs w:val="28"/>
        </w:rPr>
        <w:t xml:space="preserve">, утвержденных Решение собрания представителей сельского поселения </w:t>
      </w:r>
      <w:proofErr w:type="gramStart"/>
      <w:r>
        <w:rPr>
          <w:b/>
          <w:sz w:val="28"/>
          <w:szCs w:val="28"/>
        </w:rPr>
        <w:t>Курумоч  муниципального</w:t>
      </w:r>
      <w:proofErr w:type="gramEnd"/>
      <w:r>
        <w:rPr>
          <w:b/>
          <w:sz w:val="28"/>
          <w:szCs w:val="28"/>
        </w:rPr>
        <w:t xml:space="preserve"> района Волжский Самарской области от «28» марта 2019г № 209/57</w:t>
      </w:r>
    </w:p>
    <w:p w:rsidR="009B1F8F" w:rsidRPr="0087244B" w:rsidRDefault="009B1F8F" w:rsidP="009B1F8F">
      <w:pPr>
        <w:jc w:val="center"/>
        <w:rPr>
          <w:sz w:val="28"/>
          <w:szCs w:val="28"/>
        </w:rPr>
      </w:pPr>
    </w:p>
    <w:p w:rsidR="009B1F8F" w:rsidRPr="0087244B" w:rsidRDefault="009B1F8F" w:rsidP="009B1F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44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благоустройства территории муниципального района Волжский Самарской области, организации постоянного и эффективного контроля за содержанием муниципальных территорий, соблюдением чистоты и порядка в сельском поселении Курумоч муниципального района Волжский Самарской области,</w:t>
      </w:r>
      <w:r>
        <w:rPr>
          <w:sz w:val="28"/>
          <w:szCs w:val="28"/>
        </w:rPr>
        <w:t xml:space="preserve"> в </w:t>
      </w:r>
      <w:r w:rsidR="001228F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1228F7">
        <w:rPr>
          <w:sz w:val="28"/>
          <w:szCs w:val="28"/>
        </w:rPr>
        <w:t xml:space="preserve"> со  ч.1 ст. 3.2. Закона № 90- ГД </w:t>
      </w:r>
      <w:r w:rsidR="001228F7" w:rsidRPr="001228F7">
        <w:rPr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</w:t>
      </w:r>
      <w:r w:rsidR="001228F7">
        <w:rPr>
          <w:spacing w:val="2"/>
          <w:sz w:val="28"/>
          <w:szCs w:val="28"/>
          <w:shd w:val="clear" w:color="auto" w:fill="FFFFFF"/>
        </w:rPr>
        <w:t>,</w:t>
      </w:r>
      <w:r w:rsidRPr="001228F7">
        <w:rPr>
          <w:sz w:val="28"/>
          <w:szCs w:val="28"/>
        </w:rPr>
        <w:t xml:space="preserve"> </w:t>
      </w:r>
      <w:r w:rsidRPr="0087244B">
        <w:rPr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>
        <w:rPr>
          <w:sz w:val="28"/>
          <w:szCs w:val="28"/>
        </w:rPr>
        <w:t>Собрание представителей сельского поселения Курумоч</w:t>
      </w:r>
      <w:r w:rsidRPr="0087244B"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</w:rPr>
        <w:t>РЕШИЛО</w:t>
      </w:r>
      <w:r w:rsidRPr="0087244B">
        <w:rPr>
          <w:sz w:val="28"/>
          <w:szCs w:val="28"/>
        </w:rPr>
        <w:t>:</w:t>
      </w:r>
    </w:p>
    <w:p w:rsidR="009B1F8F" w:rsidRPr="0087244B" w:rsidRDefault="009B1F8F" w:rsidP="009B1F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F8F" w:rsidRDefault="001228F7" w:rsidP="008B39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B3968">
        <w:rPr>
          <w:sz w:val="28"/>
          <w:szCs w:val="28"/>
        </w:rPr>
        <w:t>В</w:t>
      </w:r>
      <w:r w:rsidR="00AB6968" w:rsidRPr="008B3968">
        <w:rPr>
          <w:sz w:val="28"/>
          <w:szCs w:val="28"/>
        </w:rPr>
        <w:t xml:space="preserve">нести </w:t>
      </w:r>
      <w:r w:rsidR="008B3968">
        <w:rPr>
          <w:sz w:val="28"/>
          <w:szCs w:val="28"/>
        </w:rPr>
        <w:t xml:space="preserve"> </w:t>
      </w:r>
      <w:r w:rsidR="00AB6968" w:rsidRPr="008B3968">
        <w:rPr>
          <w:sz w:val="28"/>
          <w:szCs w:val="28"/>
        </w:rPr>
        <w:t>в</w:t>
      </w:r>
      <w:proofErr w:type="gramEnd"/>
      <w:r w:rsidR="00AB6968" w:rsidRPr="008B3968">
        <w:rPr>
          <w:sz w:val="28"/>
          <w:szCs w:val="28"/>
        </w:rPr>
        <w:t xml:space="preserve"> Правила благоустройства на территории сельского поселения Курумоч муниципального района Волжский Самарской области, утвержденных Решение собрания представителей сельского поселения </w:t>
      </w:r>
      <w:r w:rsidR="008B3968" w:rsidRPr="008B3968">
        <w:rPr>
          <w:sz w:val="28"/>
          <w:szCs w:val="28"/>
        </w:rPr>
        <w:t>Курумоч муниципального</w:t>
      </w:r>
      <w:r w:rsidR="00AB6968" w:rsidRPr="008B3968">
        <w:rPr>
          <w:sz w:val="28"/>
          <w:szCs w:val="28"/>
        </w:rPr>
        <w:t xml:space="preserve"> района Волжский Самарской области от «28» марта 2019г № 209/57</w:t>
      </w:r>
      <w:r w:rsidR="008B3968">
        <w:rPr>
          <w:sz w:val="28"/>
          <w:szCs w:val="28"/>
        </w:rPr>
        <w:t xml:space="preserve"> следующие изменения:</w:t>
      </w:r>
    </w:p>
    <w:p w:rsidR="009C5B7F" w:rsidRDefault="009C5B7F" w:rsidP="009C5B7F">
      <w:pPr>
        <w:pStyle w:val="a3"/>
        <w:jc w:val="both"/>
        <w:rPr>
          <w:sz w:val="28"/>
          <w:szCs w:val="28"/>
        </w:rPr>
      </w:pPr>
    </w:p>
    <w:p w:rsidR="008B3968" w:rsidRPr="00D20593" w:rsidRDefault="0008747F" w:rsidP="008B396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20593">
        <w:rPr>
          <w:sz w:val="28"/>
          <w:szCs w:val="28"/>
        </w:rPr>
        <w:t xml:space="preserve">Пункт 33 </w:t>
      </w:r>
      <w:r w:rsidR="00AD7BC8">
        <w:rPr>
          <w:sz w:val="28"/>
          <w:szCs w:val="28"/>
        </w:rPr>
        <w:t xml:space="preserve">статьи 23 </w:t>
      </w:r>
      <w:r w:rsidR="007A1839">
        <w:rPr>
          <w:sz w:val="28"/>
          <w:szCs w:val="28"/>
        </w:rPr>
        <w:t xml:space="preserve">Главы 3 </w:t>
      </w:r>
      <w:r w:rsidRPr="00D20593">
        <w:rPr>
          <w:sz w:val="28"/>
          <w:szCs w:val="28"/>
        </w:rPr>
        <w:t>Правил читать в следующей редакции:</w:t>
      </w:r>
    </w:p>
    <w:p w:rsidR="0008747F" w:rsidRPr="009C5B7F" w:rsidRDefault="0008747F" w:rsidP="0008747F">
      <w:pPr>
        <w:ind w:left="720"/>
        <w:jc w:val="both"/>
      </w:pP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05F23">
        <w:rPr>
          <w:kern w:val="1"/>
          <w:sz w:val="28"/>
          <w:szCs w:val="28"/>
          <w:lang w:eastAsia="ar-SA"/>
        </w:rPr>
        <w:t xml:space="preserve">      «</w:t>
      </w:r>
      <w:proofErr w:type="gramStart"/>
      <w:r w:rsidRPr="00905F23">
        <w:rPr>
          <w:kern w:val="1"/>
          <w:sz w:val="28"/>
          <w:szCs w:val="28"/>
          <w:lang w:eastAsia="ar-SA"/>
        </w:rPr>
        <w:t>33.Запрещается</w:t>
      </w:r>
      <w:proofErr w:type="gramEnd"/>
      <w:r w:rsidRPr="00905F23">
        <w:rPr>
          <w:kern w:val="1"/>
          <w:sz w:val="28"/>
          <w:szCs w:val="28"/>
          <w:lang w:eastAsia="ar-SA"/>
        </w:rPr>
        <w:t xml:space="preserve"> производить без соответствующего разрешения на осуществление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 разрешением на осуществление  земляных работ сроки.</w:t>
      </w: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05F23">
        <w:rPr>
          <w:kern w:val="1"/>
          <w:sz w:val="28"/>
          <w:szCs w:val="28"/>
          <w:lang w:eastAsia="ar-SA"/>
        </w:rPr>
        <w:lastRenderedPageBreak/>
        <w:tab/>
        <w:t xml:space="preserve">Предоставление   разрешения на осуществление земляных </w:t>
      </w:r>
      <w:r w:rsidR="004F68B0" w:rsidRPr="00905F23">
        <w:rPr>
          <w:kern w:val="1"/>
          <w:sz w:val="28"/>
          <w:szCs w:val="28"/>
          <w:lang w:eastAsia="ar-SA"/>
        </w:rPr>
        <w:t>работ осуществляется в</w:t>
      </w:r>
      <w:r w:rsidRPr="00905F23">
        <w:rPr>
          <w:kern w:val="1"/>
          <w:sz w:val="28"/>
          <w:szCs w:val="28"/>
          <w:lang w:eastAsia="ar-SA"/>
        </w:rPr>
        <w:t xml:space="preserve"> порядке, установленном приказом министерства строительства Самарской области</w:t>
      </w:r>
      <w:r w:rsidR="004F68B0">
        <w:rPr>
          <w:kern w:val="1"/>
          <w:sz w:val="28"/>
          <w:szCs w:val="28"/>
          <w:lang w:eastAsia="ar-SA"/>
        </w:rPr>
        <w:t xml:space="preserve"> от 12.04.2019 г</w:t>
      </w:r>
      <w:r w:rsidR="008630E5">
        <w:rPr>
          <w:kern w:val="1"/>
          <w:sz w:val="28"/>
          <w:szCs w:val="28"/>
          <w:lang w:eastAsia="ar-SA"/>
        </w:rPr>
        <w:t xml:space="preserve"> №</w:t>
      </w:r>
      <w:bookmarkStart w:id="0" w:name="_GoBack"/>
      <w:bookmarkEnd w:id="0"/>
      <w:r w:rsidR="004F68B0">
        <w:rPr>
          <w:kern w:val="1"/>
          <w:sz w:val="28"/>
          <w:szCs w:val="28"/>
          <w:lang w:eastAsia="ar-SA"/>
        </w:rPr>
        <w:t xml:space="preserve"> 57- п</w:t>
      </w:r>
      <w:r w:rsidRPr="00905F23">
        <w:rPr>
          <w:kern w:val="1"/>
          <w:sz w:val="28"/>
          <w:szCs w:val="28"/>
          <w:lang w:eastAsia="ar-SA"/>
        </w:rPr>
        <w:t>»</w:t>
      </w:r>
    </w:p>
    <w:p w:rsidR="0008747F" w:rsidRPr="00905F23" w:rsidRDefault="0008747F" w:rsidP="0008747F">
      <w:pPr>
        <w:ind w:left="720"/>
        <w:jc w:val="both"/>
        <w:rPr>
          <w:sz w:val="28"/>
          <w:szCs w:val="28"/>
        </w:rPr>
      </w:pPr>
    </w:p>
    <w:p w:rsidR="0008747F" w:rsidRPr="00905F23" w:rsidRDefault="0008747F" w:rsidP="0008747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05F23">
        <w:rPr>
          <w:sz w:val="28"/>
          <w:szCs w:val="28"/>
        </w:rPr>
        <w:t xml:space="preserve">Пункт 44 </w:t>
      </w:r>
      <w:r w:rsidR="00AD7BC8">
        <w:rPr>
          <w:sz w:val="28"/>
          <w:szCs w:val="28"/>
        </w:rPr>
        <w:t>статьи 23</w:t>
      </w:r>
      <w:r w:rsidR="007A1839">
        <w:rPr>
          <w:sz w:val="28"/>
          <w:szCs w:val="28"/>
        </w:rPr>
        <w:t xml:space="preserve"> Главы 3</w:t>
      </w:r>
      <w:r w:rsidR="00AD7BC8">
        <w:rPr>
          <w:sz w:val="28"/>
          <w:szCs w:val="28"/>
        </w:rPr>
        <w:t xml:space="preserve"> </w:t>
      </w:r>
      <w:r w:rsidRPr="00905F23">
        <w:rPr>
          <w:sz w:val="28"/>
          <w:szCs w:val="28"/>
        </w:rPr>
        <w:t>Правил читать в следующей редакции:</w:t>
      </w:r>
    </w:p>
    <w:p w:rsidR="0008747F" w:rsidRPr="00905F23" w:rsidRDefault="0008747F" w:rsidP="0008747F">
      <w:pPr>
        <w:pStyle w:val="a3"/>
        <w:ind w:left="1440"/>
        <w:jc w:val="both"/>
        <w:rPr>
          <w:sz w:val="28"/>
          <w:szCs w:val="28"/>
        </w:rPr>
      </w:pP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05F23">
        <w:rPr>
          <w:kern w:val="1"/>
          <w:sz w:val="28"/>
          <w:szCs w:val="28"/>
          <w:lang w:eastAsia="ar-SA"/>
        </w:rPr>
        <w:t xml:space="preserve">      «</w:t>
      </w:r>
      <w:proofErr w:type="gramStart"/>
      <w:r w:rsidRPr="00905F23">
        <w:rPr>
          <w:kern w:val="1"/>
          <w:sz w:val="28"/>
          <w:szCs w:val="28"/>
          <w:lang w:eastAsia="ar-SA"/>
        </w:rPr>
        <w:t>44.Запрещается</w:t>
      </w:r>
      <w:proofErr w:type="gramEnd"/>
      <w:r w:rsidRPr="00905F23">
        <w:rPr>
          <w:kern w:val="1"/>
          <w:sz w:val="28"/>
          <w:szCs w:val="28"/>
          <w:lang w:eastAsia="ar-SA"/>
        </w:rPr>
        <w:t xml:space="preserve">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разрешения.</w:t>
      </w: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8747F" w:rsidRPr="00905F23" w:rsidRDefault="0008747F" w:rsidP="0008747F">
      <w:pPr>
        <w:suppressAutoHyphens/>
        <w:jc w:val="both"/>
        <w:rPr>
          <w:sz w:val="28"/>
          <w:szCs w:val="28"/>
          <w:shd w:val="clear" w:color="auto" w:fill="FFFFFF"/>
        </w:rPr>
      </w:pPr>
      <w:r w:rsidRPr="00905F23">
        <w:rPr>
          <w:sz w:val="28"/>
          <w:szCs w:val="28"/>
          <w:shd w:val="clear" w:color="auto" w:fill="FFFFFF"/>
        </w:rPr>
        <w:t xml:space="preserve">        Предоставление решения о согласовании архитектурно-градостроительного облика объекта капитального </w:t>
      </w:r>
      <w:r w:rsidR="004F68B0" w:rsidRPr="00905F23">
        <w:rPr>
          <w:sz w:val="28"/>
          <w:szCs w:val="28"/>
          <w:shd w:val="clear" w:color="auto" w:fill="FFFFFF"/>
        </w:rPr>
        <w:t>строительства осуществляется в</w:t>
      </w:r>
      <w:r w:rsidRPr="00905F23">
        <w:rPr>
          <w:sz w:val="28"/>
          <w:szCs w:val="28"/>
          <w:shd w:val="clear" w:color="auto" w:fill="FFFFFF"/>
        </w:rPr>
        <w:t xml:space="preserve"> порядке, установленном приказом министерства строительства Самарской области</w:t>
      </w:r>
      <w:r w:rsidR="004F68B0">
        <w:rPr>
          <w:sz w:val="28"/>
          <w:szCs w:val="28"/>
          <w:shd w:val="clear" w:color="auto" w:fill="FFFFFF"/>
        </w:rPr>
        <w:t xml:space="preserve"> от 12.04.2019г № 58 - п</w:t>
      </w:r>
      <w:r w:rsidRPr="00905F23">
        <w:rPr>
          <w:sz w:val="28"/>
          <w:szCs w:val="28"/>
          <w:shd w:val="clear" w:color="auto" w:fill="FFFFFF"/>
        </w:rPr>
        <w:t>»</w:t>
      </w:r>
    </w:p>
    <w:p w:rsidR="0008747F" w:rsidRPr="00905F23" w:rsidRDefault="0008747F" w:rsidP="0008747F">
      <w:pPr>
        <w:suppressAutoHyphens/>
        <w:jc w:val="both"/>
        <w:rPr>
          <w:color w:val="FF0000"/>
          <w:sz w:val="28"/>
          <w:szCs w:val="28"/>
          <w:shd w:val="clear" w:color="auto" w:fill="FFFFFF"/>
        </w:rPr>
      </w:pPr>
    </w:p>
    <w:p w:rsidR="0008747F" w:rsidRPr="00905F23" w:rsidRDefault="0008747F" w:rsidP="0008747F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05F23">
        <w:rPr>
          <w:sz w:val="28"/>
          <w:szCs w:val="28"/>
          <w:shd w:val="clear" w:color="auto" w:fill="FFFFFF"/>
        </w:rPr>
        <w:t>Пункт 1 статьи 28 Главы 5 читать в следующей редакции:</w:t>
      </w:r>
    </w:p>
    <w:p w:rsidR="0008747F" w:rsidRPr="00905F23" w:rsidRDefault="0008747F" w:rsidP="0008747F">
      <w:pPr>
        <w:suppressAutoHyphens/>
        <w:jc w:val="both"/>
        <w:rPr>
          <w:color w:val="FF0000"/>
          <w:sz w:val="28"/>
          <w:szCs w:val="28"/>
          <w:shd w:val="clear" w:color="auto" w:fill="FFFFFF"/>
        </w:rPr>
      </w:pPr>
    </w:p>
    <w:p w:rsidR="0008747F" w:rsidRPr="00905F23" w:rsidRDefault="0008747F" w:rsidP="0008747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47F" w:rsidRPr="00905F23" w:rsidRDefault="009C5B7F" w:rsidP="00087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23">
        <w:rPr>
          <w:rFonts w:ascii="Times New Roman" w:hAnsi="Times New Roman" w:cs="Times New Roman"/>
          <w:sz w:val="28"/>
          <w:szCs w:val="28"/>
        </w:rPr>
        <w:t>«</w:t>
      </w:r>
      <w:r w:rsidR="0008747F" w:rsidRPr="00905F23">
        <w:rPr>
          <w:rFonts w:ascii="Times New Roman" w:hAnsi="Times New Roman" w:cs="Times New Roman"/>
          <w:sz w:val="28"/>
          <w:szCs w:val="28"/>
        </w:rPr>
        <w:t xml:space="preserve">1. Требования к внешнему виду и размещению архитектурных деталей и конструктивных элементов фасадов, включая цоколь, стилобат, карниз, архитрав, фриз, пояс, </w:t>
      </w:r>
      <w:proofErr w:type="spellStart"/>
      <w:r w:rsidR="0008747F" w:rsidRPr="00905F23">
        <w:rPr>
          <w:rFonts w:ascii="Times New Roman" w:hAnsi="Times New Roman" w:cs="Times New Roman"/>
          <w:sz w:val="28"/>
          <w:szCs w:val="28"/>
        </w:rPr>
        <w:t>сандрик</w:t>
      </w:r>
      <w:proofErr w:type="spellEnd"/>
      <w:r w:rsidR="0008747F" w:rsidRPr="00905F23">
        <w:rPr>
          <w:rFonts w:ascii="Times New Roman" w:hAnsi="Times New Roman" w:cs="Times New Roman"/>
          <w:sz w:val="28"/>
          <w:szCs w:val="28"/>
        </w:rPr>
        <w:t>, парапет, выступы, колонны, пилястры, пилоны, столбы, полуколонны, анты, кариатиды, атланты, лопатки, балконы, лоджии, эркеры, фронтон, аркаду, портик, колоннады, портал, окна, витрины, входы, входные группы, элементы входных групп (включая архитектурный проем, дверные конструкции, пандус, навес, козырек, лестницу, ступени, ограждение, приямок), ворота, устанавливаются в соответствии с паспортом фасада.</w:t>
      </w:r>
    </w:p>
    <w:p w:rsidR="0008747F" w:rsidRPr="00905F23" w:rsidRDefault="0008747F" w:rsidP="00087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47F" w:rsidRPr="00905F23" w:rsidRDefault="0008747F" w:rsidP="00087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решени</w:t>
      </w:r>
      <w:r w:rsidR="009C5B7F"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согласовании архитектурно-градостроительного облика </w:t>
      </w:r>
      <w:r w:rsidR="00D20593"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капитального</w:t>
      </w: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8B0"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 осуществляется в</w:t>
      </w: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 установленном приказом министерства строительства Самарской </w:t>
      </w:r>
      <w:r w:rsidRPr="004F68B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4F68B0" w:rsidRPr="004F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12.04.2019г № 58 - п</w:t>
      </w:r>
      <w:r w:rsidR="009C5B7F" w:rsidRPr="004F68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8747F" w:rsidRPr="00905F23" w:rsidRDefault="0008747F" w:rsidP="0008747F">
      <w:pPr>
        <w:suppressAutoHyphens/>
        <w:jc w:val="both"/>
        <w:rPr>
          <w:color w:val="FF0000"/>
          <w:kern w:val="1"/>
          <w:sz w:val="28"/>
          <w:szCs w:val="28"/>
          <w:lang w:eastAsia="ar-SA"/>
        </w:rPr>
      </w:pPr>
    </w:p>
    <w:p w:rsidR="0008747F" w:rsidRPr="00905F23" w:rsidRDefault="00905F23" w:rsidP="0008747F">
      <w:pPr>
        <w:jc w:val="both"/>
        <w:rPr>
          <w:sz w:val="28"/>
          <w:szCs w:val="28"/>
        </w:rPr>
      </w:pPr>
      <w:r w:rsidRPr="00905F23">
        <w:rPr>
          <w:sz w:val="28"/>
          <w:szCs w:val="28"/>
        </w:rPr>
        <w:t xml:space="preserve">1.4    Пункт </w:t>
      </w:r>
      <w:proofErr w:type="gramStart"/>
      <w:r w:rsidRPr="00905F23">
        <w:rPr>
          <w:sz w:val="28"/>
          <w:szCs w:val="28"/>
        </w:rPr>
        <w:t>3  статьи</w:t>
      </w:r>
      <w:proofErr w:type="gramEnd"/>
      <w:r w:rsidRPr="00905F23">
        <w:rPr>
          <w:sz w:val="28"/>
          <w:szCs w:val="28"/>
        </w:rPr>
        <w:t xml:space="preserve"> 39 Главы 11 читать в следующей редакции:</w:t>
      </w:r>
    </w:p>
    <w:p w:rsidR="00905F23" w:rsidRPr="00905F23" w:rsidRDefault="00905F23" w:rsidP="0008747F">
      <w:pPr>
        <w:jc w:val="both"/>
        <w:rPr>
          <w:sz w:val="28"/>
          <w:szCs w:val="28"/>
        </w:rPr>
      </w:pPr>
    </w:p>
    <w:p w:rsidR="00905F23" w:rsidRPr="00905F23" w:rsidRDefault="00905F23" w:rsidP="00905F2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05F23">
        <w:rPr>
          <w:rFonts w:ascii="Times New Roman" w:hAnsi="Times New Roman" w:cs="Times New Roman"/>
          <w:sz w:val="28"/>
          <w:szCs w:val="28"/>
        </w:rPr>
        <w:t xml:space="preserve">«3. Снос или пересадку деревьев и кустарников, в том числе в случае </w:t>
      </w:r>
      <w:r w:rsidR="007A1839" w:rsidRPr="00905F23">
        <w:rPr>
          <w:rFonts w:ascii="Times New Roman" w:hAnsi="Times New Roman" w:cs="Times New Roman"/>
          <w:sz w:val="28"/>
          <w:szCs w:val="28"/>
        </w:rPr>
        <w:t>строительства (</w:t>
      </w:r>
      <w:r w:rsidRPr="00905F23">
        <w:rPr>
          <w:rFonts w:ascii="Times New Roman" w:hAnsi="Times New Roman" w:cs="Times New Roman"/>
          <w:sz w:val="28"/>
          <w:szCs w:val="28"/>
        </w:rPr>
        <w:t xml:space="preserve">реконструкции) объекта капитального строительства </w:t>
      </w:r>
      <w:proofErr w:type="gramStart"/>
      <w:r w:rsidRPr="00905F23">
        <w:rPr>
          <w:rFonts w:ascii="Times New Roman" w:hAnsi="Times New Roman" w:cs="Times New Roman"/>
          <w:sz w:val="28"/>
          <w:szCs w:val="28"/>
        </w:rPr>
        <w:t>осуществляется  на</w:t>
      </w:r>
      <w:proofErr w:type="gramEnd"/>
      <w:r w:rsidRPr="00905F23">
        <w:rPr>
          <w:rFonts w:ascii="Times New Roman" w:hAnsi="Times New Roman" w:cs="Times New Roman"/>
          <w:sz w:val="28"/>
          <w:szCs w:val="28"/>
        </w:rPr>
        <w:t xml:space="preserve">  основании </w:t>
      </w:r>
      <w:r w:rsidRPr="00905F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порубочного билета и (или) разрешения на пересадку деревьев и кустарников, полученного  в порядке, установленном приказом  министерства строительства Самарской области</w:t>
      </w:r>
      <w:r w:rsidR="004F68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от 12.04.2019г № 56 - п</w:t>
      </w:r>
      <w:r w:rsidRPr="00905F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90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23" w:rsidRPr="0087244B" w:rsidRDefault="00905F23" w:rsidP="00905F2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839" w:rsidRPr="0087244B" w:rsidRDefault="007A1839" w:rsidP="007A1839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7244B">
        <w:rPr>
          <w:rFonts w:eastAsia="Calibri"/>
          <w:sz w:val="28"/>
          <w:szCs w:val="28"/>
          <w:lang w:eastAsia="en-US"/>
        </w:rPr>
        <w:t xml:space="preserve">2. Опубликовать </w:t>
      </w:r>
      <w:r w:rsidRPr="0087244B">
        <w:rPr>
          <w:sz w:val="28"/>
          <w:szCs w:val="28"/>
        </w:rPr>
        <w:t>Правила благоустройства  на территории сельского поселения Курумоч муниципального района Волжский Самарской области» в новой редакции</w:t>
      </w:r>
      <w:r w:rsidRPr="0087244B">
        <w:rPr>
          <w:rFonts w:eastAsia="Calibri"/>
          <w:sz w:val="28"/>
          <w:szCs w:val="28"/>
          <w:lang w:eastAsia="en-US"/>
        </w:rPr>
        <w:t xml:space="preserve"> в ежемесячном информационном  вестнике «Вести  сельского </w:t>
      </w:r>
      <w:r w:rsidRPr="0087244B">
        <w:rPr>
          <w:rFonts w:eastAsia="Calibri"/>
          <w:sz w:val="28"/>
          <w:szCs w:val="28"/>
          <w:lang w:eastAsia="en-US"/>
        </w:rPr>
        <w:lastRenderedPageBreak/>
        <w:t xml:space="preserve">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87244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sp</w:t>
        </w:r>
        <w:proofErr w:type="spellEnd"/>
        <w:r w:rsidRPr="0087244B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kurumoch</w:t>
        </w:r>
        <w:proofErr w:type="spellEnd"/>
        <w:r w:rsidRPr="0087244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7244B">
        <w:rPr>
          <w:rFonts w:eastAsia="Calibri"/>
          <w:sz w:val="28"/>
          <w:szCs w:val="28"/>
          <w:u w:val="single"/>
          <w:lang w:eastAsia="en-US"/>
        </w:rPr>
        <w:t xml:space="preserve"> в </w:t>
      </w:r>
      <w:r w:rsidRPr="0087244B">
        <w:rPr>
          <w:rFonts w:eastAsia="Calibri"/>
          <w:sz w:val="28"/>
          <w:szCs w:val="28"/>
          <w:lang w:eastAsia="en-US"/>
        </w:rPr>
        <w:t xml:space="preserve">информационно- телекоммуникационной сети Интернет. </w:t>
      </w:r>
    </w:p>
    <w:p w:rsidR="007A1839" w:rsidRPr="0087244B" w:rsidRDefault="007A1839" w:rsidP="007A1839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7244B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опубликования. </w:t>
      </w:r>
    </w:p>
    <w:p w:rsidR="007A1839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>Глава сельского поселения Курумоч</w:t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  <w:t>О.Л. Катынский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>муниципального района Волжский Самарской области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 xml:space="preserve">Председатель Собрания представителей </w:t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  <w:t xml:space="preserve">Л.В. Богословская 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>сельского поселения Курумоч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 xml:space="preserve">муниципального района Волжский 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 xml:space="preserve">Самарской области </w:t>
      </w:r>
    </w:p>
    <w:p w:rsidR="00905F23" w:rsidRPr="007A1839" w:rsidRDefault="00905F23" w:rsidP="0008747F">
      <w:pPr>
        <w:jc w:val="both"/>
        <w:rPr>
          <w:sz w:val="28"/>
          <w:szCs w:val="28"/>
        </w:rPr>
      </w:pPr>
    </w:p>
    <w:sectPr w:rsidR="00905F23" w:rsidRPr="007A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85C"/>
    <w:multiLevelType w:val="multilevel"/>
    <w:tmpl w:val="76BEB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8F"/>
    <w:rsid w:val="0008747F"/>
    <w:rsid w:val="001228F7"/>
    <w:rsid w:val="004F68B0"/>
    <w:rsid w:val="005D0A8B"/>
    <w:rsid w:val="007A1839"/>
    <w:rsid w:val="008630E5"/>
    <w:rsid w:val="008B3968"/>
    <w:rsid w:val="00905F23"/>
    <w:rsid w:val="009B1F8F"/>
    <w:rsid w:val="009C5B7F"/>
    <w:rsid w:val="00AB6968"/>
    <w:rsid w:val="00AD7BC8"/>
    <w:rsid w:val="00D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C66B"/>
  <w15:chartTrackingRefBased/>
  <w15:docId w15:val="{AE4F9EDF-2AA6-4F03-A6C5-A932EF4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F7"/>
    <w:pPr>
      <w:ind w:left="720"/>
      <w:contextualSpacing/>
    </w:pPr>
  </w:style>
  <w:style w:type="paragraph" w:customStyle="1" w:styleId="ConsPlusTitle">
    <w:name w:val="ConsPlusTitle"/>
    <w:rsid w:val="0008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7A183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A18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2019-10-29T13:41:00Z</cp:lastPrinted>
  <dcterms:created xsi:type="dcterms:W3CDTF">2019-10-29T06:35:00Z</dcterms:created>
  <dcterms:modified xsi:type="dcterms:W3CDTF">2019-10-30T09:28:00Z</dcterms:modified>
</cp:coreProperties>
</file>