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36" w:rsidRPr="00CC5036" w:rsidRDefault="00CC5036" w:rsidP="00CC5036">
      <w:pPr>
        <w:jc w:val="center"/>
        <w:rPr>
          <w:rFonts w:ascii="Times New Roman" w:hAnsi="Times New Roman" w:cs="Times New Roman"/>
          <w:noProof/>
          <w:sz w:val="28"/>
          <w:szCs w:val="28"/>
        </w:rPr>
      </w:pPr>
      <w:bookmarkStart w:id="0" w:name="_GoBack"/>
      <w:bookmarkEnd w:id="0"/>
      <w:r w:rsidRPr="00CC5036">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-158115</wp:posOffset>
            </wp:positionV>
            <wp:extent cx="671830" cy="840105"/>
            <wp:effectExtent l="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830" cy="840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5036" w:rsidRPr="00CC5036" w:rsidRDefault="00CC5036" w:rsidP="00CC5036">
      <w:pPr>
        <w:jc w:val="center"/>
        <w:rPr>
          <w:rFonts w:ascii="Times New Roman" w:hAnsi="Times New Roman" w:cs="Times New Roman"/>
          <w:noProof/>
          <w:sz w:val="28"/>
          <w:szCs w:val="28"/>
        </w:rPr>
      </w:pPr>
    </w:p>
    <w:p w:rsidR="00CC5036" w:rsidRPr="00CC5036" w:rsidRDefault="00CC5036" w:rsidP="00BD1D93">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АДМИНИСТРАЦИЯ СЕЛЬСКОГО ПОСЕЛЕНИЯ КУРУМОЧ</w:t>
      </w:r>
    </w:p>
    <w:p w:rsidR="00CC5036" w:rsidRPr="00CC5036" w:rsidRDefault="00CC5036" w:rsidP="00BD1D93">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 xml:space="preserve">МУНИЦИПАЛЬНОГО РАЙОНА </w:t>
      </w:r>
    </w:p>
    <w:p w:rsidR="00CC5036" w:rsidRDefault="00CC5036" w:rsidP="00CE2C55">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ВОЛЖСКИЙ САМАРСКОЙ ОБЛАСТИ</w:t>
      </w:r>
    </w:p>
    <w:p w:rsidR="006B42DC" w:rsidRDefault="006B42DC" w:rsidP="00CE2C55">
      <w:pPr>
        <w:spacing w:after="0"/>
        <w:jc w:val="center"/>
        <w:rPr>
          <w:rFonts w:ascii="Times New Roman" w:hAnsi="Times New Roman" w:cs="Times New Roman"/>
          <w:b/>
          <w:sz w:val="28"/>
          <w:szCs w:val="28"/>
        </w:rPr>
      </w:pPr>
      <w:r w:rsidRPr="006B42DC">
        <w:rPr>
          <w:rFonts w:ascii="Times New Roman" w:hAnsi="Times New Roman" w:cs="Times New Roman"/>
          <w:b/>
          <w:sz w:val="28"/>
          <w:szCs w:val="28"/>
        </w:rPr>
        <w:t>ПОСТАНОВЛЕНИЕ</w:t>
      </w:r>
    </w:p>
    <w:p w:rsidR="00386CBB" w:rsidRPr="006B42DC" w:rsidRDefault="00386CBB" w:rsidP="00CE2C55">
      <w:pPr>
        <w:spacing w:after="0"/>
        <w:jc w:val="center"/>
        <w:rPr>
          <w:rFonts w:ascii="Times New Roman" w:hAnsi="Times New Roman" w:cs="Times New Roman"/>
          <w:b/>
          <w:sz w:val="28"/>
          <w:szCs w:val="28"/>
        </w:rPr>
      </w:pPr>
    </w:p>
    <w:p w:rsidR="00BA7087" w:rsidRDefault="005331EB" w:rsidP="006B42DC">
      <w:pPr>
        <w:spacing w:after="0"/>
        <w:jc w:val="center"/>
        <w:rPr>
          <w:rFonts w:ascii="Times New Roman" w:hAnsi="Times New Roman" w:cs="Times New Roman"/>
          <w:sz w:val="28"/>
          <w:szCs w:val="28"/>
        </w:rPr>
      </w:pPr>
      <w:r>
        <w:rPr>
          <w:rFonts w:ascii="Times New Roman" w:hAnsi="Times New Roman" w:cs="Times New Roman"/>
          <w:sz w:val="28"/>
          <w:szCs w:val="28"/>
        </w:rPr>
        <w:t>о</w:t>
      </w:r>
      <w:r w:rsidR="006B42DC">
        <w:rPr>
          <w:rFonts w:ascii="Times New Roman" w:hAnsi="Times New Roman" w:cs="Times New Roman"/>
          <w:sz w:val="28"/>
          <w:szCs w:val="28"/>
        </w:rPr>
        <w:t>т</w:t>
      </w:r>
      <w:r w:rsidR="00386CBB">
        <w:rPr>
          <w:rFonts w:ascii="Times New Roman" w:hAnsi="Times New Roman" w:cs="Times New Roman"/>
          <w:sz w:val="28"/>
          <w:szCs w:val="28"/>
        </w:rPr>
        <w:t xml:space="preserve"> </w:t>
      </w:r>
      <w:r>
        <w:rPr>
          <w:rFonts w:ascii="Times New Roman" w:hAnsi="Times New Roman" w:cs="Times New Roman"/>
          <w:sz w:val="28"/>
          <w:szCs w:val="28"/>
        </w:rPr>
        <w:t>«</w:t>
      </w:r>
      <w:r w:rsidR="00A40B84">
        <w:rPr>
          <w:rFonts w:ascii="Times New Roman" w:hAnsi="Times New Roman" w:cs="Times New Roman"/>
          <w:sz w:val="28"/>
          <w:szCs w:val="28"/>
        </w:rPr>
        <w:t xml:space="preserve">04» </w:t>
      </w:r>
      <w:proofErr w:type="gramStart"/>
      <w:r w:rsidR="00A40B84">
        <w:rPr>
          <w:rFonts w:ascii="Times New Roman" w:hAnsi="Times New Roman" w:cs="Times New Roman"/>
          <w:sz w:val="28"/>
          <w:szCs w:val="28"/>
        </w:rPr>
        <w:t>октября</w:t>
      </w:r>
      <w:r w:rsidR="00386CBB">
        <w:rPr>
          <w:rFonts w:ascii="Times New Roman" w:hAnsi="Times New Roman" w:cs="Times New Roman"/>
          <w:sz w:val="28"/>
          <w:szCs w:val="28"/>
        </w:rPr>
        <w:t xml:space="preserve"> </w:t>
      </w:r>
      <w:r w:rsidR="00691C67">
        <w:rPr>
          <w:rFonts w:ascii="Times New Roman" w:hAnsi="Times New Roman" w:cs="Times New Roman"/>
          <w:sz w:val="28"/>
          <w:szCs w:val="28"/>
        </w:rPr>
        <w:t xml:space="preserve"> 201</w:t>
      </w:r>
      <w:r w:rsidR="00EC3CE1">
        <w:rPr>
          <w:rFonts w:ascii="Times New Roman" w:hAnsi="Times New Roman" w:cs="Times New Roman"/>
          <w:sz w:val="28"/>
          <w:szCs w:val="28"/>
        </w:rPr>
        <w:t>9</w:t>
      </w:r>
      <w:proofErr w:type="gramEnd"/>
      <w:r w:rsidR="00691C67">
        <w:rPr>
          <w:rFonts w:ascii="Times New Roman" w:hAnsi="Times New Roman" w:cs="Times New Roman"/>
          <w:sz w:val="28"/>
          <w:szCs w:val="28"/>
        </w:rPr>
        <w:t xml:space="preserve"> года </w:t>
      </w:r>
      <w:r w:rsidR="00EC3CE1">
        <w:rPr>
          <w:rFonts w:ascii="Times New Roman" w:hAnsi="Times New Roman" w:cs="Times New Roman"/>
          <w:sz w:val="28"/>
          <w:szCs w:val="28"/>
        </w:rPr>
        <w:t>№</w:t>
      </w:r>
      <w:r w:rsidR="00A40B84">
        <w:rPr>
          <w:rFonts w:ascii="Times New Roman" w:hAnsi="Times New Roman" w:cs="Times New Roman"/>
          <w:sz w:val="28"/>
          <w:szCs w:val="28"/>
        </w:rPr>
        <w:t>515</w:t>
      </w:r>
      <w:r w:rsidR="00EC3CE1">
        <w:rPr>
          <w:rFonts w:ascii="Times New Roman" w:hAnsi="Times New Roman" w:cs="Times New Roman"/>
          <w:sz w:val="28"/>
          <w:szCs w:val="28"/>
        </w:rPr>
        <w:t xml:space="preserve"> </w:t>
      </w:r>
    </w:p>
    <w:p w:rsidR="001E0D8C" w:rsidRDefault="001E0D8C" w:rsidP="006B42DC">
      <w:pPr>
        <w:spacing w:after="0"/>
        <w:jc w:val="center"/>
        <w:rPr>
          <w:rFonts w:ascii="Times New Roman" w:hAnsi="Times New Roman" w:cs="Times New Roman"/>
          <w:sz w:val="28"/>
          <w:szCs w:val="28"/>
        </w:rPr>
      </w:pPr>
    </w:p>
    <w:p w:rsidR="00752FA7" w:rsidRPr="005331EB" w:rsidRDefault="00DB7F2C" w:rsidP="00DB7F2C">
      <w:pPr>
        <w:jc w:val="center"/>
        <w:rPr>
          <w:rFonts w:ascii="Times New Roman" w:hAnsi="Times New Roman" w:cs="Times New Roman"/>
          <w:b/>
          <w:bCs/>
          <w:sz w:val="28"/>
          <w:szCs w:val="28"/>
        </w:rPr>
      </w:pPr>
      <w:r w:rsidRPr="005331EB">
        <w:rPr>
          <w:rFonts w:ascii="Times New Roman" w:hAnsi="Times New Roman" w:cs="Times New Roman"/>
          <w:b/>
          <w:bCs/>
          <w:sz w:val="28"/>
          <w:szCs w:val="28"/>
        </w:rPr>
        <w:t>Об утверждении Порядка подготовки документации по планировке территории, разрабатываемой на основании решений администрации</w:t>
      </w:r>
      <w:r w:rsidR="00EC3CE1" w:rsidRPr="005331EB">
        <w:rPr>
          <w:rStyle w:val="FontStyle56"/>
          <w:b w:val="0"/>
          <w:bCs w:val="0"/>
          <w:sz w:val="28"/>
          <w:szCs w:val="28"/>
        </w:rPr>
        <w:t xml:space="preserve"> </w:t>
      </w:r>
      <w:r w:rsidR="00EC3CE1" w:rsidRPr="005331EB">
        <w:rPr>
          <w:rFonts w:ascii="Times New Roman" w:hAnsi="Times New Roman" w:cs="Times New Roman"/>
          <w:b/>
          <w:bCs/>
          <w:sz w:val="28"/>
          <w:szCs w:val="28"/>
        </w:rPr>
        <w:t>сельского поселения Курумоч  муниципального района Волжский Самарской  области</w:t>
      </w:r>
      <w:r w:rsidRPr="005331EB">
        <w:rPr>
          <w:rFonts w:ascii="Times New Roman" w:hAnsi="Times New Roman" w:cs="Times New Roman"/>
          <w:b/>
          <w:bCs/>
          <w:sz w:val="28"/>
          <w:szCs w:val="28"/>
        </w:rPr>
        <w:t xml:space="preserve"> и принятия решения об утверждении документации по планировке территории, </w:t>
      </w:r>
      <w:r w:rsidRPr="005331EB">
        <w:rPr>
          <w:rFonts w:ascii="Times New Roman" w:hAnsi="Times New Roman" w:cs="Times New Roman"/>
          <w:b/>
          <w:bCs/>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5331EB">
        <w:rPr>
          <w:rFonts w:ascii="Times New Roman" w:hAnsi="Times New Roman" w:cs="Times New Roman"/>
          <w:b/>
          <w:bCs/>
          <w:sz w:val="28"/>
          <w:szCs w:val="28"/>
        </w:rPr>
        <w:t>в соответствии с Градостроительным кодексом Российской Федерации</w:t>
      </w:r>
    </w:p>
    <w:p w:rsidR="006B42DC" w:rsidRPr="006B42DC" w:rsidRDefault="00DB7F2C" w:rsidP="00EC3CE1">
      <w:pPr>
        <w:ind w:firstLine="709"/>
        <w:jc w:val="both"/>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Pr>
          <w:rFonts w:ascii="Times New Roman" w:hAnsi="Times New Roman" w:cs="Times New Roman"/>
          <w:sz w:val="28"/>
          <w:szCs w:val="28"/>
        </w:rPr>
        <w:t>ом</w:t>
      </w:r>
      <w:r w:rsidRPr="00C066AF">
        <w:rPr>
          <w:rFonts w:ascii="Times New Roman" w:hAnsi="Times New Roman" w:cs="Times New Roman"/>
          <w:sz w:val="28"/>
          <w:szCs w:val="28"/>
        </w:rPr>
        <w:t xml:space="preserve"> </w:t>
      </w:r>
      <w:r>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1, </w:t>
      </w:r>
      <w:r w:rsidRPr="00DB7F2C">
        <w:rPr>
          <w:rFonts w:ascii="Times New Roman" w:hAnsi="Times New Roman" w:cs="Times New Roman"/>
          <w:sz w:val="28"/>
          <w:szCs w:val="28"/>
        </w:rPr>
        <w:t>частью 3</w:t>
      </w:r>
      <w:r w:rsidRPr="00DB7F2C">
        <w:rPr>
          <w:rFonts w:ascii="Times New Roman" w:hAnsi="Times New Roman" w:cs="Times New Roman"/>
          <w:i/>
          <w:sz w:val="28"/>
          <w:szCs w:val="28"/>
        </w:rPr>
        <w:t xml:space="preserve"> </w:t>
      </w:r>
      <w:r w:rsidRPr="00DB7F2C">
        <w:rPr>
          <w:rFonts w:ascii="Times New Roman" w:hAnsi="Times New Roman" w:cs="Times New Roman"/>
          <w:sz w:val="28"/>
          <w:szCs w:val="28"/>
        </w:rPr>
        <w:t>статьи 14</w:t>
      </w:r>
      <w:r>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Pr="00DB7F2C">
        <w:rPr>
          <w:rFonts w:ascii="Times New Roman" w:hAnsi="Times New Roman" w:cs="Times New Roman"/>
          <w:sz w:val="28"/>
          <w:szCs w:val="28"/>
        </w:rPr>
        <w:t>статьей 1 Закона Самарской области от 0</w:t>
      </w:r>
      <w:r w:rsidRPr="00DB7F2C">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EC3CE1" w:rsidRPr="00B13921">
        <w:rPr>
          <w:rFonts w:ascii="Times New Roman" w:hAnsi="Times New Roman" w:cs="Times New Roman"/>
          <w:sz w:val="28"/>
          <w:szCs w:val="28"/>
        </w:rPr>
        <w:t>,</w:t>
      </w:r>
      <w:r w:rsidR="006B42DC">
        <w:rPr>
          <w:rFonts w:ascii="Times New Roman" w:hAnsi="Times New Roman" w:cs="Times New Roman"/>
          <w:sz w:val="28"/>
          <w:szCs w:val="28"/>
        </w:rPr>
        <w:t xml:space="preserve"> Уставом сельского поселения </w:t>
      </w:r>
      <w:r w:rsidR="001D7BEE">
        <w:rPr>
          <w:rFonts w:ascii="Times New Roman" w:hAnsi="Times New Roman" w:cs="Times New Roman"/>
          <w:sz w:val="28"/>
          <w:szCs w:val="28"/>
        </w:rPr>
        <w:t>Курумоч</w:t>
      </w:r>
      <w:r w:rsidR="006B42DC">
        <w:rPr>
          <w:rFonts w:ascii="Times New Roman" w:hAnsi="Times New Roman" w:cs="Times New Roman"/>
          <w:sz w:val="28"/>
          <w:szCs w:val="28"/>
        </w:rPr>
        <w:t xml:space="preserve"> муниципального района Волжский Самарской области, </w:t>
      </w:r>
      <w:r w:rsidR="00EC3CE1">
        <w:rPr>
          <w:rFonts w:ascii="Times New Roman" w:hAnsi="Times New Roman" w:cs="Times New Roman"/>
          <w:sz w:val="28"/>
          <w:szCs w:val="28"/>
        </w:rPr>
        <w:t xml:space="preserve">администрация </w:t>
      </w:r>
      <w:r w:rsidR="006B42DC">
        <w:rPr>
          <w:rFonts w:ascii="Times New Roman" w:hAnsi="Times New Roman" w:cs="Times New Roman"/>
          <w:sz w:val="28"/>
          <w:szCs w:val="28"/>
        </w:rPr>
        <w:t xml:space="preserve">сельского поселения </w:t>
      </w:r>
      <w:r w:rsidR="001D7BEE">
        <w:rPr>
          <w:rFonts w:ascii="Times New Roman" w:hAnsi="Times New Roman" w:cs="Times New Roman"/>
          <w:sz w:val="28"/>
          <w:szCs w:val="28"/>
        </w:rPr>
        <w:t>Курумоч</w:t>
      </w:r>
      <w:r w:rsidR="006B42DC">
        <w:rPr>
          <w:rFonts w:ascii="Times New Roman" w:hAnsi="Times New Roman" w:cs="Times New Roman"/>
          <w:sz w:val="28"/>
          <w:szCs w:val="28"/>
        </w:rPr>
        <w:t xml:space="preserve"> муниципального района Волжский Самарской области</w:t>
      </w:r>
      <w:r w:rsidR="00EC3CE1">
        <w:rPr>
          <w:rFonts w:ascii="Times New Roman" w:hAnsi="Times New Roman" w:cs="Times New Roman"/>
          <w:sz w:val="28"/>
          <w:szCs w:val="28"/>
        </w:rPr>
        <w:t>, ПОСТАНОВЛЯЕТ</w:t>
      </w:r>
      <w:r w:rsidR="006B42DC">
        <w:rPr>
          <w:rFonts w:ascii="Times New Roman" w:hAnsi="Times New Roman" w:cs="Times New Roman"/>
          <w:sz w:val="28"/>
          <w:szCs w:val="28"/>
        </w:rPr>
        <w:t>:</w:t>
      </w:r>
    </w:p>
    <w:p w:rsidR="006B42DC" w:rsidRPr="009B2582" w:rsidRDefault="006B42DC" w:rsidP="009B2582">
      <w:pPr>
        <w:ind w:firstLine="708"/>
        <w:jc w:val="both"/>
        <w:rPr>
          <w:rFonts w:ascii="Times New Roman" w:hAnsi="Times New Roman" w:cs="Times New Roman"/>
          <w:sz w:val="28"/>
          <w:szCs w:val="28"/>
        </w:rPr>
      </w:pPr>
      <w:r w:rsidRPr="00EC3CE1">
        <w:rPr>
          <w:rFonts w:ascii="Times New Roman" w:hAnsi="Times New Roman" w:cs="Times New Roman"/>
          <w:sz w:val="28"/>
          <w:szCs w:val="28"/>
        </w:rPr>
        <w:t>1.</w:t>
      </w:r>
      <w:r w:rsidR="00B421B0" w:rsidRPr="00EC3CE1">
        <w:rPr>
          <w:rFonts w:ascii="Times New Roman" w:hAnsi="Times New Roman" w:cs="Times New Roman"/>
          <w:sz w:val="28"/>
          <w:szCs w:val="28"/>
        </w:rPr>
        <w:t>  </w:t>
      </w:r>
      <w:r w:rsidR="009B2582"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009B2582" w:rsidRPr="00A73670">
        <w:rPr>
          <w:rFonts w:ascii="Times New Roman" w:hAnsi="Times New Roman" w:cs="Times New Roman"/>
          <w:sz w:val="28"/>
          <w:szCs w:val="28"/>
        </w:rPr>
        <w:t xml:space="preserve">администрации </w:t>
      </w:r>
      <w:r w:rsidR="009B2582">
        <w:rPr>
          <w:rFonts w:ascii="Times New Roman" w:hAnsi="Times New Roman" w:cs="Times New Roman"/>
          <w:sz w:val="28"/>
          <w:szCs w:val="28"/>
        </w:rPr>
        <w:t>сельского</w:t>
      </w:r>
      <w:r w:rsidR="009B2582" w:rsidRPr="00A73670">
        <w:rPr>
          <w:rFonts w:ascii="Times New Roman" w:hAnsi="Times New Roman" w:cs="Times New Roman"/>
          <w:sz w:val="28"/>
          <w:szCs w:val="28"/>
        </w:rPr>
        <w:t xml:space="preserve"> поселения</w:t>
      </w:r>
      <w:r w:rsidR="009B2582" w:rsidRPr="00C066AF">
        <w:rPr>
          <w:rFonts w:ascii="Times New Roman" w:hAnsi="Times New Roman" w:cs="Times New Roman"/>
          <w:sz w:val="28"/>
          <w:szCs w:val="28"/>
        </w:rPr>
        <w:t xml:space="preserve"> </w:t>
      </w:r>
      <w:r w:rsidR="009B2582">
        <w:rPr>
          <w:rFonts w:ascii="Times New Roman" w:hAnsi="Times New Roman" w:cs="Times New Roman"/>
          <w:sz w:val="28"/>
          <w:szCs w:val="28"/>
        </w:rPr>
        <w:t>Курумоч</w:t>
      </w:r>
      <w:r w:rsidR="009B2582"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9B2582"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9B2582"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6B42DC" w:rsidRPr="00EC3CE1" w:rsidRDefault="00EC3CE1" w:rsidP="00EC3CE1">
      <w:pPr>
        <w:spacing w:after="0"/>
        <w:ind w:firstLine="709"/>
        <w:jc w:val="both"/>
        <w:rPr>
          <w:rFonts w:ascii="Times New Roman" w:hAnsi="Times New Roman" w:cs="Times New Roman"/>
          <w:sz w:val="28"/>
          <w:szCs w:val="28"/>
        </w:rPr>
      </w:pPr>
      <w:r w:rsidRPr="00EC3CE1">
        <w:rPr>
          <w:rFonts w:ascii="Times New Roman" w:hAnsi="Times New Roman" w:cs="Times New Roman"/>
          <w:sz w:val="28"/>
          <w:szCs w:val="28"/>
        </w:rPr>
        <w:lastRenderedPageBreak/>
        <w:t>2. </w:t>
      </w:r>
      <w:r w:rsidR="00B421B0" w:rsidRPr="00EC3CE1">
        <w:rPr>
          <w:rFonts w:ascii="Times New Roman" w:hAnsi="Times New Roman" w:cs="Times New Roman"/>
          <w:sz w:val="28"/>
          <w:szCs w:val="28"/>
        </w:rPr>
        <w:t> </w:t>
      </w:r>
      <w:r w:rsidR="006B42DC" w:rsidRPr="00EC3CE1">
        <w:rPr>
          <w:rFonts w:ascii="Times New Roman" w:hAnsi="Times New Roman" w:cs="Times New Roman"/>
          <w:sz w:val="28"/>
          <w:szCs w:val="28"/>
        </w:rPr>
        <w:t>Официально опубликовать настоящее Пос</w:t>
      </w:r>
      <w:r w:rsidR="00615536" w:rsidRPr="00EC3CE1">
        <w:rPr>
          <w:rFonts w:ascii="Times New Roman" w:hAnsi="Times New Roman" w:cs="Times New Roman"/>
          <w:sz w:val="28"/>
          <w:szCs w:val="28"/>
        </w:rPr>
        <w:t xml:space="preserve">тановление в </w:t>
      </w:r>
      <w:r w:rsidR="00BD1D93" w:rsidRPr="00EC3CE1">
        <w:rPr>
          <w:rFonts w:ascii="Times New Roman" w:hAnsi="Times New Roman" w:cs="Times New Roman"/>
          <w:sz w:val="28"/>
          <w:szCs w:val="28"/>
        </w:rPr>
        <w:t>ежемесячном информационном вестнике</w:t>
      </w:r>
      <w:r w:rsidR="00615536" w:rsidRPr="00EC3CE1">
        <w:rPr>
          <w:rFonts w:ascii="Times New Roman" w:hAnsi="Times New Roman" w:cs="Times New Roman"/>
          <w:sz w:val="28"/>
          <w:szCs w:val="28"/>
        </w:rPr>
        <w:t xml:space="preserve"> «</w:t>
      </w:r>
      <w:r w:rsidR="001D7BEE" w:rsidRPr="00EC3CE1">
        <w:rPr>
          <w:rFonts w:ascii="Times New Roman" w:hAnsi="Times New Roman" w:cs="Times New Roman"/>
          <w:sz w:val="28"/>
          <w:szCs w:val="28"/>
        </w:rPr>
        <w:t>Вести сельского поселения Курумоч</w:t>
      </w:r>
      <w:r w:rsidR="00615536" w:rsidRPr="00EC3CE1">
        <w:rPr>
          <w:rFonts w:ascii="Times New Roman" w:hAnsi="Times New Roman" w:cs="Times New Roman"/>
          <w:sz w:val="28"/>
          <w:szCs w:val="28"/>
        </w:rPr>
        <w:t>»</w:t>
      </w:r>
      <w:r w:rsidR="00BD1D93" w:rsidRPr="00EC3CE1">
        <w:rPr>
          <w:rFonts w:ascii="Times New Roman" w:hAnsi="Times New Roman" w:cs="Times New Roman"/>
          <w:sz w:val="28"/>
          <w:szCs w:val="28"/>
        </w:rPr>
        <w:t xml:space="preserve"> и на официальном сайте Администрации сельского поселения Курумоч: </w:t>
      </w:r>
      <w:hyperlink r:id="rId6" w:history="1">
        <w:r w:rsidRPr="00EC3CE1">
          <w:rPr>
            <w:rStyle w:val="a6"/>
            <w:rFonts w:ascii="Times New Roman" w:hAnsi="Times New Roman" w:cs="Times New Roman"/>
            <w:sz w:val="28"/>
            <w:szCs w:val="28"/>
          </w:rPr>
          <w:t>http://sp-kurumoch.ru</w:t>
        </w:r>
      </w:hyperlink>
      <w:r w:rsidR="006B42DC" w:rsidRPr="00EC3CE1">
        <w:rPr>
          <w:rFonts w:ascii="Times New Roman" w:hAnsi="Times New Roman" w:cs="Times New Roman"/>
          <w:sz w:val="28"/>
          <w:szCs w:val="28"/>
        </w:rPr>
        <w:t>.</w:t>
      </w:r>
    </w:p>
    <w:p w:rsidR="00EC3CE1" w:rsidRPr="00EC3CE1" w:rsidRDefault="00EC3CE1" w:rsidP="00EC3CE1">
      <w:pPr>
        <w:spacing w:after="0"/>
        <w:ind w:firstLine="709"/>
        <w:jc w:val="both"/>
        <w:rPr>
          <w:rFonts w:ascii="Times New Roman" w:hAnsi="Times New Roman" w:cs="Times New Roman"/>
          <w:sz w:val="28"/>
          <w:szCs w:val="28"/>
        </w:rPr>
      </w:pPr>
      <w:r w:rsidRPr="00EC3CE1">
        <w:rPr>
          <w:rFonts w:ascii="Times New Roman" w:hAnsi="Times New Roman" w:cs="Times New Roman"/>
          <w:sz w:val="28"/>
          <w:szCs w:val="28"/>
        </w:rPr>
        <w:t xml:space="preserve">3. </w:t>
      </w:r>
      <w:r w:rsidRPr="00EC3CE1">
        <w:rPr>
          <w:rFonts w:ascii="Times New Roman" w:eastAsiaTheme="minorEastAsia" w:hAnsi="Times New Roman" w:cs="Times New Roman"/>
          <w:sz w:val="28"/>
          <w:szCs w:val="28"/>
        </w:rPr>
        <w:t>Контроль за выполнением настоящего постановления оставляю за собой.</w:t>
      </w:r>
    </w:p>
    <w:p w:rsidR="006B42DC" w:rsidRPr="00EC3CE1" w:rsidRDefault="00EC3CE1" w:rsidP="00EC3CE1">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421B0" w:rsidRPr="00EC3CE1">
        <w:rPr>
          <w:rFonts w:ascii="Times New Roman" w:hAnsi="Times New Roman" w:cs="Times New Roman"/>
          <w:sz w:val="28"/>
          <w:szCs w:val="28"/>
        </w:rPr>
        <w:t xml:space="preserve">.  Настоящее Постановление </w:t>
      </w:r>
      <w:r w:rsidR="00615536" w:rsidRPr="00EC3CE1">
        <w:rPr>
          <w:rFonts w:ascii="Times New Roman" w:hAnsi="Times New Roman" w:cs="Times New Roman"/>
          <w:sz w:val="28"/>
          <w:szCs w:val="28"/>
        </w:rPr>
        <w:t xml:space="preserve">вступает в силу со дня его официального </w:t>
      </w:r>
      <w:r w:rsidR="006B42DC" w:rsidRPr="00EC3CE1">
        <w:rPr>
          <w:rFonts w:ascii="Times New Roman" w:hAnsi="Times New Roman" w:cs="Times New Roman"/>
          <w:sz w:val="28"/>
          <w:szCs w:val="28"/>
        </w:rPr>
        <w:t>опубликования.</w:t>
      </w:r>
    </w:p>
    <w:p w:rsidR="006A5170" w:rsidRPr="001E0D8C" w:rsidRDefault="006A5170" w:rsidP="00EC3CE1">
      <w:pPr>
        <w:spacing w:after="0"/>
        <w:ind w:firstLine="709"/>
        <w:jc w:val="both"/>
        <w:rPr>
          <w:rFonts w:ascii="Times New Roman" w:hAnsi="Times New Roman" w:cs="Times New Roman"/>
          <w:sz w:val="28"/>
          <w:szCs w:val="28"/>
        </w:rPr>
      </w:pPr>
    </w:p>
    <w:p w:rsidR="006A5170" w:rsidRPr="001E0D8C" w:rsidRDefault="006A5170" w:rsidP="00615536">
      <w:pPr>
        <w:spacing w:after="0" w:line="360" w:lineRule="auto"/>
        <w:ind w:firstLine="709"/>
        <w:jc w:val="both"/>
        <w:rPr>
          <w:rFonts w:ascii="Times New Roman" w:hAnsi="Times New Roman" w:cs="Times New Roman"/>
          <w:sz w:val="28"/>
          <w:szCs w:val="28"/>
        </w:rPr>
      </w:pPr>
    </w:p>
    <w:p w:rsidR="006A5170" w:rsidRPr="001E0D8C" w:rsidRDefault="006A5170"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Глав</w:t>
      </w:r>
      <w:r w:rsidR="00386CBB" w:rsidRPr="001E0D8C">
        <w:rPr>
          <w:rFonts w:ascii="Times New Roman" w:hAnsi="Times New Roman" w:cs="Times New Roman"/>
          <w:sz w:val="28"/>
          <w:szCs w:val="28"/>
        </w:rPr>
        <w:t>а</w:t>
      </w:r>
      <w:r w:rsidRPr="001E0D8C">
        <w:rPr>
          <w:rFonts w:ascii="Times New Roman" w:hAnsi="Times New Roman" w:cs="Times New Roman"/>
          <w:sz w:val="28"/>
          <w:szCs w:val="28"/>
        </w:rPr>
        <w:t xml:space="preserve"> сельского поселения </w:t>
      </w:r>
      <w:r w:rsidR="001D7BEE" w:rsidRPr="001E0D8C">
        <w:rPr>
          <w:rFonts w:ascii="Times New Roman" w:hAnsi="Times New Roman" w:cs="Times New Roman"/>
          <w:sz w:val="28"/>
          <w:szCs w:val="28"/>
        </w:rPr>
        <w:t>Курумоч</w:t>
      </w:r>
    </w:p>
    <w:p w:rsidR="006A5170" w:rsidRPr="001E0D8C" w:rsidRDefault="006A5170"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муниципального района Волжский</w:t>
      </w:r>
    </w:p>
    <w:p w:rsidR="00BA7087" w:rsidRPr="001E0D8C" w:rsidRDefault="001D7BEE"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Самарской области</w:t>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00EC3CE1">
        <w:rPr>
          <w:rFonts w:ascii="Times New Roman" w:hAnsi="Times New Roman" w:cs="Times New Roman"/>
          <w:sz w:val="28"/>
          <w:szCs w:val="28"/>
        </w:rPr>
        <w:t>О.Л. Катынский</w:t>
      </w:r>
    </w:p>
    <w:p w:rsidR="00EC3CE1" w:rsidRDefault="00EC3CE1" w:rsidP="006A5170">
      <w:pPr>
        <w:spacing w:after="0" w:line="240" w:lineRule="auto"/>
        <w:jc w:val="both"/>
        <w:rPr>
          <w:rFonts w:ascii="Times New Roman" w:hAnsi="Times New Roman" w:cs="Times New Roman"/>
          <w:sz w:val="20"/>
          <w:szCs w:val="20"/>
        </w:rPr>
      </w:pPr>
    </w:p>
    <w:p w:rsidR="00EC3CE1" w:rsidRDefault="00EC3CE1"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BA7087" w:rsidRPr="005331EB" w:rsidRDefault="00BA7087" w:rsidP="00EC3CE1">
      <w:pPr>
        <w:spacing w:after="0" w:line="240" w:lineRule="auto"/>
        <w:jc w:val="both"/>
        <w:rPr>
          <w:rFonts w:ascii="Times New Roman" w:hAnsi="Times New Roman" w:cs="Times New Roman"/>
          <w:sz w:val="28"/>
          <w:szCs w:val="28"/>
        </w:rPr>
      </w:pPr>
      <w:r w:rsidRPr="005331EB">
        <w:rPr>
          <w:rFonts w:ascii="Times New Roman" w:hAnsi="Times New Roman" w:cs="Times New Roman"/>
          <w:sz w:val="28"/>
          <w:szCs w:val="28"/>
        </w:rPr>
        <w:t xml:space="preserve"> Катынская</w:t>
      </w:r>
      <w:r w:rsidR="005331EB">
        <w:rPr>
          <w:rFonts w:ascii="Times New Roman" w:hAnsi="Times New Roman" w:cs="Times New Roman"/>
          <w:sz w:val="28"/>
          <w:szCs w:val="28"/>
        </w:rPr>
        <w:t xml:space="preserve"> 3021917</w:t>
      </w:r>
    </w:p>
    <w:p w:rsidR="005331EB" w:rsidRDefault="005331EB" w:rsidP="00EC3CE1">
      <w:pPr>
        <w:spacing w:after="0" w:line="240" w:lineRule="auto"/>
        <w:jc w:val="both"/>
        <w:rPr>
          <w:rFonts w:ascii="Times New Roman" w:hAnsi="Times New Roman" w:cs="Times New Roman"/>
          <w:sz w:val="20"/>
          <w:szCs w:val="20"/>
        </w:rPr>
      </w:pPr>
    </w:p>
    <w:p w:rsidR="005331EB" w:rsidRDefault="005331EB" w:rsidP="005331EB">
      <w:pPr>
        <w:ind w:left="6480"/>
        <w:rPr>
          <w:rStyle w:val="a8"/>
          <w:rFonts w:ascii="Times New Roman" w:hAnsi="Times New Roman" w:cs="Times New Roman"/>
          <w:b w:val="0"/>
          <w:bCs/>
          <w:sz w:val="28"/>
          <w:szCs w:val="28"/>
        </w:rPr>
      </w:pPr>
      <w:r>
        <w:rPr>
          <w:rStyle w:val="a8"/>
          <w:rFonts w:ascii="Times New Roman" w:hAnsi="Times New Roman" w:cs="Times New Roman"/>
          <w:bCs/>
          <w:sz w:val="28"/>
          <w:szCs w:val="28"/>
        </w:rPr>
        <w:t>УТВЕРЖДЕН</w:t>
      </w:r>
    </w:p>
    <w:p w:rsidR="005331EB" w:rsidRDefault="005331EB" w:rsidP="005331EB">
      <w:pPr>
        <w:ind w:left="5760" w:right="-569"/>
        <w:rPr>
          <w:rFonts w:ascii="Times New Roman" w:hAnsi="Times New Roman" w:cs="Times New Roman"/>
          <w:bCs/>
          <w:color w:val="26282F"/>
          <w:sz w:val="28"/>
          <w:szCs w:val="28"/>
        </w:rPr>
      </w:pPr>
      <w:r w:rsidRPr="005331EB">
        <w:rPr>
          <w:rStyle w:val="a8"/>
          <w:rFonts w:ascii="Times New Roman" w:hAnsi="Times New Roman" w:cs="Times New Roman"/>
          <w:b w:val="0"/>
          <w:sz w:val="28"/>
          <w:szCs w:val="28"/>
        </w:rPr>
        <w:t>Постановлением администрации</w:t>
      </w:r>
      <w:r>
        <w:rPr>
          <w:rStyle w:val="a8"/>
          <w:rFonts w:ascii="Times New Roman" w:hAnsi="Times New Roman" w:cs="Times New Roman"/>
          <w:bCs/>
          <w:sz w:val="28"/>
          <w:szCs w:val="28"/>
        </w:rPr>
        <w:t xml:space="preserve"> с</w:t>
      </w:r>
      <w:r w:rsidRPr="00B907E7">
        <w:rPr>
          <w:rFonts w:ascii="Times New Roman" w:hAnsi="Times New Roman" w:cs="Times New Roman"/>
          <w:sz w:val="28"/>
          <w:szCs w:val="28"/>
        </w:rPr>
        <w:t>ельского поселения Курумоч</w:t>
      </w:r>
      <w:r>
        <w:rPr>
          <w:rFonts w:ascii="Times New Roman" w:hAnsi="Times New Roman" w:cs="Times New Roman"/>
          <w:bCs/>
          <w:color w:val="26282F"/>
          <w:sz w:val="28"/>
          <w:szCs w:val="28"/>
        </w:rPr>
        <w:t xml:space="preserve"> </w:t>
      </w:r>
      <w:r w:rsidRPr="00B907E7">
        <w:rPr>
          <w:rFonts w:ascii="Times New Roman" w:hAnsi="Times New Roman" w:cs="Times New Roman"/>
          <w:sz w:val="28"/>
          <w:szCs w:val="28"/>
        </w:rPr>
        <w:t>Самарской области</w:t>
      </w:r>
    </w:p>
    <w:p w:rsidR="005331EB" w:rsidRPr="005331EB" w:rsidRDefault="005331EB" w:rsidP="005331EB">
      <w:pPr>
        <w:ind w:left="5760"/>
        <w:rPr>
          <w:rStyle w:val="a8"/>
          <w:rFonts w:ascii="Times New Roman" w:hAnsi="Times New Roman" w:cs="Times New Roman"/>
          <w:b w:val="0"/>
          <w:sz w:val="28"/>
          <w:szCs w:val="28"/>
        </w:rPr>
      </w:pPr>
      <w:r>
        <w:rPr>
          <w:rStyle w:val="a8"/>
          <w:rFonts w:ascii="Times New Roman" w:hAnsi="Times New Roman" w:cs="Times New Roman"/>
          <w:b w:val="0"/>
          <w:sz w:val="28"/>
          <w:szCs w:val="28"/>
        </w:rPr>
        <w:t>о</w:t>
      </w:r>
      <w:r w:rsidRPr="005331EB">
        <w:rPr>
          <w:rStyle w:val="a8"/>
          <w:rFonts w:ascii="Times New Roman" w:hAnsi="Times New Roman" w:cs="Times New Roman"/>
          <w:b w:val="0"/>
          <w:sz w:val="28"/>
          <w:szCs w:val="28"/>
        </w:rPr>
        <w:t>т</w:t>
      </w:r>
      <w:r>
        <w:rPr>
          <w:rStyle w:val="a8"/>
          <w:rFonts w:ascii="Times New Roman" w:hAnsi="Times New Roman" w:cs="Times New Roman"/>
          <w:b w:val="0"/>
          <w:sz w:val="28"/>
          <w:szCs w:val="28"/>
        </w:rPr>
        <w:t xml:space="preserve"> </w:t>
      </w:r>
      <w:proofErr w:type="gramStart"/>
      <w:r>
        <w:rPr>
          <w:rStyle w:val="a8"/>
          <w:rFonts w:ascii="Times New Roman" w:hAnsi="Times New Roman" w:cs="Times New Roman"/>
          <w:b w:val="0"/>
          <w:sz w:val="28"/>
          <w:szCs w:val="28"/>
        </w:rPr>
        <w:t>«</w:t>
      </w:r>
      <w:r w:rsidRPr="005331EB">
        <w:rPr>
          <w:rStyle w:val="a8"/>
          <w:rFonts w:ascii="Times New Roman" w:hAnsi="Times New Roman" w:cs="Times New Roman"/>
          <w:b w:val="0"/>
          <w:sz w:val="28"/>
          <w:szCs w:val="28"/>
        </w:rPr>
        <w:t xml:space="preserve"> </w:t>
      </w:r>
      <w:r w:rsidR="00BA23CD">
        <w:rPr>
          <w:rStyle w:val="a8"/>
          <w:rFonts w:ascii="Times New Roman" w:hAnsi="Times New Roman" w:cs="Times New Roman"/>
          <w:b w:val="0"/>
          <w:sz w:val="28"/>
          <w:szCs w:val="28"/>
        </w:rPr>
        <w:t>04</w:t>
      </w:r>
      <w:proofErr w:type="gramEnd"/>
      <w:r w:rsidR="00BA23CD">
        <w:rPr>
          <w:rStyle w:val="a8"/>
          <w:rFonts w:ascii="Times New Roman" w:hAnsi="Times New Roman" w:cs="Times New Roman"/>
          <w:b w:val="0"/>
          <w:sz w:val="28"/>
          <w:szCs w:val="28"/>
        </w:rPr>
        <w:t xml:space="preserve">» октября </w:t>
      </w:r>
      <w:r>
        <w:rPr>
          <w:rStyle w:val="a8"/>
          <w:rFonts w:ascii="Times New Roman" w:hAnsi="Times New Roman" w:cs="Times New Roman"/>
          <w:b w:val="0"/>
          <w:sz w:val="28"/>
          <w:szCs w:val="28"/>
        </w:rPr>
        <w:t>2019г</w:t>
      </w:r>
      <w:r w:rsidRPr="005331EB">
        <w:rPr>
          <w:rStyle w:val="a8"/>
          <w:rFonts w:ascii="Times New Roman" w:hAnsi="Times New Roman" w:cs="Times New Roman"/>
          <w:b w:val="0"/>
          <w:sz w:val="28"/>
          <w:szCs w:val="28"/>
        </w:rPr>
        <w:t xml:space="preserve"> № </w:t>
      </w:r>
      <w:r w:rsidR="00BA23CD">
        <w:rPr>
          <w:rStyle w:val="a8"/>
          <w:rFonts w:ascii="Times New Roman" w:hAnsi="Times New Roman" w:cs="Times New Roman"/>
          <w:b w:val="0"/>
          <w:sz w:val="28"/>
          <w:szCs w:val="28"/>
        </w:rPr>
        <w:t>515</w:t>
      </w:r>
    </w:p>
    <w:p w:rsidR="005331EB" w:rsidRPr="00B907E7" w:rsidRDefault="005331EB" w:rsidP="005331EB">
      <w:pPr>
        <w:ind w:firstLine="698"/>
        <w:jc w:val="right"/>
        <w:rPr>
          <w:rStyle w:val="a8"/>
          <w:rFonts w:ascii="Times New Roman" w:hAnsi="Times New Roman" w:cs="Times New Roman"/>
          <w:b w:val="0"/>
          <w:bCs/>
          <w:sz w:val="28"/>
          <w:szCs w:val="28"/>
        </w:rPr>
      </w:pPr>
    </w:p>
    <w:p w:rsidR="005331EB" w:rsidRPr="00B907E7" w:rsidRDefault="005331EB" w:rsidP="005331EB">
      <w:pPr>
        <w:jc w:val="center"/>
        <w:rPr>
          <w:rFonts w:ascii="Times New Roman" w:hAnsi="Times New Roman" w:cs="Times New Roman"/>
          <w:b/>
          <w:sz w:val="28"/>
          <w:szCs w:val="28"/>
        </w:rPr>
      </w:pPr>
      <w:r w:rsidRPr="00B907E7">
        <w:rPr>
          <w:rFonts w:ascii="Times New Roman" w:hAnsi="Times New Roman" w:cs="Times New Roman"/>
          <w:b/>
          <w:sz w:val="28"/>
          <w:szCs w:val="28"/>
        </w:rPr>
        <w:t xml:space="preserve">Порядок подготовки документации по планировке территории, разрабатываемой </w:t>
      </w:r>
    </w:p>
    <w:p w:rsidR="005331EB" w:rsidRPr="00B907E7" w:rsidRDefault="005331EB" w:rsidP="005331EB">
      <w:pPr>
        <w:jc w:val="center"/>
        <w:rPr>
          <w:rFonts w:ascii="Times New Roman" w:hAnsi="Times New Roman" w:cs="Times New Roman"/>
          <w:b/>
          <w:sz w:val="28"/>
          <w:szCs w:val="28"/>
        </w:rPr>
      </w:pPr>
      <w:r w:rsidRPr="00B907E7">
        <w:rPr>
          <w:rFonts w:ascii="Times New Roman" w:hAnsi="Times New Roman" w:cs="Times New Roman"/>
          <w:b/>
          <w:sz w:val="28"/>
          <w:szCs w:val="28"/>
        </w:rPr>
        <w:t xml:space="preserve">на основании решений администрации сельского поселения Курумоч муниципального района Волжский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5331EB" w:rsidRPr="00B907E7" w:rsidRDefault="005331EB" w:rsidP="005331EB">
      <w:pPr>
        <w:spacing w:after="120"/>
        <w:jc w:val="center"/>
        <w:rPr>
          <w:rFonts w:ascii="Times New Roman" w:hAnsi="Times New Roman" w:cs="Times New Roman"/>
          <w:b/>
          <w:sz w:val="28"/>
          <w:szCs w:val="28"/>
        </w:rPr>
      </w:pP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bookmarkStart w:id="1" w:name="sub_1"/>
      <w:r w:rsidRPr="00B907E7">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Курумоч муниципального района Волжский Самарской области, и принятия решения администрацией сельского поселения Курумоч муниципального района Волжский Самарской области об утверждении документации по планировке территории, </w:t>
      </w:r>
      <w:r w:rsidRPr="00B907E7">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907E7">
        <w:rPr>
          <w:rFonts w:ascii="Times New Roman" w:hAnsi="Times New Roman" w:cs="Times New Roman"/>
          <w:sz w:val="28"/>
          <w:szCs w:val="28"/>
        </w:rPr>
        <w:t xml:space="preserve"> для размещения объектов местного значения сельского поселения Курумоч и иных объектов капитального строительства, размещение которых планируется в границах сельского поселения Курумоч (далее соответственно – уполномоченный орган, документация по планировке территории).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sz w:val="28"/>
          <w:szCs w:val="28"/>
        </w:rPr>
        <w:t>Уполномоченный орган</w:t>
      </w:r>
      <w:r w:rsidRPr="00B907E7">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а) объектов местного значения сельского поселения Курумоч в границах поселения (далее – объекты местного значения поселения);</w:t>
      </w:r>
    </w:p>
    <w:p w:rsidR="005331EB" w:rsidRPr="00B907E7" w:rsidRDefault="005331EB" w:rsidP="00BA23CD">
      <w:pPr>
        <w:tabs>
          <w:tab w:val="left" w:pos="1134"/>
        </w:tabs>
        <w:ind w:firstLine="709"/>
        <w:jc w:val="both"/>
        <w:rPr>
          <w:rFonts w:ascii="Times New Roman" w:hAnsi="Times New Roman" w:cs="Times New Roman"/>
          <w:color w:val="000000" w:themeColor="text1"/>
          <w:sz w:val="28"/>
          <w:szCs w:val="28"/>
        </w:rPr>
      </w:pPr>
      <w:r w:rsidRPr="00B907E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B907E7">
        <w:rPr>
          <w:rFonts w:ascii="Times New Roman" w:hAnsi="Times New Roman" w:cs="Times New Roman"/>
          <w:sz w:val="28"/>
          <w:szCs w:val="28"/>
        </w:rPr>
        <w:t xml:space="preserve">поселения, </w:t>
      </w:r>
      <w:r w:rsidRPr="00B907E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907E7">
          <w:rPr>
            <w:rFonts w:ascii="Times New Roman" w:hAnsi="Times New Roman" w:cs="Times New Roman"/>
            <w:color w:val="000000" w:themeColor="text1"/>
            <w:sz w:val="28"/>
            <w:szCs w:val="28"/>
          </w:rPr>
          <w:t>частях 2 - 4.2</w:t>
        </w:r>
      </w:hyperlink>
      <w:r w:rsidRPr="00B907E7">
        <w:rPr>
          <w:rFonts w:ascii="Times New Roman" w:hAnsi="Times New Roman" w:cs="Times New Roman"/>
          <w:color w:val="000000" w:themeColor="text1"/>
          <w:sz w:val="28"/>
          <w:szCs w:val="28"/>
        </w:rPr>
        <w:t xml:space="preserve">, </w:t>
      </w:r>
      <w:hyperlink w:anchor="sub_45052" w:history="1">
        <w:r w:rsidRPr="00B907E7">
          <w:rPr>
            <w:rFonts w:ascii="Times New Roman" w:hAnsi="Times New Roman" w:cs="Times New Roman"/>
            <w:color w:val="000000" w:themeColor="text1"/>
            <w:sz w:val="28"/>
            <w:szCs w:val="28"/>
          </w:rPr>
          <w:t>5.2 статьи 45</w:t>
        </w:r>
      </w:hyperlink>
      <w:r w:rsidRPr="00B907E7">
        <w:rPr>
          <w:rFonts w:ascii="Times New Roman" w:hAnsi="Times New Roman" w:cs="Times New Roman"/>
          <w:color w:val="000000" w:themeColor="text1"/>
          <w:sz w:val="28"/>
          <w:szCs w:val="28"/>
        </w:rPr>
        <w:t xml:space="preserve"> Градостроительного кодекса </w:t>
      </w:r>
      <w:r w:rsidRPr="00B907E7">
        <w:rPr>
          <w:rFonts w:ascii="Times New Roman" w:hAnsi="Times New Roman" w:cs="Times New Roman"/>
          <w:sz w:val="28"/>
          <w:szCs w:val="28"/>
        </w:rPr>
        <w:t>Российской Федерации</w:t>
      </w:r>
      <w:r w:rsidRPr="00B907E7">
        <w:rPr>
          <w:rFonts w:ascii="Times New Roman" w:hAnsi="Times New Roman" w:cs="Times New Roman"/>
          <w:color w:val="000000" w:themeColor="text1"/>
          <w:sz w:val="28"/>
          <w:szCs w:val="28"/>
        </w:rPr>
        <w:t>;</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Курумоч муниципального района Волжский Самарской области и размещение которого планируется на территории двух и более поселений, имеющих общую границу, в границах муниципального района Волжский Самарской области.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sz w:val="28"/>
          <w:szCs w:val="28"/>
        </w:rPr>
        <w:t>Уполномоченный орган</w:t>
      </w:r>
      <w:r w:rsidRPr="00B907E7">
        <w:rPr>
          <w:rFonts w:ascii="Times New Roman" w:hAnsi="Times New Roman" w:cs="Times New Roman"/>
          <w:sz w:val="28"/>
          <w:szCs w:val="28"/>
        </w:rPr>
        <w:t xml:space="preserve"> принимает решение об утверждении документации по планировке территории, подготовленной в том числе лицами, указанными в части </w:t>
      </w:r>
      <w:proofErr w:type="gramStart"/>
      <w:r w:rsidRPr="00B907E7">
        <w:rPr>
          <w:rFonts w:ascii="Times New Roman" w:hAnsi="Times New Roman" w:cs="Times New Roman"/>
          <w:sz w:val="28"/>
          <w:szCs w:val="28"/>
        </w:rPr>
        <w:t>1.1  статьи</w:t>
      </w:r>
      <w:proofErr w:type="gramEnd"/>
      <w:r w:rsidRPr="00B907E7">
        <w:rPr>
          <w:rFonts w:ascii="Times New Roman" w:hAnsi="Times New Roman" w:cs="Times New Roman"/>
          <w:sz w:val="28"/>
          <w:szCs w:val="28"/>
        </w:rPr>
        <w:t xml:space="preserve"> 45 Градостроительного кодекса Российской Федерации, предусматривающей размещение:</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а) объектов местного значения поселения в границах поселения;</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color w:val="000000"/>
          <w:sz w:val="28"/>
          <w:szCs w:val="28"/>
        </w:rPr>
        <w:t xml:space="preserve">б) иных объектов капитального строительства в границах </w:t>
      </w:r>
      <w:r w:rsidRPr="00B907E7">
        <w:rPr>
          <w:rFonts w:ascii="Times New Roman" w:hAnsi="Times New Roman" w:cs="Times New Roman"/>
          <w:sz w:val="28"/>
          <w:szCs w:val="28"/>
        </w:rPr>
        <w:t xml:space="preserve">поселения, </w:t>
      </w:r>
      <w:r w:rsidRPr="00B907E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907E7">
          <w:rPr>
            <w:rFonts w:ascii="Times New Roman" w:hAnsi="Times New Roman" w:cs="Times New Roman"/>
            <w:color w:val="000000" w:themeColor="text1"/>
            <w:sz w:val="28"/>
            <w:szCs w:val="28"/>
          </w:rPr>
          <w:t>частях 2 - 4.2</w:t>
        </w:r>
      </w:hyperlink>
      <w:r w:rsidRPr="00B907E7">
        <w:rPr>
          <w:rFonts w:ascii="Times New Roman" w:hAnsi="Times New Roman" w:cs="Times New Roman"/>
          <w:color w:val="000000" w:themeColor="text1"/>
          <w:sz w:val="28"/>
          <w:szCs w:val="28"/>
        </w:rPr>
        <w:t xml:space="preserve">, </w:t>
      </w:r>
      <w:hyperlink w:anchor="sub_45052" w:history="1">
        <w:r w:rsidRPr="00B907E7">
          <w:rPr>
            <w:rFonts w:ascii="Times New Roman" w:hAnsi="Times New Roman" w:cs="Times New Roman"/>
            <w:color w:val="000000" w:themeColor="text1"/>
            <w:sz w:val="28"/>
            <w:szCs w:val="28"/>
          </w:rPr>
          <w:t>5.2 статьи 45</w:t>
        </w:r>
      </w:hyperlink>
      <w:r w:rsidRPr="00B907E7">
        <w:rPr>
          <w:rFonts w:ascii="Times New Roman" w:hAnsi="Times New Roman" w:cs="Times New Roman"/>
          <w:color w:val="000000" w:themeColor="text1"/>
          <w:sz w:val="28"/>
          <w:szCs w:val="28"/>
        </w:rPr>
        <w:t xml:space="preserve"> Градостроительного кодекса </w:t>
      </w:r>
      <w:r w:rsidRPr="00B907E7">
        <w:rPr>
          <w:rFonts w:ascii="Times New Roman" w:hAnsi="Times New Roman" w:cs="Times New Roman"/>
          <w:sz w:val="28"/>
          <w:szCs w:val="28"/>
        </w:rPr>
        <w:t>Российской Федерации</w:t>
      </w:r>
      <w:r w:rsidRPr="00B907E7">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Курумоч муниципального района Волжский Самарской области и размещение которого планируется на территории двух и более поселений, имеющих общую границу, в границах муниципального района Волжский Самарской области.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 xml:space="preserve">Решение о подготовке документации по планировке территории принимается </w:t>
      </w:r>
      <w:r w:rsidRPr="00B907E7">
        <w:rPr>
          <w:rFonts w:ascii="Times New Roman" w:hAnsi="Times New Roman" w:cs="Times New Roman"/>
          <w:color w:val="000000"/>
          <w:sz w:val="28"/>
          <w:szCs w:val="28"/>
        </w:rPr>
        <w:t>уполномоченным органом по</w:t>
      </w:r>
      <w:r w:rsidRPr="00B907E7">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bookmarkStart w:id="2" w:name="sub_6"/>
      <w:r w:rsidRPr="00B907E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w:t>
      </w:r>
      <w:r w:rsidRPr="00B907E7">
        <w:rPr>
          <w:rFonts w:ascii="Times New Roman" w:hAnsi="Times New Roman" w:cs="Times New Roman"/>
          <w:sz w:val="28"/>
          <w:szCs w:val="28"/>
        </w:rPr>
        <w:lastRenderedPageBreak/>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5331EB" w:rsidRPr="00B907E7" w:rsidRDefault="005331EB" w:rsidP="00BA23CD">
      <w:pPr>
        <w:tabs>
          <w:tab w:val="left" w:pos="993"/>
        </w:tabs>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5331EB" w:rsidRPr="00B907E7" w:rsidRDefault="005331EB" w:rsidP="00BA23CD">
      <w:pPr>
        <w:tabs>
          <w:tab w:val="left" w:pos="993"/>
        </w:tabs>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В заявлении указывается следующая информация:</w:t>
      </w:r>
    </w:p>
    <w:p w:rsidR="005331EB" w:rsidRPr="00B907E7" w:rsidRDefault="005331EB" w:rsidP="00BA23CD">
      <w:pPr>
        <w:tabs>
          <w:tab w:val="left" w:pos="993"/>
        </w:tabs>
        <w:jc w:val="both"/>
        <w:rPr>
          <w:rFonts w:ascii="Times New Roman" w:hAnsi="Times New Roman" w:cs="Times New Roman"/>
          <w:sz w:val="28"/>
          <w:szCs w:val="28"/>
        </w:rPr>
      </w:pPr>
      <w:bookmarkStart w:id="4" w:name="sub_8"/>
      <w:r w:rsidRPr="00B907E7">
        <w:rPr>
          <w:rFonts w:ascii="Times New Roman" w:hAnsi="Times New Roman" w:cs="Times New Roman"/>
          <w:sz w:val="28"/>
          <w:szCs w:val="28"/>
        </w:rPr>
        <w:t>а) вид разрабатываемой документации по планировке территории;</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б) вид и наименование объекта капитального строительства;</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sidRPr="00B907E7">
        <w:rPr>
          <w:rFonts w:ascii="Times New Roman" w:hAnsi="Times New Roman" w:cs="Times New Roman"/>
          <w:sz w:val="28"/>
          <w:szCs w:val="28"/>
        </w:rPr>
        <w:lastRenderedPageBreak/>
        <w:t>территориального планирования предусмотрено в соответствии с законодательством Российской Федерации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5331EB" w:rsidRPr="00B907E7" w:rsidRDefault="005331EB" w:rsidP="00BA23CD">
      <w:pPr>
        <w:tabs>
          <w:tab w:val="left" w:pos="993"/>
        </w:tabs>
        <w:jc w:val="both"/>
        <w:rPr>
          <w:rFonts w:ascii="Times New Roman" w:hAnsi="Times New Roman" w:cs="Times New Roman"/>
          <w:sz w:val="28"/>
          <w:szCs w:val="28"/>
        </w:rPr>
      </w:pPr>
      <w:bookmarkStart w:id="6" w:name="sub_54"/>
      <w:bookmarkEnd w:id="5"/>
      <w:r w:rsidRPr="00B907E7">
        <w:rPr>
          <w:rFonts w:ascii="Times New Roman" w:hAnsi="Times New Roman" w:cs="Times New Roman"/>
          <w:sz w:val="28"/>
          <w:szCs w:val="28"/>
        </w:rPr>
        <w:t>а) вид разрабатываемой документации по планировке территории;</w:t>
      </w:r>
      <w:bookmarkStart w:id="7" w:name="sub_50"/>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б) информация об инициаторе;</w:t>
      </w:r>
      <w:bookmarkStart w:id="8" w:name="sub_51"/>
      <w:bookmarkEnd w:id="7"/>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г) состав документации по планировке территории;</w:t>
      </w:r>
      <w:bookmarkStart w:id="10" w:name="sub_53"/>
      <w:bookmarkEnd w:id="9"/>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0"/>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bookmarkStart w:id="11" w:name="sub_9"/>
      <w:bookmarkEnd w:id="6"/>
      <w:r w:rsidRPr="00B907E7">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Курумоч муниципального района Волжский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Курумоч муниципального района Волжский Самарской области.</w:t>
      </w:r>
    </w:p>
    <w:bookmarkEnd w:id="11"/>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5331EB" w:rsidRPr="00B907E7" w:rsidRDefault="005331EB" w:rsidP="00BA23CD">
      <w:pPr>
        <w:tabs>
          <w:tab w:val="left" w:pos="709"/>
        </w:tabs>
        <w:jc w:val="both"/>
        <w:rPr>
          <w:rFonts w:ascii="Times New Roman" w:hAnsi="Times New Roman" w:cs="Times New Roman"/>
          <w:color w:val="000000"/>
          <w:sz w:val="28"/>
          <w:szCs w:val="28"/>
        </w:rPr>
      </w:pPr>
      <w:r w:rsidRPr="00B907E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w:t>
      </w:r>
      <w:r w:rsidRPr="00B907E7">
        <w:rPr>
          <w:rFonts w:ascii="Times New Roman" w:hAnsi="Times New Roman" w:cs="Times New Roman"/>
          <w:sz w:val="28"/>
          <w:szCs w:val="28"/>
        </w:rPr>
        <w:lastRenderedPageBreak/>
        <w:t xml:space="preserve">задание                           на разработку документации по планировке территории. Задание на выполнение инженерных изысканий, необходимых </w:t>
      </w:r>
      <w:r w:rsidRPr="00B907E7">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5331EB" w:rsidRPr="00B907E7" w:rsidRDefault="005331EB" w:rsidP="00BA23CD">
      <w:pPr>
        <w:tabs>
          <w:tab w:val="left" w:pos="709"/>
        </w:tabs>
        <w:jc w:val="both"/>
        <w:rPr>
          <w:rFonts w:ascii="Times New Roman" w:hAnsi="Times New Roman" w:cs="Times New Roman"/>
          <w:sz w:val="28"/>
          <w:szCs w:val="28"/>
        </w:rPr>
      </w:pPr>
      <w:r w:rsidRPr="00B907E7">
        <w:rPr>
          <w:rFonts w:ascii="Times New Roman" w:hAnsi="Times New Roman" w:cs="Times New Roman"/>
          <w:sz w:val="28"/>
          <w:szCs w:val="28"/>
        </w:rPr>
        <w:t>Решение о подготовке документации по планировке территории содержит сведения:</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а) о виде документации по планировке территории;</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5331EB" w:rsidRPr="00B907E7" w:rsidRDefault="005331EB" w:rsidP="00BA23CD">
      <w:pPr>
        <w:tabs>
          <w:tab w:val="left" w:pos="1134"/>
        </w:tabs>
        <w:jc w:val="both"/>
        <w:rPr>
          <w:rFonts w:ascii="Times New Roman" w:hAnsi="Times New Roman" w:cs="Times New Roman"/>
          <w:color w:val="000000"/>
          <w:sz w:val="28"/>
          <w:szCs w:val="28"/>
        </w:rPr>
      </w:pPr>
      <w:r w:rsidRPr="00B907E7">
        <w:rPr>
          <w:rFonts w:ascii="Times New Roman" w:hAnsi="Times New Roman" w:cs="Times New Roman"/>
          <w:sz w:val="28"/>
          <w:szCs w:val="28"/>
        </w:rPr>
        <w:t>Решение о подготовке документации по планировке территории</w:t>
      </w:r>
      <w:r w:rsidRPr="00B907E7">
        <w:rPr>
          <w:rFonts w:ascii="Times New Roman" w:hAnsi="Times New Roman" w:cs="Times New Roman"/>
          <w:color w:val="000000"/>
          <w:sz w:val="28"/>
          <w:szCs w:val="28"/>
        </w:rPr>
        <w:t xml:space="preserve"> подлежит официальному опубликованию в газете «Вести сельского поселения Курумоч» в течение </w:t>
      </w:r>
      <w:r w:rsidRPr="00B907E7">
        <w:rPr>
          <w:rFonts w:ascii="Times New Roman" w:hAnsi="Times New Roman" w:cs="Times New Roman"/>
          <w:sz w:val="28"/>
          <w:szCs w:val="28"/>
        </w:rPr>
        <w:t>трех дней</w:t>
      </w:r>
      <w:r w:rsidRPr="00B907E7">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331EB" w:rsidRPr="00B907E7" w:rsidRDefault="005331EB" w:rsidP="00BA23CD">
      <w:pPr>
        <w:pStyle w:val="a5"/>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B907E7">
          <w:rPr>
            <w:rStyle w:val="a9"/>
            <w:rFonts w:ascii="Times New Roman" w:hAnsi="Times New Roman"/>
            <w:sz w:val="28"/>
            <w:szCs w:val="28"/>
          </w:rPr>
          <w:t>пунктом 2</w:t>
        </w:r>
      </w:hyperlink>
      <w:r w:rsidRPr="00B907E7">
        <w:rPr>
          <w:rFonts w:ascii="Times New Roman" w:hAnsi="Times New Roman" w:cs="Times New Roman"/>
          <w:sz w:val="28"/>
          <w:szCs w:val="28"/>
        </w:rPr>
        <w:t xml:space="preserve"> настоящего порядка;</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lastRenderedPageBreak/>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д) в генеральном плане сельского поселения Курумоч муниципального района Волжский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 xml:space="preserve">е) полное </w:t>
      </w:r>
      <w:r w:rsidRPr="00B907E7">
        <w:rPr>
          <w:rFonts w:ascii="Times New Roman" w:hAnsi="Times New Roman" w:cs="Times New Roman"/>
          <w:color w:val="FF0000"/>
          <w:sz w:val="28"/>
          <w:szCs w:val="28"/>
        </w:rPr>
        <w:t>или частичное совпадение</w:t>
      </w:r>
      <w:r w:rsidRPr="00B907E7">
        <w:rPr>
          <w:rFonts w:ascii="Times New Roman" w:hAnsi="Times New Roman" w:cs="Times New Roman"/>
          <w:sz w:val="28"/>
          <w:szCs w:val="28"/>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з) в иных случаях, установленных федеральным законодательством.</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contextualSpacing/>
        <w:jc w:val="both"/>
        <w:rPr>
          <w:rFonts w:ascii="Times New Roman" w:hAnsi="Times New Roman" w:cs="Times New Roman"/>
          <w:sz w:val="28"/>
          <w:szCs w:val="28"/>
        </w:rPr>
      </w:pPr>
      <w:r w:rsidRPr="00B907E7">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contextualSpacing/>
        <w:jc w:val="both"/>
        <w:rPr>
          <w:rFonts w:ascii="Times New Roman" w:hAnsi="Times New Roman" w:cs="Times New Roman"/>
          <w:sz w:val="28"/>
          <w:szCs w:val="28"/>
        </w:rPr>
      </w:pPr>
      <w:r w:rsidRPr="00B907E7">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B907E7">
          <w:rPr>
            <w:rStyle w:val="a9"/>
            <w:rFonts w:ascii="Times New Roman" w:hAnsi="Times New Roman"/>
            <w:sz w:val="28"/>
            <w:szCs w:val="28"/>
          </w:rPr>
          <w:t xml:space="preserve">части 1.1 статьи 45 </w:t>
        </w:r>
        <w:r w:rsidRPr="00B907E7">
          <w:rPr>
            <w:rFonts w:ascii="Times New Roman" w:hAnsi="Times New Roman" w:cs="Times New Roman"/>
            <w:sz w:val="28"/>
            <w:szCs w:val="28"/>
          </w:rPr>
          <w:t>Градостроительного кодекса Российской Федерации</w:t>
        </w:r>
      </w:hyperlink>
      <w:r w:rsidRPr="00B907E7">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8" w:history="1">
        <w:r w:rsidRPr="00B907E7">
          <w:rPr>
            <w:rStyle w:val="a9"/>
            <w:rFonts w:ascii="Times New Roman" w:hAnsi="Times New Roman"/>
            <w:sz w:val="28"/>
            <w:szCs w:val="28"/>
          </w:rPr>
          <w:t>законодательства</w:t>
        </w:r>
      </w:hyperlink>
      <w:r w:rsidRPr="00B907E7">
        <w:rPr>
          <w:rFonts w:ascii="Times New Roman" w:hAnsi="Times New Roman" w:cs="Times New Roman"/>
          <w:sz w:val="28"/>
          <w:szCs w:val="28"/>
        </w:rPr>
        <w:t xml:space="preserve"> Российской Федерации о государственной тайне:</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w:t>
      </w:r>
      <w:r w:rsidRPr="00B907E7">
        <w:rPr>
          <w:rFonts w:ascii="Times New Roman" w:hAnsi="Times New Roman" w:cs="Times New Roman"/>
          <w:sz w:val="28"/>
          <w:szCs w:val="28"/>
        </w:rPr>
        <w:lastRenderedPageBreak/>
        <w:t>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contextualSpacing/>
        <w:jc w:val="both"/>
        <w:rPr>
          <w:rFonts w:ascii="Times New Roman" w:hAnsi="Times New Roman" w:cs="Times New Roman"/>
          <w:sz w:val="28"/>
          <w:szCs w:val="28"/>
        </w:rPr>
      </w:pPr>
      <w:r w:rsidRPr="00B907E7">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w:t>
      </w:r>
      <w:r w:rsidRPr="00B907E7">
        <w:rPr>
          <w:rFonts w:ascii="Times New Roman" w:hAnsi="Times New Roman" w:cs="Times New Roman"/>
          <w:sz w:val="28"/>
          <w:szCs w:val="28"/>
        </w:rPr>
        <w:lastRenderedPageBreak/>
        <w:t>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5331EB" w:rsidRPr="00B907E7" w:rsidRDefault="005331EB" w:rsidP="00BA23CD">
      <w:pPr>
        <w:shd w:val="clear" w:color="auto" w:fill="FFFFFF"/>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5331EB" w:rsidRPr="00B907E7" w:rsidRDefault="005331EB" w:rsidP="00BA23CD">
      <w:pPr>
        <w:shd w:val="clear" w:color="auto" w:fill="FFFFFF"/>
        <w:tabs>
          <w:tab w:val="left" w:pos="1134"/>
        </w:tabs>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331EB" w:rsidRPr="00B907E7" w:rsidRDefault="005331EB" w:rsidP="00BA23CD">
      <w:pPr>
        <w:shd w:val="clear" w:color="auto" w:fill="FFFFFF"/>
        <w:tabs>
          <w:tab w:val="left" w:pos="1134"/>
        </w:tabs>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5331EB" w:rsidRPr="00B907E7" w:rsidRDefault="005331EB" w:rsidP="00BA23CD">
      <w:pPr>
        <w:shd w:val="clear" w:color="auto" w:fill="FFFFFF"/>
        <w:tabs>
          <w:tab w:val="left" w:pos="1134"/>
        </w:tabs>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lastRenderedPageBreak/>
        <w:t xml:space="preserve">Предметами согласования документации по планировке территории с главой поселения, указанным в </w:t>
      </w:r>
      <w:hyperlink r:id="rId9" w:history="1">
        <w:r w:rsidRPr="00B907E7">
          <w:rPr>
            <w:rFonts w:ascii="Times New Roman" w:hAnsi="Times New Roman" w:cs="Times New Roman"/>
            <w:color w:val="000000" w:themeColor="text1"/>
            <w:sz w:val="28"/>
            <w:szCs w:val="28"/>
          </w:rPr>
          <w:t>подпункте «в» пункта 1</w:t>
        </w:r>
      </w:hyperlink>
      <w:r w:rsidRPr="00B907E7">
        <w:rPr>
          <w:rFonts w:ascii="Times New Roman" w:hAnsi="Times New Roman" w:cs="Times New Roman"/>
          <w:sz w:val="28"/>
          <w:szCs w:val="28"/>
        </w:rPr>
        <w:t>2</w:t>
      </w:r>
      <w:r w:rsidRPr="00B907E7">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B907E7">
        <w:rPr>
          <w:rFonts w:ascii="Times New Roman" w:hAnsi="Times New Roman" w:cs="Times New Roman"/>
          <w:sz w:val="28"/>
          <w:szCs w:val="28"/>
        </w:rPr>
        <w:t>неухудшения</w:t>
      </w:r>
      <w:proofErr w:type="spellEnd"/>
      <w:r w:rsidRPr="00B907E7">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B907E7">
        <w:rPr>
          <w:rFonts w:ascii="Times New Roman" w:hAnsi="Times New Roman" w:cs="Times New Roman"/>
          <w:color w:val="000000" w:themeColor="text1"/>
          <w:sz w:val="28"/>
          <w:szCs w:val="28"/>
        </w:rPr>
        <w:t xml:space="preserve"> двадцати рабочих дней со дня ее получения</w:t>
      </w:r>
      <w:r w:rsidRPr="00B907E7">
        <w:rPr>
          <w:rFonts w:ascii="Times New Roman" w:hAnsi="Times New Roman" w:cs="Times New Roman"/>
          <w:sz w:val="28"/>
          <w:szCs w:val="28"/>
        </w:rPr>
        <w:t>.</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5331EB" w:rsidRPr="00B907E7" w:rsidRDefault="005331EB" w:rsidP="00BA23CD">
      <w:pPr>
        <w:pStyle w:val="a5"/>
        <w:widowControl w:val="0"/>
        <w:numPr>
          <w:ilvl w:val="0"/>
          <w:numId w:val="1"/>
        </w:numPr>
        <w:shd w:val="clear" w:color="auto" w:fill="FFFFFF"/>
        <w:tabs>
          <w:tab w:val="left" w:pos="1134"/>
        </w:tabs>
        <w:autoSpaceDE w:val="0"/>
        <w:autoSpaceDN w:val="0"/>
        <w:adjustRightInd w:val="0"/>
        <w:spacing w:after="0"/>
        <w:ind w:left="0" w:firstLine="709"/>
        <w:contextualSpacing w:val="0"/>
        <w:jc w:val="both"/>
        <w:rPr>
          <w:rFonts w:ascii="Times New Roman" w:hAnsi="Times New Roman" w:cs="Times New Roman"/>
          <w:sz w:val="28"/>
          <w:szCs w:val="28"/>
        </w:rPr>
      </w:pPr>
      <w:r w:rsidRPr="00B907E7">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0" w:history="1">
        <w:r w:rsidRPr="00B907E7">
          <w:rPr>
            <w:rFonts w:ascii="Times New Roman" w:hAnsi="Times New Roman" w:cs="Times New Roman"/>
            <w:sz w:val="28"/>
            <w:szCs w:val="28"/>
          </w:rPr>
          <w:t>части</w:t>
        </w:r>
      </w:hyperlink>
      <w:r w:rsidRPr="00B907E7">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5331EB" w:rsidRPr="00B907E7" w:rsidRDefault="005331EB" w:rsidP="00BA23CD">
      <w:pPr>
        <w:pStyle w:val="a5"/>
        <w:shd w:val="clear" w:color="auto" w:fill="FFFFFF"/>
        <w:tabs>
          <w:tab w:val="left" w:pos="1134"/>
        </w:tabs>
        <w:ind w:left="0" w:firstLine="709"/>
        <w:jc w:val="both"/>
        <w:rPr>
          <w:rFonts w:ascii="Times New Roman" w:hAnsi="Times New Roman" w:cs="Times New Roman"/>
          <w:sz w:val="28"/>
          <w:szCs w:val="28"/>
        </w:rPr>
      </w:pPr>
      <w:r w:rsidRPr="00B907E7">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5331EB" w:rsidRPr="00B907E7" w:rsidRDefault="005331EB" w:rsidP="00BA23CD">
      <w:pPr>
        <w:pStyle w:val="a5"/>
        <w:shd w:val="clear" w:color="auto" w:fill="FFFFFF"/>
        <w:tabs>
          <w:tab w:val="left" w:pos="1134"/>
        </w:tabs>
        <w:ind w:left="0" w:firstLine="709"/>
        <w:jc w:val="both"/>
        <w:rPr>
          <w:rFonts w:ascii="Times New Roman" w:hAnsi="Times New Roman" w:cs="Times New Roman"/>
          <w:sz w:val="28"/>
          <w:szCs w:val="28"/>
        </w:rPr>
      </w:pPr>
      <w:r w:rsidRPr="00B907E7">
        <w:rPr>
          <w:rFonts w:ascii="Times New Roman" w:hAnsi="Times New Roman" w:cs="Times New Roman"/>
          <w:sz w:val="28"/>
          <w:szCs w:val="28"/>
        </w:rPr>
        <w:lastRenderedPageBreak/>
        <w:t>Отказ в согласовании документации по планировке территории должен содержать мотивированные замечания к указанной документации.</w:t>
      </w:r>
    </w:p>
    <w:p w:rsidR="005331EB" w:rsidRPr="00B907E7" w:rsidRDefault="005331EB" w:rsidP="00BA23CD">
      <w:pPr>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5331EB" w:rsidRPr="00B907E7" w:rsidRDefault="005331EB" w:rsidP="00BA23CD">
      <w:pPr>
        <w:shd w:val="clear" w:color="auto" w:fill="FFFFFF"/>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Волжский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Волжский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5331EB" w:rsidRPr="00B907E7" w:rsidRDefault="005331EB" w:rsidP="00BA23CD">
      <w:pPr>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lastRenderedPageBreak/>
        <w:t xml:space="preserve">Согласованная документация по планировке территории направляется инициатором или лицом, указанным в </w:t>
      </w:r>
      <w:r w:rsidRPr="00B907E7">
        <w:rPr>
          <w:rFonts w:ascii="Times New Roman" w:hAnsi="Times New Roman" w:cs="Times New Roman"/>
          <w:sz w:val="28"/>
          <w:szCs w:val="28"/>
        </w:rPr>
        <w:t>части 1.1 статьи 45</w:t>
      </w:r>
      <w:r w:rsidRPr="00B907E7">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5331EB" w:rsidRPr="00B907E7" w:rsidRDefault="005331EB" w:rsidP="00BA23CD">
      <w:pPr>
        <w:shd w:val="clear" w:color="auto" w:fill="FFFFFF"/>
        <w:tabs>
          <w:tab w:val="left" w:pos="1134"/>
        </w:tabs>
        <w:spacing w:after="120"/>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5331EB" w:rsidRPr="00B907E7" w:rsidRDefault="005331EB" w:rsidP="00BA23CD">
      <w:pPr>
        <w:shd w:val="clear" w:color="auto" w:fill="FFFFFF"/>
        <w:tabs>
          <w:tab w:val="left" w:pos="1134"/>
        </w:tabs>
        <w:spacing w:after="120"/>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B907E7">
        <w:rPr>
          <w:rFonts w:ascii="Times New Roman" w:hAnsi="Times New Roman" w:cs="Times New Roman"/>
          <w:sz w:val="28"/>
          <w:szCs w:val="28"/>
        </w:rPr>
        <w:t>части 1.1 статьи 45</w:t>
      </w:r>
      <w:r w:rsidRPr="00B907E7">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5331EB" w:rsidRPr="00B907E7" w:rsidRDefault="005331EB" w:rsidP="00BA23CD">
      <w:pPr>
        <w:shd w:val="clear" w:color="auto" w:fill="FFFFFF"/>
        <w:tabs>
          <w:tab w:val="left" w:pos="1134"/>
        </w:tabs>
        <w:spacing w:after="120"/>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5331EB" w:rsidRPr="00B907E7" w:rsidRDefault="005331EB" w:rsidP="00BA23CD">
      <w:pPr>
        <w:widowControl w:val="0"/>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B907E7">
          <w:rPr>
            <w:rFonts w:ascii="Times New Roman" w:hAnsi="Times New Roman" w:cs="Times New Roman"/>
            <w:color w:val="000000" w:themeColor="text1"/>
            <w:sz w:val="28"/>
            <w:szCs w:val="28"/>
          </w:rPr>
          <w:t>части 10 статьи 45</w:t>
        </w:r>
      </w:hyperlink>
      <w:r w:rsidRPr="00B907E7">
        <w:rPr>
          <w:rFonts w:ascii="Times New Roman" w:hAnsi="Times New Roman" w:cs="Times New Roman"/>
          <w:color w:val="000000" w:themeColor="text1"/>
          <w:sz w:val="28"/>
          <w:szCs w:val="28"/>
        </w:rPr>
        <w:t xml:space="preserve"> Градостроительного кодекса Российской Федерации, в течение двадцати рабочих дней со дня поступления такой документации</w:t>
      </w:r>
      <w:r w:rsidRPr="00B907E7">
        <w:rPr>
          <w:rFonts w:ascii="Times New Roman" w:hAnsi="Times New Roman" w:cs="Times New Roman"/>
          <w:sz w:val="28"/>
          <w:szCs w:val="28"/>
        </w:rPr>
        <w:t>.</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об утверждении документации по планировке территории;</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B907E7">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B907E7">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B907E7">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B907E7">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5331EB" w:rsidRPr="00B907E7" w:rsidRDefault="005331EB" w:rsidP="00BA23CD">
      <w:pPr>
        <w:widowControl w:val="0"/>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Публичные слушания по проекту документации по планировке территории проводятся в порядке, установленном решением собрания представителей </w:t>
      </w:r>
      <w:r w:rsidRPr="00B907E7">
        <w:rPr>
          <w:rFonts w:ascii="Times New Roman" w:hAnsi="Times New Roman" w:cs="Times New Roman"/>
          <w:sz w:val="28"/>
          <w:szCs w:val="28"/>
        </w:rPr>
        <w:t xml:space="preserve">сельского поселения Курумоч муниципального района Волжский Самарской области </w:t>
      </w:r>
      <w:r w:rsidRPr="00B907E7">
        <w:rPr>
          <w:rFonts w:ascii="Times New Roman" w:hAnsi="Times New Roman" w:cs="Times New Roman"/>
          <w:color w:val="FF0000"/>
          <w:sz w:val="28"/>
          <w:szCs w:val="28"/>
        </w:rPr>
        <w:t xml:space="preserve">_________ от ____ № ___ «_____________» </w:t>
      </w:r>
      <w:r w:rsidRPr="00B907E7">
        <w:rPr>
          <w:rFonts w:ascii="Times New Roman" w:hAnsi="Times New Roman" w:cs="Times New Roman"/>
          <w:color w:val="000000" w:themeColor="text1"/>
          <w:sz w:val="28"/>
          <w:szCs w:val="28"/>
        </w:rPr>
        <w:t>с учетом требований статьи 5.1, части 11 статьи 46 Градостроительного кодекса Российской Федерации.</w:t>
      </w:r>
    </w:p>
    <w:p w:rsidR="005331EB" w:rsidRPr="00B907E7" w:rsidRDefault="005331EB" w:rsidP="00BA23CD">
      <w:pPr>
        <w:widowControl w:val="0"/>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B907E7">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B907E7">
        <w:rPr>
          <w:rFonts w:ascii="Times New Roman" w:hAnsi="Times New Roman" w:cs="Times New Roman"/>
          <w:color w:val="000000" w:themeColor="text1"/>
          <w:sz w:val="28"/>
          <w:szCs w:val="28"/>
        </w:rPr>
        <w:t xml:space="preserve"> не позднее чем через</w:t>
      </w:r>
      <w:r w:rsidRPr="00B907E7">
        <w:rPr>
          <w:rFonts w:ascii="Times New Roman" w:hAnsi="Times New Roman" w:cs="Times New Roman"/>
          <w:sz w:val="28"/>
          <w:szCs w:val="28"/>
        </w:rPr>
        <w:t xml:space="preserve"> двадцать рабочих дней со дня опубликования заключения о </w:t>
      </w:r>
      <w:r w:rsidRPr="00B907E7">
        <w:rPr>
          <w:rFonts w:ascii="Times New Roman" w:hAnsi="Times New Roman" w:cs="Times New Roman"/>
          <w:color w:val="000000" w:themeColor="text1"/>
          <w:sz w:val="28"/>
          <w:szCs w:val="28"/>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5331EB" w:rsidRPr="00B907E7" w:rsidRDefault="005331EB" w:rsidP="00BA23CD">
      <w:pPr>
        <w:shd w:val="clear" w:color="auto" w:fill="FFFFFF"/>
        <w:tabs>
          <w:tab w:val="left" w:pos="1134"/>
        </w:tabs>
        <w:spacing w:after="120"/>
        <w:ind w:firstLine="709"/>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У</w:t>
      </w:r>
      <w:r w:rsidRPr="00B907E7">
        <w:rPr>
          <w:rFonts w:ascii="Times New Roman" w:hAnsi="Times New Roman" w:cs="Times New Roman"/>
          <w:sz w:val="28"/>
          <w:szCs w:val="28"/>
        </w:rPr>
        <w:t xml:space="preserve">твержденная документация по планировке территории подлежит </w:t>
      </w:r>
      <w:r w:rsidRPr="00B907E7">
        <w:rPr>
          <w:rFonts w:ascii="Times New Roman" w:hAnsi="Times New Roman" w:cs="Times New Roman"/>
          <w:color w:val="000000"/>
          <w:sz w:val="28"/>
          <w:szCs w:val="28"/>
        </w:rPr>
        <w:t>официальному опубликованию в газете «Вести сельского поселения Курумоч»</w:t>
      </w:r>
      <w:r w:rsidRPr="00B907E7">
        <w:rPr>
          <w:rFonts w:ascii="Times New Roman" w:hAnsi="Times New Roman" w:cs="Times New Roman"/>
          <w:sz w:val="28"/>
          <w:szCs w:val="28"/>
        </w:rPr>
        <w:t xml:space="preserve"> </w:t>
      </w:r>
      <w:r w:rsidRPr="00B907E7">
        <w:rPr>
          <w:rFonts w:ascii="Times New Roman" w:hAnsi="Times New Roman" w:cs="Times New Roman"/>
          <w:sz w:val="28"/>
          <w:szCs w:val="28"/>
        </w:rPr>
        <w:lastRenderedPageBreak/>
        <w:t xml:space="preserve">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5331EB" w:rsidRPr="00B907E7" w:rsidRDefault="005331EB" w:rsidP="00BA23CD">
      <w:pPr>
        <w:shd w:val="clear" w:color="auto" w:fill="FFFFFF"/>
        <w:tabs>
          <w:tab w:val="left" w:pos="1134"/>
        </w:tabs>
        <w:spacing w:after="120"/>
        <w:ind w:firstLine="709"/>
        <w:contextualSpacing/>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B907E7">
        <w:rPr>
          <w:rFonts w:ascii="Times New Roman" w:hAnsi="Times New Roman" w:cs="Times New Roman"/>
          <w:sz w:val="28"/>
          <w:szCs w:val="28"/>
        </w:rPr>
        <w:t>направляет</w:t>
      </w:r>
      <w:r w:rsidRPr="00B907E7">
        <w:rPr>
          <w:rFonts w:ascii="Times New Roman" w:hAnsi="Times New Roman" w:cs="Times New Roman"/>
          <w:color w:val="000000" w:themeColor="text1"/>
          <w:sz w:val="28"/>
          <w:szCs w:val="28"/>
        </w:rPr>
        <w:t xml:space="preserve"> ее</w:t>
      </w:r>
      <w:r w:rsidRPr="00B907E7">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Волжский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331EB" w:rsidRPr="00B907E7" w:rsidRDefault="005331EB" w:rsidP="00BA23CD">
      <w:pPr>
        <w:shd w:val="clear" w:color="auto" w:fill="FFFFFF"/>
        <w:tabs>
          <w:tab w:val="left" w:pos="1134"/>
        </w:tabs>
        <w:spacing w:after="120"/>
        <w:ind w:firstLine="709"/>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5331EB" w:rsidRPr="00B907E7" w:rsidRDefault="005331EB" w:rsidP="00BA23CD">
      <w:pPr>
        <w:shd w:val="clear" w:color="auto" w:fill="FFFFFF"/>
        <w:tabs>
          <w:tab w:val="left" w:pos="1134"/>
        </w:tabs>
        <w:spacing w:after="120"/>
        <w:ind w:firstLine="709"/>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lastRenderedPageBreak/>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B907E7">
        <w:rPr>
          <w:rFonts w:ascii="Times New Roman" w:hAnsi="Times New Roman" w:cs="Times New Roman"/>
          <w:sz w:val="28"/>
          <w:szCs w:val="28"/>
        </w:rPr>
        <w:t>.</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В случае если </w:t>
      </w:r>
      <w:r w:rsidRPr="00B907E7">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5331EB" w:rsidRPr="00B907E7" w:rsidRDefault="005331EB" w:rsidP="00BA23CD">
      <w:pPr>
        <w:jc w:val="both"/>
        <w:rPr>
          <w:rFonts w:ascii="Times New Roman" w:hAnsi="Times New Roman" w:cs="Times New Roman"/>
          <w:sz w:val="28"/>
          <w:szCs w:val="28"/>
        </w:rPr>
      </w:pPr>
      <w:bookmarkStart w:id="12" w:name="sub_1014"/>
      <w:r w:rsidRPr="00B907E7">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proofErr w:type="spellStart"/>
      <w:r w:rsidRPr="00B907E7">
        <w:rPr>
          <w:rFonts w:ascii="Times New Roman" w:hAnsi="Times New Roman" w:cs="Times New Roman"/>
          <w:sz w:val="28"/>
          <w:szCs w:val="28"/>
        </w:rPr>
        <w:t>участоков</w:t>
      </w:r>
      <w:proofErr w:type="spellEnd"/>
      <w:r w:rsidRPr="00B907E7">
        <w:rPr>
          <w:rFonts w:ascii="Times New Roman" w:hAnsi="Times New Roman" w:cs="Times New Roman"/>
          <w:sz w:val="28"/>
          <w:szCs w:val="28"/>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5331EB" w:rsidRPr="00B907E7" w:rsidRDefault="005331EB" w:rsidP="00BA23CD">
      <w:pPr>
        <w:spacing w:after="120"/>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5331EB" w:rsidRPr="00B907E7" w:rsidRDefault="005331EB" w:rsidP="00BA23CD">
      <w:pPr>
        <w:spacing w:after="120"/>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B907E7">
        <w:rPr>
          <w:rFonts w:ascii="Times New Roman" w:hAnsi="Times New Roman" w:cs="Times New Roman"/>
          <w:color w:val="000000"/>
          <w:sz w:val="28"/>
          <w:szCs w:val="28"/>
        </w:rPr>
        <w:t xml:space="preserve">подлежит официальному опубликованию в газете «Вести сельского поселения Курумоч» в течение </w:t>
      </w:r>
      <w:r w:rsidRPr="00B907E7">
        <w:rPr>
          <w:rFonts w:ascii="Times New Roman" w:hAnsi="Times New Roman" w:cs="Times New Roman"/>
          <w:sz w:val="28"/>
          <w:szCs w:val="28"/>
        </w:rPr>
        <w:t>трех дней</w:t>
      </w:r>
      <w:r w:rsidRPr="00B907E7">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5331EB" w:rsidRPr="00B907E7" w:rsidRDefault="005331EB" w:rsidP="00BA23CD">
      <w:pPr>
        <w:shd w:val="clear" w:color="auto" w:fill="FFFFFF"/>
        <w:tabs>
          <w:tab w:val="left" w:pos="1134"/>
        </w:tabs>
        <w:spacing w:after="120"/>
        <w:ind w:firstLine="709"/>
        <w:contextualSpacing/>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Уполномоченный орган в течение семи дней со дня принятия решения </w:t>
      </w:r>
      <w:r w:rsidRPr="00B907E7">
        <w:rPr>
          <w:rFonts w:ascii="Times New Roman" w:hAnsi="Times New Roman" w:cs="Times New Roman"/>
          <w:sz w:val="28"/>
          <w:szCs w:val="28"/>
        </w:rPr>
        <w:t>направляет</w:t>
      </w:r>
      <w:r w:rsidRPr="00B907E7">
        <w:rPr>
          <w:rFonts w:ascii="Times New Roman" w:hAnsi="Times New Roman" w:cs="Times New Roman"/>
          <w:color w:val="000000" w:themeColor="text1"/>
          <w:sz w:val="28"/>
          <w:szCs w:val="28"/>
        </w:rPr>
        <w:t xml:space="preserve"> указанное решение</w:t>
      </w:r>
      <w:r w:rsidRPr="00B907E7">
        <w:rPr>
          <w:rFonts w:ascii="Times New Roman" w:hAnsi="Times New Roman" w:cs="Times New Roman"/>
          <w:sz w:val="28"/>
          <w:szCs w:val="28"/>
        </w:rPr>
        <w:t xml:space="preserve"> главе поселения, применительно к территории </w:t>
      </w:r>
      <w:r w:rsidRPr="00B907E7">
        <w:rPr>
          <w:rFonts w:ascii="Times New Roman" w:hAnsi="Times New Roman" w:cs="Times New Roman"/>
          <w:sz w:val="28"/>
          <w:szCs w:val="28"/>
        </w:rPr>
        <w:lastRenderedPageBreak/>
        <w:t>которого осуществлялась подготовка документации, и в течении пяти рабочих дней со дня утверждения такой документации главе муниципального района Волжский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331EB" w:rsidRPr="00B907E7" w:rsidRDefault="005331EB" w:rsidP="00BA23CD">
      <w:pPr>
        <w:jc w:val="both"/>
        <w:rPr>
          <w:rFonts w:ascii="Times New Roman" w:hAnsi="Times New Roman" w:cs="Times New Roman"/>
          <w:color w:val="FF0000"/>
          <w:sz w:val="28"/>
          <w:szCs w:val="28"/>
        </w:rPr>
      </w:pPr>
      <w:r w:rsidRPr="00B907E7">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B907E7">
        <w:rPr>
          <w:rFonts w:ascii="Times New Roman" w:hAnsi="Times New Roman" w:cs="Times New Roman"/>
          <w:sz w:val="28"/>
          <w:szCs w:val="28"/>
        </w:rPr>
        <w:br w:type="page"/>
      </w:r>
    </w:p>
    <w:p w:rsidR="005331EB" w:rsidRPr="00B907E7" w:rsidRDefault="005331EB" w:rsidP="00BA23CD">
      <w:pPr>
        <w:ind w:left="2552" w:right="-48" w:firstLine="3685"/>
        <w:jc w:val="both"/>
        <w:rPr>
          <w:rStyle w:val="a8"/>
          <w:rFonts w:ascii="Times New Roman" w:hAnsi="Times New Roman" w:cs="Times New Roman"/>
          <w:bCs/>
          <w:sz w:val="28"/>
          <w:szCs w:val="28"/>
        </w:rPr>
      </w:pPr>
      <w:bookmarkStart w:id="13" w:name="sub_70"/>
      <w:r w:rsidRPr="00B907E7">
        <w:rPr>
          <w:rStyle w:val="a8"/>
          <w:rFonts w:ascii="Times New Roman" w:hAnsi="Times New Roman" w:cs="Times New Roman"/>
          <w:bCs/>
          <w:sz w:val="28"/>
          <w:szCs w:val="28"/>
        </w:rPr>
        <w:lastRenderedPageBreak/>
        <w:t>ПРИЛОЖЕНИЕ № 1</w:t>
      </w:r>
      <w:r w:rsidRPr="00B907E7">
        <w:rPr>
          <w:rStyle w:val="a8"/>
          <w:rFonts w:ascii="Times New Roman" w:hAnsi="Times New Roman" w:cs="Times New Roman"/>
          <w:bCs/>
          <w:sz w:val="28"/>
          <w:szCs w:val="28"/>
        </w:rPr>
        <w:br/>
        <w:t xml:space="preserve">к </w:t>
      </w:r>
      <w:r w:rsidRPr="00B907E7">
        <w:rPr>
          <w:rFonts w:ascii="Times New Roman" w:hAnsi="Times New Roman" w:cs="Times New Roman"/>
          <w:sz w:val="28"/>
          <w:szCs w:val="28"/>
        </w:rPr>
        <w:t>Порядку подготовки документации по планировке территории, разрабатываемой на основании Постановления администрации сельского поселения Курумоч муниципального района Волжский Самарской области от</w:t>
      </w:r>
      <w:r w:rsidR="00BA23CD">
        <w:rPr>
          <w:rFonts w:ascii="Times New Roman" w:hAnsi="Times New Roman" w:cs="Times New Roman"/>
          <w:sz w:val="28"/>
          <w:szCs w:val="28"/>
        </w:rPr>
        <w:t xml:space="preserve"> 04.10.</w:t>
      </w:r>
      <w:r w:rsidRPr="00B907E7">
        <w:rPr>
          <w:rFonts w:ascii="Times New Roman" w:hAnsi="Times New Roman" w:cs="Times New Roman"/>
          <w:sz w:val="28"/>
          <w:szCs w:val="28"/>
        </w:rPr>
        <w:t xml:space="preserve">2019 г. № </w:t>
      </w:r>
      <w:r w:rsidR="00BA23CD">
        <w:rPr>
          <w:rFonts w:ascii="Times New Roman" w:hAnsi="Times New Roman" w:cs="Times New Roman"/>
          <w:sz w:val="28"/>
          <w:szCs w:val="28"/>
        </w:rPr>
        <w:t>515</w:t>
      </w:r>
      <w:r w:rsidRPr="00B907E7">
        <w:rPr>
          <w:rFonts w:ascii="Times New Roman" w:hAnsi="Times New Roman" w:cs="Times New Roman"/>
          <w:sz w:val="28"/>
          <w:szCs w:val="28"/>
        </w:rPr>
        <w:t xml:space="preserve">, и принятия решений об утверждении документации по планировке территории, </w:t>
      </w:r>
      <w:r w:rsidRPr="00B907E7">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907E7">
        <w:rPr>
          <w:rFonts w:ascii="Times New Roman" w:hAnsi="Times New Roman" w:cs="Times New Roman"/>
          <w:sz w:val="28"/>
          <w:szCs w:val="28"/>
        </w:rPr>
        <w:t xml:space="preserve"> в соответствии с Градостроительным кодексом Российской Федерации</w:t>
      </w:r>
    </w:p>
    <w:bookmarkEnd w:id="13"/>
    <w:p w:rsidR="005331EB" w:rsidRPr="00B907E7" w:rsidRDefault="005331EB" w:rsidP="00BA23CD">
      <w:pPr>
        <w:ind w:left="2552" w:firstLine="3685"/>
        <w:jc w:val="both"/>
        <w:rPr>
          <w:rFonts w:ascii="Times New Roman" w:hAnsi="Times New Roman" w:cs="Times New Roman"/>
          <w:sz w:val="28"/>
          <w:szCs w:val="28"/>
        </w:rPr>
      </w:pPr>
    </w:p>
    <w:p w:rsidR="005331EB" w:rsidRPr="00B907E7" w:rsidRDefault="005331EB" w:rsidP="00BA23CD">
      <w:pPr>
        <w:ind w:left="2552" w:firstLine="3685"/>
        <w:jc w:val="both"/>
        <w:rPr>
          <w:rStyle w:val="a8"/>
          <w:rFonts w:ascii="Times New Roman" w:hAnsi="Times New Roman" w:cs="Times New Roman"/>
          <w:bCs/>
          <w:sz w:val="28"/>
          <w:szCs w:val="28"/>
        </w:rPr>
      </w:pPr>
      <w:r w:rsidRPr="00B907E7">
        <w:rPr>
          <w:rStyle w:val="a8"/>
          <w:rFonts w:ascii="Times New Roman" w:hAnsi="Times New Roman" w:cs="Times New Roman"/>
          <w:bCs/>
          <w:sz w:val="28"/>
          <w:szCs w:val="28"/>
        </w:rPr>
        <w:t>(форма)</w:t>
      </w:r>
    </w:p>
    <w:p w:rsidR="005331EB" w:rsidRPr="00B907E7" w:rsidRDefault="005331EB" w:rsidP="00BA23CD">
      <w:pPr>
        <w:ind w:left="2552" w:firstLine="3685"/>
        <w:jc w:val="both"/>
        <w:rPr>
          <w:rFonts w:ascii="Times New Roman" w:hAnsi="Times New Roman" w:cs="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8"/>
        <w:gridCol w:w="6598"/>
        <w:gridCol w:w="270"/>
        <w:gridCol w:w="1354"/>
      </w:tblGrid>
      <w:tr w:rsidR="005331EB" w:rsidRPr="005331EB" w:rsidTr="005331EB">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8222" w:type="dxa"/>
            <w:gridSpan w:val="3"/>
            <w:tcBorders>
              <w:top w:val="nil"/>
              <w:left w:val="nil"/>
              <w:bottom w:val="single" w:sz="4" w:space="0" w:color="auto"/>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УТВЕРЖДЕНО</w:t>
            </w:r>
          </w:p>
          <w:p w:rsidR="005331EB" w:rsidRPr="005331EB" w:rsidRDefault="005331EB" w:rsidP="00BA23CD">
            <w:pPr>
              <w:ind w:left="315" w:hanging="425"/>
              <w:jc w:val="both"/>
              <w:rPr>
                <w:rFonts w:ascii="Times New Roman" w:hAnsi="Times New Roman" w:cs="Times New Roman"/>
                <w:sz w:val="24"/>
                <w:szCs w:val="24"/>
              </w:rPr>
            </w:pPr>
          </w:p>
        </w:tc>
      </w:tr>
      <w:tr w:rsidR="005331EB" w:rsidRPr="005331EB" w:rsidTr="005331EB">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8222" w:type="dxa"/>
            <w:gridSpan w:val="3"/>
            <w:tcBorders>
              <w:top w:val="single" w:sz="4" w:space="0" w:color="auto"/>
              <w:left w:val="nil"/>
              <w:bottom w:val="nil"/>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5331EB" w:rsidRPr="005331EB" w:rsidTr="005331EB">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8222" w:type="dxa"/>
            <w:gridSpan w:val="3"/>
            <w:tcBorders>
              <w:top w:val="nil"/>
              <w:left w:val="nil"/>
              <w:bottom w:val="single" w:sz="4" w:space="0" w:color="auto"/>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от "__" __________________________20__ г. N ____</w:t>
            </w:r>
          </w:p>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(дата и номер документа о принятии решения о подготовке документации по планировке территории)</w:t>
            </w:r>
          </w:p>
          <w:p w:rsidR="005331EB" w:rsidRPr="005331EB" w:rsidRDefault="005331EB" w:rsidP="00BA23CD">
            <w:pPr>
              <w:ind w:left="315" w:hanging="425"/>
              <w:jc w:val="both"/>
              <w:rPr>
                <w:rFonts w:ascii="Times New Roman" w:hAnsi="Times New Roman" w:cs="Times New Roman"/>
                <w:sz w:val="24"/>
                <w:szCs w:val="24"/>
              </w:rPr>
            </w:pPr>
          </w:p>
        </w:tc>
      </w:tr>
      <w:tr w:rsidR="005331EB" w:rsidRPr="005331EB" w:rsidTr="005331EB">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8222" w:type="dxa"/>
            <w:gridSpan w:val="3"/>
            <w:tcBorders>
              <w:top w:val="single" w:sz="4" w:space="0" w:color="auto"/>
              <w:left w:val="nil"/>
              <w:bottom w:val="nil"/>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5331EB" w:rsidRPr="005331EB" w:rsidRDefault="005331EB" w:rsidP="00BA23CD">
            <w:pPr>
              <w:ind w:left="315" w:hanging="425"/>
              <w:jc w:val="both"/>
              <w:rPr>
                <w:rFonts w:ascii="Times New Roman" w:hAnsi="Times New Roman" w:cs="Times New Roman"/>
                <w:sz w:val="24"/>
                <w:szCs w:val="24"/>
              </w:rPr>
            </w:pPr>
          </w:p>
        </w:tc>
      </w:tr>
      <w:tr w:rsidR="005331EB" w:rsidRPr="005331EB" w:rsidTr="005331EB">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6598" w:type="dxa"/>
            <w:tcBorders>
              <w:top w:val="single" w:sz="4" w:space="0" w:color="auto"/>
              <w:left w:val="nil"/>
              <w:bottom w:val="nil"/>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М.П.</w:t>
            </w:r>
          </w:p>
        </w:tc>
        <w:tc>
          <w:tcPr>
            <w:tcW w:w="270" w:type="dxa"/>
            <w:tcBorders>
              <w:top w:val="nil"/>
              <w:left w:val="nil"/>
              <w:bottom w:val="nil"/>
              <w:right w:val="nil"/>
            </w:tcBorders>
          </w:tcPr>
          <w:p w:rsidR="005331EB" w:rsidRPr="005331EB" w:rsidRDefault="005331EB" w:rsidP="00BA23CD">
            <w:pPr>
              <w:pStyle w:val="a7"/>
              <w:spacing w:line="276" w:lineRule="auto"/>
              <w:ind w:left="315" w:hanging="425"/>
              <w:rPr>
                <w:rFonts w:ascii="Times New Roman" w:hAnsi="Times New Roman" w:cs="Times New Roman"/>
              </w:rPr>
            </w:pPr>
          </w:p>
        </w:tc>
        <w:tc>
          <w:tcPr>
            <w:tcW w:w="1354" w:type="dxa"/>
            <w:tcBorders>
              <w:top w:val="single" w:sz="4" w:space="0" w:color="auto"/>
              <w:left w:val="nil"/>
              <w:bottom w:val="nil"/>
              <w:right w:val="nil"/>
            </w:tcBorders>
          </w:tcPr>
          <w:p w:rsidR="005331EB" w:rsidRPr="005331EB" w:rsidRDefault="005331EB" w:rsidP="00BA23CD">
            <w:pPr>
              <w:pStyle w:val="a7"/>
              <w:spacing w:line="276" w:lineRule="auto"/>
              <w:ind w:left="-166"/>
              <w:rPr>
                <w:rFonts w:ascii="Times New Roman" w:hAnsi="Times New Roman" w:cs="Times New Roman"/>
              </w:rPr>
            </w:pPr>
            <w:r w:rsidRPr="005331EB">
              <w:rPr>
                <w:rFonts w:ascii="Times New Roman" w:hAnsi="Times New Roman" w:cs="Times New Roman"/>
              </w:rPr>
              <w:t>(расшифровка подписи)</w:t>
            </w:r>
          </w:p>
        </w:tc>
      </w:tr>
    </w:tbl>
    <w:p w:rsidR="005331EB" w:rsidRPr="00B907E7" w:rsidRDefault="005331EB" w:rsidP="00BA23CD">
      <w:pPr>
        <w:ind w:left="2552" w:firstLine="3685"/>
        <w:jc w:val="both"/>
        <w:rPr>
          <w:rFonts w:ascii="Times New Roman" w:hAnsi="Times New Roman" w:cs="Times New Roman"/>
          <w:sz w:val="28"/>
          <w:szCs w:val="28"/>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5331EB" w:rsidRPr="00B907E7" w:rsidTr="005331EB">
        <w:tc>
          <w:tcPr>
            <w:tcW w:w="9531" w:type="dxa"/>
            <w:tcBorders>
              <w:top w:val="nil"/>
              <w:left w:val="nil"/>
              <w:bottom w:val="single" w:sz="4" w:space="0" w:color="auto"/>
              <w:right w:val="nil"/>
            </w:tcBorders>
          </w:tcPr>
          <w:p w:rsidR="005331EB" w:rsidRPr="00B907E7" w:rsidRDefault="005331EB" w:rsidP="00BA23CD">
            <w:pPr>
              <w:pStyle w:val="1"/>
              <w:spacing w:line="276" w:lineRule="auto"/>
              <w:ind w:left="-76" w:firstLine="425"/>
              <w:jc w:val="both"/>
              <w:rPr>
                <w:rFonts w:ascii="Times New Roman" w:hAnsi="Times New Roman" w:cs="Times New Roman"/>
                <w:sz w:val="28"/>
                <w:szCs w:val="28"/>
              </w:rPr>
            </w:pPr>
            <w:r w:rsidRPr="00B907E7">
              <w:rPr>
                <w:rFonts w:ascii="Times New Roman" w:hAnsi="Times New Roman" w:cs="Times New Roman"/>
                <w:sz w:val="28"/>
                <w:szCs w:val="28"/>
              </w:rPr>
              <w:t>ЗАДАНИЕ</w:t>
            </w:r>
            <w:r w:rsidRPr="00B907E7">
              <w:rPr>
                <w:rFonts w:ascii="Times New Roman" w:hAnsi="Times New Roman" w:cs="Times New Roman"/>
                <w:sz w:val="28"/>
                <w:szCs w:val="28"/>
              </w:rPr>
              <w:br/>
              <w:t>на разработку документации по планировке территории</w:t>
            </w:r>
          </w:p>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9531" w:type="dxa"/>
            <w:tcBorders>
              <w:top w:val="single" w:sz="4" w:space="0" w:color="auto"/>
              <w:left w:val="nil"/>
              <w:bottom w:val="single" w:sz="4" w:space="0" w:color="auto"/>
              <w:right w:val="nil"/>
            </w:tcBorders>
          </w:tcPr>
          <w:p w:rsidR="005331EB" w:rsidRPr="00B907E7" w:rsidRDefault="005331EB" w:rsidP="00BA23CD">
            <w:pPr>
              <w:pStyle w:val="a7"/>
              <w:spacing w:line="276" w:lineRule="auto"/>
              <w:ind w:left="-1916" w:firstLine="1764"/>
              <w:rPr>
                <w:rFonts w:ascii="Times New Roman" w:hAnsi="Times New Roman" w:cs="Times New Roman"/>
                <w:sz w:val="28"/>
                <w:szCs w:val="28"/>
              </w:rPr>
            </w:pPr>
            <w:r w:rsidRPr="00B907E7">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
        </w:tc>
      </w:tr>
      <w:tr w:rsidR="005331EB" w:rsidRPr="00B907E7" w:rsidTr="005331EB">
        <w:tc>
          <w:tcPr>
            <w:tcW w:w="9531" w:type="dxa"/>
            <w:tcBorders>
              <w:top w:val="single" w:sz="4" w:space="0" w:color="auto"/>
              <w:left w:val="nil"/>
              <w:bottom w:val="nil"/>
              <w:right w:val="nil"/>
            </w:tcBorders>
          </w:tcPr>
          <w:p w:rsidR="005331EB" w:rsidRPr="00B907E7" w:rsidRDefault="005331EB" w:rsidP="00BA23CD">
            <w:pPr>
              <w:pStyle w:val="a7"/>
              <w:spacing w:line="276" w:lineRule="auto"/>
              <w:ind w:left="2552" w:hanging="1636"/>
              <w:rPr>
                <w:rFonts w:ascii="Times New Roman" w:hAnsi="Times New Roman" w:cs="Times New Roman"/>
                <w:sz w:val="28"/>
                <w:szCs w:val="28"/>
              </w:rPr>
            </w:pPr>
            <w:r w:rsidRPr="00B907E7">
              <w:rPr>
                <w:rFonts w:ascii="Times New Roman" w:hAnsi="Times New Roman" w:cs="Times New Roman"/>
                <w:sz w:val="28"/>
                <w:szCs w:val="28"/>
              </w:rPr>
              <w:lastRenderedPageBreak/>
              <w:t>подготавливается документация по планировке территории)</w:t>
            </w:r>
          </w:p>
        </w:tc>
      </w:tr>
    </w:tbl>
    <w:p w:rsidR="005331EB" w:rsidRPr="00B907E7" w:rsidRDefault="005331EB" w:rsidP="00BA23CD">
      <w:pPr>
        <w:ind w:left="2552" w:firstLine="3685"/>
        <w:jc w:val="both"/>
        <w:rPr>
          <w:rFonts w:ascii="Times New Roman" w:hAnsi="Times New Roman" w:cs="Times New Roman"/>
          <w:sz w:val="28"/>
          <w:szCs w:val="28"/>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244"/>
      </w:tblGrid>
      <w:tr w:rsidR="005331EB" w:rsidRPr="00B907E7" w:rsidTr="005331EB">
        <w:tc>
          <w:tcPr>
            <w:tcW w:w="426" w:type="dxa"/>
            <w:tcBorders>
              <w:top w:val="single" w:sz="4" w:space="0" w:color="auto"/>
              <w:left w:val="nil"/>
              <w:bottom w:val="single" w:sz="4" w:space="0" w:color="auto"/>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5331EB" w:rsidRPr="00B907E7" w:rsidRDefault="005331EB" w:rsidP="00BA23CD">
            <w:pPr>
              <w:pStyle w:val="aa"/>
              <w:spacing w:line="276" w:lineRule="auto"/>
              <w:ind w:left="70" w:firstLine="284"/>
              <w:jc w:val="both"/>
              <w:rPr>
                <w:rFonts w:ascii="Times New Roman" w:hAnsi="Times New Roman" w:cs="Times New Roman"/>
                <w:sz w:val="28"/>
                <w:szCs w:val="28"/>
              </w:rPr>
            </w:pPr>
            <w:r w:rsidRPr="00B907E7">
              <w:rPr>
                <w:rFonts w:ascii="Times New Roman" w:hAnsi="Times New Roman" w:cs="Times New Roman"/>
                <w:sz w:val="28"/>
                <w:szCs w:val="28"/>
              </w:rPr>
              <w:t>Наименование позиции</w:t>
            </w:r>
          </w:p>
        </w:tc>
        <w:tc>
          <w:tcPr>
            <w:tcW w:w="4244" w:type="dxa"/>
            <w:tcBorders>
              <w:top w:val="single" w:sz="4" w:space="0" w:color="auto"/>
              <w:left w:val="single" w:sz="4" w:space="0" w:color="auto"/>
              <w:bottom w:val="single" w:sz="4" w:space="0" w:color="auto"/>
              <w:right w:val="nil"/>
            </w:tcBorders>
          </w:tcPr>
          <w:p w:rsidR="005331EB" w:rsidRPr="00B907E7" w:rsidRDefault="005331EB" w:rsidP="00BA23CD">
            <w:pPr>
              <w:pStyle w:val="aa"/>
              <w:spacing w:line="276" w:lineRule="auto"/>
              <w:ind w:left="-541" w:firstLine="708"/>
              <w:jc w:val="both"/>
              <w:rPr>
                <w:rFonts w:ascii="Times New Roman" w:hAnsi="Times New Roman" w:cs="Times New Roman"/>
                <w:sz w:val="28"/>
                <w:szCs w:val="28"/>
              </w:rPr>
            </w:pPr>
            <w:r w:rsidRPr="00B907E7">
              <w:rPr>
                <w:rFonts w:ascii="Times New Roman" w:hAnsi="Times New Roman" w:cs="Times New Roman"/>
                <w:sz w:val="28"/>
                <w:szCs w:val="28"/>
              </w:rPr>
              <w:t>Содержание</w:t>
            </w:r>
          </w:p>
        </w:tc>
      </w:tr>
      <w:tr w:rsidR="005331EB" w:rsidRPr="00B907E7" w:rsidTr="005331EB">
        <w:tc>
          <w:tcPr>
            <w:tcW w:w="426" w:type="dxa"/>
            <w:tcBorders>
              <w:top w:val="single" w:sz="4" w:space="0" w:color="auto"/>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4" w:name="sub_24"/>
            <w:r w:rsidRPr="00B907E7">
              <w:rPr>
                <w:rFonts w:ascii="Times New Roman" w:hAnsi="Times New Roman" w:cs="Times New Roman"/>
                <w:sz w:val="28"/>
                <w:szCs w:val="28"/>
              </w:rPr>
              <w:t>1.</w:t>
            </w:r>
            <w:bookmarkEnd w:id="14"/>
          </w:p>
        </w:tc>
        <w:tc>
          <w:tcPr>
            <w:tcW w:w="4861" w:type="dxa"/>
            <w:tcBorders>
              <w:top w:val="single" w:sz="4" w:space="0" w:color="auto"/>
              <w:left w:val="nil"/>
              <w:bottom w:val="nil"/>
              <w:right w:val="nil"/>
            </w:tcBorders>
          </w:tcPr>
          <w:p w:rsidR="005331EB" w:rsidRPr="00B907E7" w:rsidRDefault="005331EB" w:rsidP="00BA23CD">
            <w:pPr>
              <w:pStyle w:val="aa"/>
              <w:spacing w:line="276" w:lineRule="auto"/>
              <w:ind w:left="70" w:hanging="70"/>
              <w:jc w:val="both"/>
              <w:rPr>
                <w:rFonts w:ascii="Times New Roman" w:hAnsi="Times New Roman" w:cs="Times New Roman"/>
                <w:sz w:val="28"/>
                <w:szCs w:val="28"/>
              </w:rPr>
            </w:pPr>
            <w:r w:rsidRPr="00B907E7">
              <w:rPr>
                <w:rFonts w:ascii="Times New Roman" w:hAnsi="Times New Roman" w:cs="Times New Roman"/>
                <w:sz w:val="28"/>
                <w:szCs w:val="28"/>
              </w:rPr>
              <w:t>Вид разрабатываемой документации по планировке территории</w:t>
            </w:r>
          </w:p>
        </w:tc>
        <w:tc>
          <w:tcPr>
            <w:tcW w:w="4244" w:type="dxa"/>
            <w:tcBorders>
              <w:top w:val="single" w:sz="4" w:space="0" w:color="auto"/>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5" w:name="sub_25"/>
            <w:r w:rsidRPr="00B907E7">
              <w:rPr>
                <w:rFonts w:ascii="Times New Roman" w:hAnsi="Times New Roman" w:cs="Times New Roman"/>
                <w:sz w:val="28"/>
                <w:szCs w:val="28"/>
              </w:rPr>
              <w:t>2.</w:t>
            </w:r>
            <w:bookmarkEnd w:id="15"/>
          </w:p>
        </w:tc>
        <w:tc>
          <w:tcPr>
            <w:tcW w:w="4861" w:type="dxa"/>
            <w:tcBorders>
              <w:top w:val="nil"/>
              <w:left w:val="nil"/>
              <w:bottom w:val="nil"/>
              <w:right w:val="nil"/>
            </w:tcBorders>
          </w:tcPr>
          <w:p w:rsidR="005331EB" w:rsidRPr="00B907E7" w:rsidRDefault="005331EB" w:rsidP="00BA23CD">
            <w:pPr>
              <w:pStyle w:val="aa"/>
              <w:spacing w:line="276" w:lineRule="auto"/>
              <w:ind w:left="-72" w:right="-14"/>
              <w:jc w:val="both"/>
              <w:rPr>
                <w:rFonts w:ascii="Times New Roman" w:hAnsi="Times New Roman" w:cs="Times New Roman"/>
                <w:sz w:val="28"/>
                <w:szCs w:val="28"/>
              </w:rPr>
            </w:pPr>
            <w:r w:rsidRPr="00B907E7">
              <w:rPr>
                <w:rFonts w:ascii="Times New Roman" w:hAnsi="Times New Roman" w:cs="Times New Roman"/>
                <w:sz w:val="28"/>
                <w:szCs w:val="28"/>
              </w:rPr>
              <w:t>Инициатор подготовки документации по планировке территории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6" w:name="sub_26"/>
            <w:r w:rsidRPr="00B907E7">
              <w:rPr>
                <w:rFonts w:ascii="Times New Roman" w:hAnsi="Times New Roman" w:cs="Times New Roman"/>
                <w:sz w:val="28"/>
                <w:szCs w:val="28"/>
              </w:rPr>
              <w:t>3.</w:t>
            </w:r>
            <w:bookmarkEnd w:id="16"/>
          </w:p>
        </w:tc>
        <w:tc>
          <w:tcPr>
            <w:tcW w:w="4861" w:type="dxa"/>
            <w:tcBorders>
              <w:top w:val="nil"/>
              <w:left w:val="nil"/>
              <w:bottom w:val="nil"/>
              <w:right w:val="nil"/>
            </w:tcBorders>
          </w:tcPr>
          <w:p w:rsidR="005331EB" w:rsidRPr="00B907E7" w:rsidRDefault="005331EB" w:rsidP="00BA23CD">
            <w:pPr>
              <w:pStyle w:val="aa"/>
              <w:spacing w:line="276" w:lineRule="auto"/>
              <w:ind w:left="70" w:firstLine="6167"/>
              <w:jc w:val="both"/>
              <w:rPr>
                <w:rFonts w:ascii="Times New Roman" w:hAnsi="Times New Roman" w:cs="Times New Roman"/>
                <w:sz w:val="28"/>
                <w:szCs w:val="28"/>
              </w:rPr>
            </w:pPr>
            <w:proofErr w:type="spellStart"/>
            <w:r w:rsidRPr="00B907E7">
              <w:rPr>
                <w:rFonts w:ascii="Times New Roman" w:hAnsi="Times New Roman" w:cs="Times New Roman"/>
                <w:sz w:val="28"/>
                <w:szCs w:val="28"/>
              </w:rPr>
              <w:t>И</w:t>
            </w:r>
            <w:r>
              <w:rPr>
                <w:rFonts w:ascii="Times New Roman" w:hAnsi="Times New Roman" w:cs="Times New Roman"/>
                <w:sz w:val="28"/>
                <w:szCs w:val="28"/>
              </w:rPr>
              <w:t>И</w:t>
            </w:r>
            <w:r w:rsidRPr="00B907E7">
              <w:rPr>
                <w:rFonts w:ascii="Times New Roman" w:hAnsi="Times New Roman" w:cs="Times New Roman"/>
                <w:sz w:val="28"/>
                <w:szCs w:val="28"/>
              </w:rPr>
              <w:t>сточник</w:t>
            </w:r>
            <w:proofErr w:type="spellEnd"/>
            <w:r w:rsidRPr="00B907E7">
              <w:rPr>
                <w:rFonts w:ascii="Times New Roman" w:hAnsi="Times New Roman" w:cs="Times New Roman"/>
                <w:sz w:val="28"/>
                <w:szCs w:val="28"/>
              </w:rPr>
              <w:t xml:space="preserve"> финансирования работ по подготовке документации по планировке территории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7" w:name="sub_27"/>
            <w:r w:rsidRPr="00B907E7">
              <w:rPr>
                <w:rFonts w:ascii="Times New Roman" w:hAnsi="Times New Roman" w:cs="Times New Roman"/>
                <w:sz w:val="28"/>
                <w:szCs w:val="28"/>
              </w:rPr>
              <w:t>4.</w:t>
            </w:r>
            <w:bookmarkEnd w:id="17"/>
          </w:p>
        </w:tc>
        <w:tc>
          <w:tcPr>
            <w:tcW w:w="4861" w:type="dxa"/>
            <w:tcBorders>
              <w:top w:val="nil"/>
              <w:left w:val="nil"/>
              <w:bottom w:val="nil"/>
              <w:right w:val="nil"/>
            </w:tcBorders>
          </w:tcPr>
          <w:p w:rsidR="005331EB" w:rsidRPr="00B907E7" w:rsidRDefault="005331EB" w:rsidP="00BA23CD">
            <w:pPr>
              <w:pStyle w:val="aa"/>
              <w:spacing w:line="276" w:lineRule="auto"/>
              <w:ind w:left="70"/>
              <w:jc w:val="both"/>
              <w:rPr>
                <w:rFonts w:ascii="Times New Roman" w:hAnsi="Times New Roman" w:cs="Times New Roman"/>
                <w:sz w:val="28"/>
                <w:szCs w:val="28"/>
              </w:rPr>
            </w:pPr>
            <w:r w:rsidRPr="00B907E7">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8" w:name="sub_28"/>
            <w:r w:rsidRPr="00B907E7">
              <w:rPr>
                <w:rFonts w:ascii="Times New Roman" w:hAnsi="Times New Roman" w:cs="Times New Roman"/>
                <w:sz w:val="28"/>
                <w:szCs w:val="28"/>
              </w:rPr>
              <w:t>5.</w:t>
            </w:r>
            <w:bookmarkEnd w:id="18"/>
          </w:p>
        </w:tc>
        <w:tc>
          <w:tcPr>
            <w:tcW w:w="4861" w:type="dxa"/>
            <w:tcBorders>
              <w:top w:val="nil"/>
              <w:left w:val="nil"/>
              <w:bottom w:val="nil"/>
              <w:right w:val="nil"/>
            </w:tcBorders>
          </w:tcPr>
          <w:p w:rsidR="005331EB" w:rsidRPr="00B907E7" w:rsidRDefault="005331EB" w:rsidP="00BA23CD">
            <w:pPr>
              <w:pStyle w:val="aa"/>
              <w:spacing w:line="276" w:lineRule="auto"/>
              <w:ind w:left="70" w:hanging="70"/>
              <w:jc w:val="both"/>
              <w:rPr>
                <w:rFonts w:ascii="Times New Roman" w:hAnsi="Times New Roman" w:cs="Times New Roman"/>
                <w:sz w:val="28"/>
                <w:szCs w:val="28"/>
              </w:rPr>
            </w:pPr>
            <w:r w:rsidRPr="00B907E7">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9" w:name="sub_29"/>
            <w:r w:rsidRPr="00B907E7">
              <w:rPr>
                <w:rFonts w:ascii="Times New Roman" w:hAnsi="Times New Roman" w:cs="Times New Roman"/>
                <w:sz w:val="28"/>
                <w:szCs w:val="28"/>
              </w:rPr>
              <w:t>6.</w:t>
            </w:r>
            <w:bookmarkEnd w:id="19"/>
          </w:p>
        </w:tc>
        <w:tc>
          <w:tcPr>
            <w:tcW w:w="4861" w:type="dxa"/>
            <w:tcBorders>
              <w:top w:val="nil"/>
              <w:left w:val="nil"/>
              <w:bottom w:val="nil"/>
              <w:right w:val="nil"/>
            </w:tcBorders>
          </w:tcPr>
          <w:p w:rsidR="005331EB" w:rsidRPr="00B907E7" w:rsidRDefault="005331EB" w:rsidP="00BA23CD">
            <w:pPr>
              <w:pStyle w:val="aa"/>
              <w:spacing w:line="276" w:lineRule="auto"/>
              <w:ind w:left="70" w:hanging="70"/>
              <w:jc w:val="both"/>
              <w:rPr>
                <w:rFonts w:ascii="Times New Roman" w:hAnsi="Times New Roman" w:cs="Times New Roman"/>
                <w:sz w:val="28"/>
                <w:szCs w:val="28"/>
              </w:rPr>
            </w:pPr>
            <w:r w:rsidRPr="00B907E7">
              <w:rPr>
                <w:rFonts w:ascii="Times New Roman" w:hAnsi="Times New Roman" w:cs="Times New Roman"/>
                <w:sz w:val="28"/>
                <w:szCs w:val="28"/>
              </w:rPr>
              <w:t>Состав документации по планировке территории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bl>
    <w:p w:rsidR="005331EB" w:rsidRPr="00B907E7" w:rsidRDefault="005331EB" w:rsidP="00BA23CD">
      <w:pPr>
        <w:pStyle w:val="s37"/>
        <w:shd w:val="clear" w:color="auto" w:fill="FFFFFF"/>
        <w:spacing w:line="276" w:lineRule="auto"/>
        <w:ind w:left="2552" w:firstLine="3685"/>
        <w:jc w:val="both"/>
        <w:rPr>
          <w:color w:val="000000"/>
          <w:sz w:val="28"/>
          <w:szCs w:val="28"/>
        </w:rPr>
      </w:pPr>
    </w:p>
    <w:p w:rsidR="005331EB" w:rsidRPr="00B907E7" w:rsidRDefault="005331EB" w:rsidP="00BA23CD">
      <w:pPr>
        <w:ind w:left="2977" w:right="-48" w:firstLine="2835"/>
        <w:jc w:val="both"/>
        <w:rPr>
          <w:rStyle w:val="a8"/>
          <w:rFonts w:ascii="Times New Roman" w:hAnsi="Times New Roman" w:cs="Times New Roman"/>
          <w:bCs/>
          <w:sz w:val="28"/>
          <w:szCs w:val="28"/>
        </w:rPr>
      </w:pPr>
      <w:r w:rsidRPr="00B907E7">
        <w:rPr>
          <w:rFonts w:ascii="Times New Roman" w:hAnsi="Times New Roman" w:cs="Times New Roman"/>
          <w:color w:val="000000"/>
          <w:sz w:val="28"/>
          <w:szCs w:val="28"/>
        </w:rPr>
        <w:br w:type="page"/>
      </w:r>
      <w:r w:rsidRPr="00B907E7">
        <w:rPr>
          <w:rStyle w:val="a8"/>
          <w:rFonts w:ascii="Times New Roman" w:hAnsi="Times New Roman" w:cs="Times New Roman"/>
          <w:bCs/>
          <w:sz w:val="28"/>
          <w:szCs w:val="28"/>
        </w:rPr>
        <w:lastRenderedPageBreak/>
        <w:t>ПРИЛОЖЕНИЕ № 2</w:t>
      </w:r>
      <w:r w:rsidRPr="00B907E7">
        <w:rPr>
          <w:rStyle w:val="a8"/>
          <w:rFonts w:ascii="Times New Roman" w:hAnsi="Times New Roman" w:cs="Times New Roman"/>
          <w:bCs/>
          <w:sz w:val="28"/>
          <w:szCs w:val="28"/>
        </w:rPr>
        <w:br/>
        <w:t xml:space="preserve">к </w:t>
      </w:r>
      <w:r w:rsidRPr="00B907E7">
        <w:rPr>
          <w:rFonts w:ascii="Times New Roman" w:hAnsi="Times New Roman" w:cs="Times New Roman"/>
          <w:sz w:val="28"/>
          <w:szCs w:val="28"/>
        </w:rPr>
        <w:t>Порядку подготовки документации по планировке территории, разрабатываемой на основании Постановления администрации сельского поселения Курумоч муниципального района Волжский Самарской области от __2019 г.№ ____, и принятия решений об утверждении документации по планировке территории в соответствии с Градостроительным кодексом Российской Федерации</w:t>
      </w:r>
    </w:p>
    <w:p w:rsidR="005331EB" w:rsidRPr="00B907E7" w:rsidRDefault="005331EB" w:rsidP="00BA23CD">
      <w:pPr>
        <w:pStyle w:val="s37"/>
        <w:shd w:val="clear" w:color="auto" w:fill="FFFFFF"/>
        <w:spacing w:line="276" w:lineRule="auto"/>
        <w:jc w:val="both"/>
        <w:rPr>
          <w:color w:val="000000"/>
          <w:sz w:val="28"/>
          <w:szCs w:val="28"/>
        </w:rPr>
      </w:pPr>
    </w:p>
    <w:p w:rsidR="005331EB" w:rsidRPr="00B907E7" w:rsidRDefault="005331EB" w:rsidP="00BA23CD">
      <w:pPr>
        <w:pStyle w:val="s37"/>
        <w:shd w:val="clear" w:color="auto" w:fill="FFFFFF"/>
        <w:spacing w:line="276" w:lineRule="auto"/>
        <w:jc w:val="both"/>
        <w:rPr>
          <w:color w:val="000000"/>
          <w:sz w:val="28"/>
          <w:szCs w:val="28"/>
        </w:rPr>
      </w:pPr>
    </w:p>
    <w:p w:rsidR="005331EB" w:rsidRPr="00B907E7" w:rsidRDefault="005331EB" w:rsidP="00BA23CD">
      <w:pPr>
        <w:pStyle w:val="s3"/>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Правила</w:t>
      </w:r>
    </w:p>
    <w:p w:rsidR="005331EB" w:rsidRPr="00B907E7" w:rsidRDefault="005331EB" w:rsidP="00BA23CD">
      <w:pPr>
        <w:pStyle w:val="s3"/>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5331EB" w:rsidRPr="00B907E7" w:rsidRDefault="005331EB" w:rsidP="00BA23CD">
      <w:pPr>
        <w:pStyle w:val="empty"/>
        <w:shd w:val="clear" w:color="auto" w:fill="FFFFFF"/>
        <w:spacing w:before="0" w:beforeAutospacing="0" w:after="0" w:afterAutospacing="0" w:line="276" w:lineRule="auto"/>
        <w:ind w:firstLine="425"/>
        <w:contextualSpacing/>
        <w:jc w:val="both"/>
        <w:rPr>
          <w:color w:val="000000"/>
          <w:sz w:val="28"/>
          <w:szCs w:val="28"/>
        </w:rPr>
      </w:pP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1. В </w:t>
      </w:r>
      <w:hyperlink r:id="rId12" w:anchor="/document/71733116/entry/24" w:history="1">
        <w:r w:rsidRPr="00B907E7">
          <w:rPr>
            <w:rStyle w:val="a6"/>
            <w:sz w:val="28"/>
            <w:szCs w:val="28"/>
          </w:rPr>
          <w:t>позиции</w:t>
        </w:r>
      </w:hyperlink>
      <w:r w:rsidRPr="00B907E7">
        <w:rPr>
          <w:sz w:val="28"/>
          <w:szCs w:val="28"/>
        </w:rPr>
        <w:t xml:space="preserve"> </w:t>
      </w:r>
      <w:r w:rsidRPr="00B907E7">
        <w:rPr>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а) проект планировки территории;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б) проект планировки территории, содержащий проект межевания территории;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г) проект межевания территории в виде отдельного документа.</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2. В </w:t>
      </w:r>
      <w:hyperlink r:id="rId13" w:anchor="/document/71733116/entry/25" w:history="1">
        <w:r w:rsidRPr="00B907E7">
          <w:rPr>
            <w:rStyle w:val="a6"/>
            <w:sz w:val="28"/>
            <w:szCs w:val="28"/>
          </w:rPr>
          <w:t>позиции</w:t>
        </w:r>
      </w:hyperlink>
      <w:r w:rsidRPr="00B907E7">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а) полное наименование федерального органа исполнительной власти;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б) полное наименование органа исполнительной власти субъекта Российской Федерации;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полное наименование органа местного самоуправления;</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lastRenderedPageBreak/>
        <w:t>д) фамилия, имя, отчество, адрес места регистрации и паспортные данные физического лица.</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3. В </w:t>
      </w:r>
      <w:hyperlink r:id="rId14" w:anchor="/document/71733116/entry/26" w:history="1">
        <w:r w:rsidRPr="00B907E7">
          <w:rPr>
            <w:rStyle w:val="a6"/>
            <w:sz w:val="28"/>
            <w:szCs w:val="28"/>
          </w:rPr>
          <w:t>позиции</w:t>
        </w:r>
      </w:hyperlink>
      <w:r w:rsidRPr="00B907E7">
        <w:rPr>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B907E7">
          <w:rPr>
            <w:rStyle w:val="a6"/>
            <w:sz w:val="28"/>
            <w:szCs w:val="28"/>
          </w:rPr>
          <w:t>законодательством</w:t>
        </w:r>
      </w:hyperlink>
      <w:r w:rsidRPr="00B907E7">
        <w:rPr>
          <w:sz w:val="28"/>
          <w:szCs w:val="28"/>
        </w:rPr>
        <w:t xml:space="preserve"> </w:t>
      </w:r>
      <w:r w:rsidRPr="00B907E7">
        <w:rPr>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4. В </w:t>
      </w:r>
      <w:hyperlink r:id="rId16" w:anchor="/document/71733116/entry/27" w:history="1">
        <w:r w:rsidRPr="00B907E7">
          <w:rPr>
            <w:rStyle w:val="a6"/>
            <w:sz w:val="28"/>
            <w:szCs w:val="28"/>
          </w:rPr>
          <w:t>позиции</w:t>
        </w:r>
      </w:hyperlink>
      <w:r w:rsidRPr="00B907E7">
        <w:rPr>
          <w:sz w:val="28"/>
          <w:szCs w:val="28"/>
        </w:rPr>
        <w:t xml:space="preserve"> </w:t>
      </w:r>
      <w:r w:rsidRPr="00B907E7">
        <w:rPr>
          <w:color w:val="000000"/>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5. В </w:t>
      </w:r>
      <w:hyperlink r:id="rId17" w:anchor="/document/71733116/entry/28" w:history="1">
        <w:r w:rsidRPr="00B907E7">
          <w:rPr>
            <w:rStyle w:val="a6"/>
            <w:sz w:val="28"/>
            <w:szCs w:val="28"/>
          </w:rPr>
          <w:t>позиции</w:t>
        </w:r>
      </w:hyperlink>
      <w:r w:rsidRPr="00B907E7">
        <w:rPr>
          <w:sz w:val="28"/>
          <w:szCs w:val="28"/>
        </w:rPr>
        <w:t xml:space="preserve"> </w:t>
      </w:r>
      <w:r w:rsidRPr="00B907E7">
        <w:rPr>
          <w:color w:val="000000"/>
          <w:sz w:val="28"/>
          <w:szCs w:val="28"/>
        </w:rPr>
        <w:t xml:space="preserve">«Населенные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w:t>
      </w:r>
      <w:r w:rsidRPr="00B907E7">
        <w:rPr>
          <w:color w:val="000000"/>
          <w:sz w:val="28"/>
          <w:szCs w:val="28"/>
        </w:rPr>
        <w:lastRenderedPageBreak/>
        <w:t>муниципальных районов, в границах территорий которых планируется к размещению объект капитального строительства.</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6. В </w:t>
      </w:r>
      <w:hyperlink r:id="rId18" w:anchor="/document/71733116/entry/29" w:history="1">
        <w:r w:rsidRPr="00B907E7">
          <w:rPr>
            <w:rStyle w:val="a6"/>
            <w:sz w:val="28"/>
            <w:szCs w:val="28"/>
          </w:rPr>
          <w:t>позиции</w:t>
        </w:r>
      </w:hyperlink>
      <w:r w:rsidRPr="00B907E7">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B907E7">
          <w:rPr>
            <w:rStyle w:val="a6"/>
            <w:sz w:val="28"/>
            <w:szCs w:val="28"/>
          </w:rPr>
          <w:t>Градостроительного кодекса</w:t>
        </w:r>
      </w:hyperlink>
      <w:r w:rsidRPr="00B907E7">
        <w:rPr>
          <w:sz w:val="28"/>
          <w:szCs w:val="28"/>
        </w:rPr>
        <w:t xml:space="preserve"> </w:t>
      </w:r>
      <w:r w:rsidRPr="00B907E7">
        <w:rPr>
          <w:color w:val="000000"/>
          <w:sz w:val="28"/>
          <w:szCs w:val="28"/>
        </w:rPr>
        <w:t xml:space="preserve">Российской Федерации и положениям </w:t>
      </w:r>
      <w:hyperlink r:id="rId20" w:anchor="/document/71674578/entry/1000" w:history="1">
        <w:r w:rsidRPr="00B907E7">
          <w:rPr>
            <w:rStyle w:val="a6"/>
            <w:sz w:val="28"/>
            <w:szCs w:val="28"/>
          </w:rPr>
          <w:t>нормативных правовых актов</w:t>
        </w:r>
      </w:hyperlink>
      <w:r w:rsidRPr="00B907E7">
        <w:rPr>
          <w:sz w:val="28"/>
          <w:szCs w:val="28"/>
        </w:rPr>
        <w:t xml:space="preserve"> </w:t>
      </w:r>
      <w:r w:rsidRPr="00B907E7">
        <w:rPr>
          <w:color w:val="000000"/>
          <w:sz w:val="28"/>
          <w:szCs w:val="28"/>
        </w:rPr>
        <w:t>Российской Федерации, определяющих требования к составу и содержанию проектов планировки территории.</w:t>
      </w:r>
    </w:p>
    <w:p w:rsidR="005331EB" w:rsidRPr="0030431C" w:rsidRDefault="005331EB" w:rsidP="00BA23CD">
      <w:pPr>
        <w:spacing w:after="120"/>
        <w:ind w:firstLine="425"/>
        <w:jc w:val="both"/>
        <w:rPr>
          <w:rFonts w:ascii="Times New Roman" w:hAnsi="Times New Roman" w:cs="Times New Roman"/>
          <w:sz w:val="26"/>
          <w:szCs w:val="26"/>
        </w:rPr>
      </w:pPr>
    </w:p>
    <w:p w:rsidR="005331EB" w:rsidRPr="00EC3CE1" w:rsidRDefault="005331EB" w:rsidP="00BA23CD">
      <w:pPr>
        <w:spacing w:after="0" w:line="240" w:lineRule="auto"/>
        <w:jc w:val="both"/>
        <w:rPr>
          <w:rFonts w:ascii="Times New Roman" w:hAnsi="Times New Roman" w:cs="Times New Roman"/>
          <w:sz w:val="20"/>
          <w:szCs w:val="20"/>
        </w:rPr>
      </w:pPr>
    </w:p>
    <w:sectPr w:rsidR="005331EB" w:rsidRPr="00EC3CE1" w:rsidSect="00EC3CE1">
      <w:pgSz w:w="11906" w:h="16838"/>
      <w:pgMar w:top="113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CE"/>
    <w:rsid w:val="000612DB"/>
    <w:rsid w:val="000B2761"/>
    <w:rsid w:val="00140515"/>
    <w:rsid w:val="00171A81"/>
    <w:rsid w:val="001A2996"/>
    <w:rsid w:val="001D7BEE"/>
    <w:rsid w:val="001E0D8C"/>
    <w:rsid w:val="00213E09"/>
    <w:rsid w:val="00386CBB"/>
    <w:rsid w:val="004E633A"/>
    <w:rsid w:val="005331EB"/>
    <w:rsid w:val="00553458"/>
    <w:rsid w:val="00615536"/>
    <w:rsid w:val="00691C67"/>
    <w:rsid w:val="006A5170"/>
    <w:rsid w:val="006B42DC"/>
    <w:rsid w:val="00752FA7"/>
    <w:rsid w:val="00763B33"/>
    <w:rsid w:val="00837DCE"/>
    <w:rsid w:val="00994AA8"/>
    <w:rsid w:val="009B2582"/>
    <w:rsid w:val="00A40B84"/>
    <w:rsid w:val="00B421B0"/>
    <w:rsid w:val="00BA23CD"/>
    <w:rsid w:val="00BA7087"/>
    <w:rsid w:val="00BD1D93"/>
    <w:rsid w:val="00BE02FB"/>
    <w:rsid w:val="00C00621"/>
    <w:rsid w:val="00CC5036"/>
    <w:rsid w:val="00CE2C55"/>
    <w:rsid w:val="00D15122"/>
    <w:rsid w:val="00D4529A"/>
    <w:rsid w:val="00DB7F2C"/>
    <w:rsid w:val="00E821F2"/>
    <w:rsid w:val="00EC3CE1"/>
    <w:rsid w:val="00F139E9"/>
    <w:rsid w:val="00F4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A6741-FE6C-4F58-BF01-D5BCDAC3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9"/>
    <w:qFormat/>
    <w:rsid w:val="005331E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4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3458"/>
    <w:rPr>
      <w:rFonts w:ascii="Segoe UI" w:hAnsi="Segoe UI" w:cs="Segoe UI"/>
      <w:sz w:val="18"/>
      <w:szCs w:val="18"/>
    </w:rPr>
  </w:style>
  <w:style w:type="paragraph" w:styleId="a5">
    <w:name w:val="List Paragraph"/>
    <w:basedOn w:val="a"/>
    <w:uiPriority w:val="34"/>
    <w:qFormat/>
    <w:rsid w:val="00CE2C55"/>
    <w:pPr>
      <w:ind w:left="720"/>
      <w:contextualSpacing/>
    </w:pPr>
  </w:style>
  <w:style w:type="paragraph" w:customStyle="1" w:styleId="Style1">
    <w:name w:val="Style1"/>
    <w:basedOn w:val="a"/>
    <w:uiPriority w:val="99"/>
    <w:rsid w:val="00EC3CE1"/>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EC3CE1"/>
    <w:rPr>
      <w:rFonts w:ascii="Times New Roman" w:hAnsi="Times New Roman" w:cs="Times New Roman"/>
      <w:b/>
      <w:bCs/>
      <w:sz w:val="26"/>
      <w:szCs w:val="26"/>
    </w:rPr>
  </w:style>
  <w:style w:type="character" w:styleId="a6">
    <w:name w:val="Hyperlink"/>
    <w:basedOn w:val="a0"/>
    <w:uiPriority w:val="99"/>
    <w:unhideWhenUsed/>
    <w:rsid w:val="00EC3CE1"/>
    <w:rPr>
      <w:color w:val="0000FF" w:themeColor="hyperlink"/>
      <w:u w:val="single"/>
    </w:rPr>
  </w:style>
  <w:style w:type="paragraph" w:customStyle="1" w:styleId="a7">
    <w:name w:val="Нормальный (таблица)"/>
    <w:basedOn w:val="a"/>
    <w:next w:val="a"/>
    <w:uiPriority w:val="99"/>
    <w:rsid w:val="00DB7F2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9"/>
    <w:rsid w:val="005331EB"/>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5331EB"/>
    <w:rPr>
      <w:b/>
      <w:color w:val="26282F"/>
    </w:rPr>
  </w:style>
  <w:style w:type="character" w:customStyle="1" w:styleId="a9">
    <w:name w:val="Гипертекстовая ссылка"/>
    <w:basedOn w:val="a8"/>
    <w:uiPriority w:val="99"/>
    <w:rsid w:val="005331EB"/>
    <w:rPr>
      <w:rFonts w:cs="Times New Roman"/>
      <w:b/>
      <w:color w:val="106BBE"/>
    </w:rPr>
  </w:style>
  <w:style w:type="paragraph" w:customStyle="1" w:styleId="aa">
    <w:name w:val="Прижатый влево"/>
    <w:basedOn w:val="a"/>
    <w:next w:val="a"/>
    <w:uiPriority w:val="99"/>
    <w:rsid w:val="005331E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5331E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5331E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5331E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5331E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sp-kurumoch.ru" TargetMode="Externa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6947</Words>
  <Characters>39599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dc:creator>
  <cp:keywords/>
  <dc:description/>
  <cp:lastModifiedBy>user</cp:lastModifiedBy>
  <cp:revision>2</cp:revision>
  <cp:lastPrinted>2019-10-04T07:53:00Z</cp:lastPrinted>
  <dcterms:created xsi:type="dcterms:W3CDTF">2019-10-07T10:22:00Z</dcterms:created>
  <dcterms:modified xsi:type="dcterms:W3CDTF">2019-10-07T10:22:00Z</dcterms:modified>
</cp:coreProperties>
</file>