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B1" w:rsidRPr="00705FE5" w:rsidRDefault="0011094E" w:rsidP="00A469D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705FE5">
        <w:rPr>
          <w:b w:val="0"/>
          <w:sz w:val="24"/>
          <w:szCs w:val="24"/>
        </w:rPr>
        <w:t xml:space="preserve">Сотрудники полиции раскрыли кражу мобильного телефона, </w:t>
      </w:r>
      <w:r w:rsidRPr="00705FE5">
        <w:rPr>
          <w:b w:val="0"/>
          <w:bCs w:val="0"/>
          <w:color w:val="000000"/>
          <w:sz w:val="24"/>
          <w:szCs w:val="24"/>
        </w:rPr>
        <w:t>совершенную после совместного распития спиртного</w:t>
      </w:r>
    </w:p>
    <w:p w:rsidR="00A469DD" w:rsidRPr="00705FE5" w:rsidRDefault="00A469DD" w:rsidP="00A469D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11094E" w:rsidRPr="00705FE5" w:rsidRDefault="004A23C3" w:rsidP="00A469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FE5">
        <w:rPr>
          <w:rFonts w:ascii="Times New Roman" w:hAnsi="Times New Roman" w:cs="Times New Roman"/>
          <w:sz w:val="24"/>
          <w:szCs w:val="24"/>
        </w:rPr>
        <w:t>Во время</w:t>
      </w:r>
      <w:r w:rsidR="00A469DD" w:rsidRPr="00705FE5">
        <w:rPr>
          <w:rFonts w:ascii="Times New Roman" w:hAnsi="Times New Roman" w:cs="Times New Roman"/>
          <w:sz w:val="24"/>
          <w:szCs w:val="24"/>
        </w:rPr>
        <w:t xml:space="preserve"> обхода административного участка в микрорайоне Южный город к старшему участковому уполномоченному группы УУП и ПДН отделения полиции № 50 </w:t>
      </w:r>
      <w:r w:rsidRPr="00705FE5">
        <w:rPr>
          <w:rFonts w:ascii="Times New Roman" w:hAnsi="Times New Roman" w:cs="Times New Roman"/>
          <w:sz w:val="24"/>
          <w:szCs w:val="24"/>
        </w:rPr>
        <w:t>обратился мужчина</w:t>
      </w:r>
      <w:r w:rsidR="00A469DD" w:rsidRPr="00705FE5">
        <w:rPr>
          <w:rFonts w:ascii="Times New Roman" w:hAnsi="Times New Roman" w:cs="Times New Roman"/>
          <w:sz w:val="24"/>
          <w:szCs w:val="24"/>
        </w:rPr>
        <w:t xml:space="preserve">, </w:t>
      </w:r>
      <w:r w:rsidR="00A469DD"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заявлением по факту кражи его мобильного телефона. </w:t>
      </w:r>
    </w:p>
    <w:p w:rsidR="00C4560A" w:rsidRPr="00705FE5" w:rsidRDefault="004A23C3" w:rsidP="00A469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43-летний местный житель рассказал, что обнаружил пропажу сотового телефона сразу после ухода своего приятеля из квартиры, где они распивали спиртные напитки. </w:t>
      </w:r>
      <w:r w:rsidR="000227AE"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Мужчина предпринял попытку связаться со своим знакомым, так как подумал</w:t>
      </w:r>
      <w:r w:rsidR="00C4560A"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227AE"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телефон мог оказаться в руках приятеля по ошибке. </w:t>
      </w:r>
      <w:r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27AE"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злоумышленник заверил товарища, что ничего не брал. Тогда потерпевший решил поискать пропажу в комиссионных магазинах. </w:t>
      </w:r>
      <w:r w:rsidR="00C4560A"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того, как законный владелец обнаружил свой телефон, он обратился в полицию с просьбой привлечь виновника к ответственности.</w:t>
      </w:r>
    </w:p>
    <w:p w:rsidR="00705FE5" w:rsidRPr="00705FE5" w:rsidRDefault="00C4560A" w:rsidP="00A469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проверки представител</w:t>
      </w:r>
      <w:r w:rsidR="00705FE5"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правопорядка установили</w:t>
      </w:r>
      <w:r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</w:t>
      </w:r>
      <w:r w:rsidR="00705FE5"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телефон </w:t>
      </w:r>
      <w:r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коми</w:t>
      </w:r>
      <w:r w:rsidR="00705FE5"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ссионный магазин сдала сожительница приятеля побывавшего в гостях у потерпевшего, причинив тем самым материа</w:t>
      </w:r>
      <w:r w:rsidR="00DA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льный ущерб последнему на сумму</w:t>
      </w:r>
      <w:r w:rsidR="00705FE5"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5 300 рублей. </w:t>
      </w:r>
    </w:p>
    <w:p w:rsidR="00705FE5" w:rsidRPr="00705FE5" w:rsidRDefault="00705FE5" w:rsidP="00A469D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данному факту отделом дознания отдела МВД России по Волжскому району возбуждено уголовное дело по части 1 статьи 158 Уголовного кодекса Российской Федерации «Кража». Санкции данной статьи предусматривают наказание в в</w:t>
      </w:r>
      <w:r w:rsidR="00DA5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 лишения свободы на срок до 2</w:t>
      </w:r>
      <w:r w:rsidRPr="0070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лет.</w:t>
      </w:r>
    </w:p>
    <w:p w:rsidR="004A23C3" w:rsidRPr="00A469DD" w:rsidRDefault="004A23C3" w:rsidP="00A469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3C3" w:rsidRPr="00A469DD" w:rsidSect="001D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4E"/>
    <w:rsid w:val="000227AE"/>
    <w:rsid w:val="0011094E"/>
    <w:rsid w:val="001D48B1"/>
    <w:rsid w:val="004A23C3"/>
    <w:rsid w:val="00705FE5"/>
    <w:rsid w:val="00A469DD"/>
    <w:rsid w:val="00C4560A"/>
    <w:rsid w:val="00DA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B1"/>
  </w:style>
  <w:style w:type="paragraph" w:styleId="1">
    <w:name w:val="heading 1"/>
    <w:basedOn w:val="a"/>
    <w:link w:val="10"/>
    <w:uiPriority w:val="9"/>
    <w:qFormat/>
    <w:rsid w:val="0011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2020-10-01T11:13:00Z</dcterms:created>
  <dcterms:modified xsi:type="dcterms:W3CDTF">2020-10-01T12:21:00Z</dcterms:modified>
</cp:coreProperties>
</file>