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39D96" w14:textId="77777777" w:rsidR="002871F2" w:rsidRDefault="002871F2" w:rsidP="002871F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CA2B81" wp14:editId="2EF3E30F">
            <wp:simplePos x="0" y="0"/>
            <wp:positionH relativeFrom="column">
              <wp:posOffset>2676525</wp:posOffset>
            </wp:positionH>
            <wp:positionV relativeFrom="paragraph">
              <wp:posOffset>-589280</wp:posOffset>
            </wp:positionV>
            <wp:extent cx="617220" cy="770890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14:paraId="0D21655A" w14:textId="77777777" w:rsidR="002871F2" w:rsidRDefault="002871F2" w:rsidP="002871F2">
      <w:pPr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5539E9B6" w14:textId="77777777" w:rsidR="002871F2" w:rsidRDefault="002871F2" w:rsidP="0028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29C7D7EA" w14:textId="77777777" w:rsidR="002871F2" w:rsidRDefault="002871F2" w:rsidP="0028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2B2FBF4" w14:textId="77777777" w:rsidR="002871F2" w:rsidRDefault="002871F2" w:rsidP="002871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778B893" w14:textId="77777777" w:rsidR="002871F2" w:rsidRDefault="002871F2" w:rsidP="002871F2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4D4DBFD6" w14:textId="77777777" w:rsidR="002871F2" w:rsidRDefault="002871F2" w:rsidP="002871F2">
      <w:pPr>
        <w:jc w:val="right"/>
        <w:rPr>
          <w:rStyle w:val="blk"/>
          <w:i/>
          <w:u w:val="single"/>
        </w:rPr>
      </w:pPr>
      <w:r>
        <w:rPr>
          <w:sz w:val="28"/>
          <w:szCs w:val="28"/>
        </w:rPr>
        <w:t xml:space="preserve"> </w:t>
      </w:r>
    </w:p>
    <w:p w14:paraId="3AC545D1" w14:textId="77777777" w:rsidR="002871F2" w:rsidRPr="00DB6DCA" w:rsidRDefault="002871F2" w:rsidP="002871F2">
      <w:pPr>
        <w:jc w:val="right"/>
        <w:rPr>
          <w:b/>
          <w:i/>
          <w:iCs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 </w:t>
      </w:r>
    </w:p>
    <w:p w14:paraId="3D142AEF" w14:textId="77777777" w:rsidR="002871F2" w:rsidRDefault="002871F2" w:rsidP="002871F2">
      <w:pPr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РЕШЕНИЕ</w:t>
      </w:r>
    </w:p>
    <w:p w14:paraId="49BFDBA7" w14:textId="77777777" w:rsidR="002871F2" w:rsidRDefault="002871F2" w:rsidP="002871F2">
      <w:pPr>
        <w:rPr>
          <w:sz w:val="28"/>
          <w:szCs w:val="28"/>
        </w:rPr>
      </w:pPr>
    </w:p>
    <w:p w14:paraId="605A84C9" w14:textId="77777777" w:rsidR="002871F2" w:rsidRPr="00FD2832" w:rsidRDefault="002871F2" w:rsidP="002871F2">
      <w:pPr>
        <w:rPr>
          <w:b/>
          <w:i/>
          <w:sz w:val="28"/>
          <w:szCs w:val="28"/>
          <w:u w:val="single"/>
        </w:rPr>
      </w:pPr>
      <w:r w:rsidRPr="00FD2832">
        <w:rPr>
          <w:b/>
          <w:sz w:val="28"/>
          <w:szCs w:val="28"/>
        </w:rPr>
        <w:t xml:space="preserve"> </w:t>
      </w:r>
      <w:r w:rsidRPr="00FD2832">
        <w:rPr>
          <w:rStyle w:val="blk"/>
          <w:b/>
          <w:sz w:val="28"/>
          <w:szCs w:val="28"/>
        </w:rPr>
        <w:t>«</w:t>
      </w:r>
      <w:r>
        <w:rPr>
          <w:rStyle w:val="blk"/>
          <w:b/>
          <w:sz w:val="28"/>
          <w:szCs w:val="28"/>
        </w:rPr>
        <w:t>23</w:t>
      </w:r>
      <w:r w:rsidRPr="00FD2832">
        <w:rPr>
          <w:rStyle w:val="blk"/>
          <w:b/>
          <w:sz w:val="28"/>
          <w:szCs w:val="28"/>
        </w:rPr>
        <w:t xml:space="preserve">» </w:t>
      </w:r>
      <w:r>
        <w:rPr>
          <w:rStyle w:val="blk"/>
          <w:b/>
          <w:sz w:val="28"/>
          <w:szCs w:val="28"/>
        </w:rPr>
        <w:t>декабря</w:t>
      </w:r>
      <w:r w:rsidRPr="00FD2832">
        <w:rPr>
          <w:rStyle w:val="blk"/>
          <w:b/>
          <w:sz w:val="28"/>
          <w:szCs w:val="28"/>
        </w:rPr>
        <w:t xml:space="preserve"> 2020 года</w:t>
      </w:r>
      <w:r w:rsidRPr="00FD2832">
        <w:rPr>
          <w:rStyle w:val="blk"/>
          <w:b/>
          <w:sz w:val="28"/>
          <w:szCs w:val="28"/>
        </w:rPr>
        <w:tab/>
        <w:t xml:space="preserve">           </w:t>
      </w:r>
      <w:r w:rsidRPr="00FD2832"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  <w:t>№ 19/7</w:t>
      </w:r>
      <w:r w:rsidRPr="00E033C9"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 xml:space="preserve"> </w:t>
      </w:r>
    </w:p>
    <w:p w14:paraId="0BA4FB2C" w14:textId="77777777" w:rsidR="002871F2" w:rsidRDefault="002871F2" w:rsidP="002871F2"/>
    <w:p w14:paraId="53448CE4" w14:textId="77777777" w:rsidR="002871F2" w:rsidRDefault="002871F2" w:rsidP="002871F2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14:paraId="07DDF2BB" w14:textId="77777777" w:rsidR="002871F2" w:rsidRDefault="002871F2" w:rsidP="002871F2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14:paraId="68B592A0" w14:textId="77777777" w:rsidR="002871F2" w:rsidRDefault="002871F2" w:rsidP="002871F2">
      <w:pPr>
        <w:jc w:val="center"/>
      </w:pPr>
      <w:r>
        <w:rPr>
          <w:rStyle w:val="blk"/>
          <w:b/>
        </w:rPr>
        <w:t>НА 2021 ГОД</w:t>
      </w:r>
    </w:p>
    <w:p w14:paraId="18C6E1CA" w14:textId="77777777" w:rsidR="002871F2" w:rsidRDefault="002871F2" w:rsidP="002871F2">
      <w:pPr>
        <w:jc w:val="both"/>
        <w:rPr>
          <w:rStyle w:val="blk"/>
          <w:sz w:val="28"/>
          <w:szCs w:val="28"/>
        </w:rPr>
      </w:pPr>
    </w:p>
    <w:p w14:paraId="20D0B7CF" w14:textId="77777777" w:rsidR="002871F2" w:rsidRPr="0092760F" w:rsidRDefault="002871F2" w:rsidP="002871F2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ab/>
      </w:r>
      <w:r w:rsidRPr="00410F2D">
        <w:rPr>
          <w:rStyle w:val="blk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</w:t>
      </w:r>
      <w:r w:rsidRPr="00410F2D">
        <w:rPr>
          <w:b w:val="0"/>
          <w:sz w:val="28"/>
          <w:szCs w:val="28"/>
        </w:rPr>
        <w:t xml:space="preserve"> </w:t>
      </w:r>
      <w:r w:rsidRPr="00410F2D">
        <w:rPr>
          <w:b w:val="0"/>
          <w:sz w:val="28"/>
          <w:szCs w:val="28"/>
          <w:highlight w:val="yellow"/>
        </w:rPr>
        <w:t xml:space="preserve"> </w:t>
      </w:r>
      <w:r w:rsidRPr="00410F2D">
        <w:rPr>
          <w:b w:val="0"/>
          <w:sz w:val="28"/>
          <w:szCs w:val="28"/>
        </w:rPr>
        <w:t xml:space="preserve">  </w:t>
      </w:r>
      <w:hyperlink r:id="rId5" w:history="1">
        <w:r w:rsidRPr="00410F2D">
          <w:rPr>
            <w:rStyle w:val="a3"/>
            <w:sz w:val="28"/>
            <w:szCs w:val="28"/>
          </w:rPr>
          <w:t>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4F4BDC">
        <w:rPr>
          <w:b w:val="0"/>
          <w:sz w:val="28"/>
          <w:szCs w:val="28"/>
        </w:rPr>
        <w:t xml:space="preserve">, </w:t>
      </w:r>
      <w:r w:rsidRPr="0092760F">
        <w:rPr>
          <w:b w:val="0"/>
          <w:sz w:val="28"/>
          <w:szCs w:val="28"/>
        </w:rPr>
        <w:t>Ус</w:t>
      </w:r>
      <w:r w:rsidRPr="0092760F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Pr="0092760F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Pr="0092760F">
        <w:rPr>
          <w:b w:val="0"/>
          <w:bCs w:val="0"/>
          <w:sz w:val="28"/>
          <w:szCs w:val="28"/>
        </w:rPr>
        <w:t>РЕШИЛО:</w:t>
      </w:r>
    </w:p>
    <w:p w14:paraId="0228473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E4183C4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1.Утвердить Положение о земельном налоге на территории сельского поселения Курумоч муниципального района Волжский Самарской области.</w:t>
      </w:r>
    </w:p>
    <w:p w14:paraId="1268CE2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59BA41E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2.Установить на территории сельского поселения Курумоч муниципального района Волжский Самарской области земельный налог и ввести его в действие с 01.01.202</w:t>
      </w:r>
      <w:r>
        <w:rPr>
          <w:rStyle w:val="blk"/>
          <w:sz w:val="28"/>
          <w:szCs w:val="28"/>
        </w:rPr>
        <w:t>1</w:t>
      </w:r>
      <w:r w:rsidRPr="0092760F">
        <w:rPr>
          <w:rStyle w:val="blk"/>
          <w:sz w:val="28"/>
          <w:szCs w:val="28"/>
        </w:rPr>
        <w:t xml:space="preserve">года. </w:t>
      </w:r>
    </w:p>
    <w:p w14:paraId="597F258A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7DD00B2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</w:t>
      </w:r>
      <w:proofErr w:type="gramStart"/>
      <w:r w:rsidRPr="0092760F">
        <w:rPr>
          <w:rStyle w:val="blk"/>
          <w:sz w:val="28"/>
          <w:szCs w:val="28"/>
        </w:rPr>
        <w:t xml:space="preserve">от 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«</w:t>
      </w:r>
      <w:proofErr w:type="gramEnd"/>
      <w:r w:rsidRPr="0092760F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9</w:t>
      </w:r>
      <w:r w:rsidRPr="0092760F">
        <w:rPr>
          <w:rStyle w:val="blk"/>
          <w:sz w:val="28"/>
          <w:szCs w:val="28"/>
        </w:rPr>
        <w:t>»  декабря  201</w:t>
      </w:r>
      <w:r>
        <w:rPr>
          <w:rStyle w:val="blk"/>
          <w:sz w:val="28"/>
          <w:szCs w:val="28"/>
        </w:rPr>
        <w:t>9</w:t>
      </w:r>
      <w:r w:rsidRPr="0092760F">
        <w:rPr>
          <w:rStyle w:val="blk"/>
          <w:sz w:val="28"/>
          <w:szCs w:val="28"/>
        </w:rPr>
        <w:t xml:space="preserve"> года</w:t>
      </w:r>
      <w:r w:rsidRPr="0092760F">
        <w:rPr>
          <w:rStyle w:val="blk"/>
          <w:sz w:val="28"/>
          <w:szCs w:val="28"/>
        </w:rPr>
        <w:tab/>
        <w:t xml:space="preserve">№ </w:t>
      </w:r>
      <w:r>
        <w:rPr>
          <w:rStyle w:val="blk"/>
          <w:sz w:val="28"/>
          <w:szCs w:val="28"/>
        </w:rPr>
        <w:t>244</w:t>
      </w:r>
      <w:r w:rsidRPr="0092760F">
        <w:rPr>
          <w:rStyle w:val="blk"/>
          <w:sz w:val="28"/>
          <w:szCs w:val="28"/>
        </w:rPr>
        <w:t>/</w:t>
      </w:r>
      <w:r>
        <w:rPr>
          <w:rStyle w:val="blk"/>
          <w:sz w:val="28"/>
          <w:szCs w:val="28"/>
        </w:rPr>
        <w:t>66</w:t>
      </w:r>
      <w:r w:rsidRPr="0092760F">
        <w:rPr>
          <w:rStyle w:val="blk"/>
          <w:sz w:val="28"/>
          <w:szCs w:val="28"/>
        </w:rPr>
        <w:t xml:space="preserve"> «Об установлении и введении в действие на территории сельского поселения Курумоч земельного налога на 20</w:t>
      </w:r>
      <w:r>
        <w:rPr>
          <w:rStyle w:val="blk"/>
          <w:sz w:val="28"/>
          <w:szCs w:val="28"/>
        </w:rPr>
        <w:t>20</w:t>
      </w:r>
      <w:r w:rsidRPr="0092760F">
        <w:rPr>
          <w:rStyle w:val="blk"/>
          <w:sz w:val="28"/>
          <w:szCs w:val="28"/>
        </w:rPr>
        <w:t xml:space="preserve"> год»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считать утратившими силу.</w:t>
      </w:r>
    </w:p>
    <w:p w14:paraId="3149BAB4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748C60E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6" w:history="1">
        <w:r w:rsidRPr="0092760F">
          <w:rPr>
            <w:rStyle w:val="a3"/>
            <w:sz w:val="28"/>
            <w:szCs w:val="28"/>
          </w:rPr>
          <w:t>www.</w:t>
        </w:r>
        <w:r w:rsidRPr="0092760F">
          <w:rPr>
            <w:rStyle w:val="a3"/>
            <w:sz w:val="28"/>
            <w:szCs w:val="28"/>
            <w:lang w:val="en-US"/>
          </w:rPr>
          <w:t>sp</w:t>
        </w:r>
        <w:r w:rsidRPr="0092760F">
          <w:rPr>
            <w:rStyle w:val="a3"/>
            <w:sz w:val="28"/>
            <w:szCs w:val="28"/>
          </w:rPr>
          <w:t>-kurumoch.ru</w:t>
        </w:r>
      </w:hyperlink>
      <w:r w:rsidRPr="0092760F">
        <w:rPr>
          <w:rStyle w:val="blk"/>
          <w:sz w:val="28"/>
          <w:szCs w:val="28"/>
        </w:rPr>
        <w:t>.</w:t>
      </w:r>
    </w:p>
    <w:p w14:paraId="486DA19B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30DD998A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5.</w:t>
      </w:r>
      <w:r w:rsidRPr="0092760F">
        <w:rPr>
          <w:sz w:val="28"/>
          <w:szCs w:val="28"/>
        </w:rPr>
        <w:t xml:space="preserve">Настоящее </w:t>
      </w:r>
      <w:proofErr w:type="gramStart"/>
      <w:r w:rsidRPr="0092760F">
        <w:rPr>
          <w:sz w:val="28"/>
          <w:szCs w:val="28"/>
        </w:rPr>
        <w:t>Решение  вступает</w:t>
      </w:r>
      <w:proofErr w:type="gramEnd"/>
      <w:r w:rsidRPr="0092760F">
        <w:rPr>
          <w:sz w:val="28"/>
          <w:szCs w:val="28"/>
        </w:rPr>
        <w:t xml:space="preserve"> в силу с 1 января 202</w:t>
      </w:r>
      <w:r>
        <w:rPr>
          <w:sz w:val="28"/>
          <w:szCs w:val="28"/>
        </w:rPr>
        <w:t>1</w:t>
      </w:r>
      <w:r w:rsidRPr="0092760F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14:paraId="405821FE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101CE578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F9BD80D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8BC520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Глава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сельского поселения Курумоч</w:t>
      </w:r>
    </w:p>
    <w:p w14:paraId="4BA482B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муниципального района Волжский</w:t>
      </w:r>
    </w:p>
    <w:p w14:paraId="0137264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Style w:val="blk"/>
          <w:sz w:val="28"/>
          <w:szCs w:val="28"/>
        </w:rPr>
        <w:t>И.В.Елизаров</w:t>
      </w:r>
      <w:proofErr w:type="spellEnd"/>
    </w:p>
    <w:p w14:paraId="3BC376E9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4B5A6AE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7C844F0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Председатель Собрания Представителей</w:t>
      </w:r>
    </w:p>
    <w:p w14:paraId="3909A253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сельского поселения Курумоч                                                  </w:t>
      </w:r>
      <w:proofErr w:type="spellStart"/>
      <w:r>
        <w:rPr>
          <w:sz w:val="28"/>
          <w:szCs w:val="28"/>
        </w:rPr>
        <w:t>И.К.Каширин</w:t>
      </w:r>
      <w:proofErr w:type="spellEnd"/>
    </w:p>
    <w:p w14:paraId="41A51CA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648E59E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59DCC0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1A8ABC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ED250C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15719C5E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42886CE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6C7DBC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C480C2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308303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C2E1F8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07C08FB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17172F4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853D886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23A67D60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4524868B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254A64F4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20FB20B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1F2E1BD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46EE4099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D310A58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Кондратьева 3021910</w:t>
      </w:r>
    </w:p>
    <w:p w14:paraId="1D66A6DD" w14:textId="77777777" w:rsidR="002871F2" w:rsidRPr="0092760F" w:rsidRDefault="002871F2" w:rsidP="002871F2">
      <w:pPr>
        <w:spacing w:line="276" w:lineRule="auto"/>
        <w:rPr>
          <w:sz w:val="28"/>
          <w:szCs w:val="28"/>
        </w:rPr>
      </w:pPr>
    </w:p>
    <w:p w14:paraId="061C3E69" w14:textId="77777777" w:rsidR="002871F2" w:rsidRPr="0092760F" w:rsidRDefault="002871F2" w:rsidP="002871F2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>Приложение</w:t>
      </w:r>
    </w:p>
    <w:p w14:paraId="0492F89F" w14:textId="77777777" w:rsidR="002871F2" w:rsidRPr="0092760F" w:rsidRDefault="002871F2" w:rsidP="002871F2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t>к Решению Собрания Представителей</w:t>
      </w:r>
    </w:p>
    <w:p w14:paraId="1558A143" w14:textId="77777777" w:rsidR="002871F2" w:rsidRPr="0092760F" w:rsidRDefault="002871F2" w:rsidP="002871F2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>сельского поселения Курумоч</w:t>
      </w:r>
    </w:p>
    <w:p w14:paraId="042F5558" w14:textId="77777777" w:rsidR="002871F2" w:rsidRPr="0092760F" w:rsidRDefault="002871F2" w:rsidP="002871F2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23</w:t>
      </w:r>
      <w:r w:rsidRPr="0092760F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92760F">
        <w:rPr>
          <w:sz w:val="28"/>
          <w:szCs w:val="28"/>
        </w:rPr>
        <w:t>г №</w:t>
      </w:r>
      <w:r>
        <w:rPr>
          <w:sz w:val="28"/>
          <w:szCs w:val="28"/>
        </w:rPr>
        <w:t xml:space="preserve"> 19/7    </w:t>
      </w:r>
      <w:r w:rsidRPr="0092760F">
        <w:rPr>
          <w:sz w:val="28"/>
          <w:szCs w:val="28"/>
        </w:rPr>
        <w:t xml:space="preserve">           </w:t>
      </w:r>
    </w:p>
    <w:p w14:paraId="26E9C7D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71A3754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6D69177" w14:textId="77777777" w:rsidR="002871F2" w:rsidRPr="0092760F" w:rsidRDefault="002871F2" w:rsidP="002871F2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Положение                                                                                                                                  о земельном налоге на   территории сельского поселения Курумоч муниципального района Волжский Самарской области</w:t>
      </w:r>
    </w:p>
    <w:p w14:paraId="10973B1B" w14:textId="77777777" w:rsidR="002871F2" w:rsidRPr="0092760F" w:rsidRDefault="002871F2" w:rsidP="002871F2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(далее - Положение)</w:t>
      </w:r>
    </w:p>
    <w:p w14:paraId="14C3291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E0D211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1.Общие положения</w:t>
      </w:r>
    </w:p>
    <w:p w14:paraId="78BC3EB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68BF8D08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Настоящее Положение в соответствии с главой 31 Налогового Кодекса Российской Федерации устанавливает ставки земельного налога, налоговые льготы, основания и порядок их применения, порядок уплаты налога, порядок предоставления налогоплательщиками документов, подтверждающих право на уменьшение налоговой базы.</w:t>
      </w:r>
    </w:p>
    <w:p w14:paraId="17926AEA" w14:textId="77777777" w:rsidR="002871F2" w:rsidRPr="0092760F" w:rsidRDefault="002871F2" w:rsidP="002871F2">
      <w:pPr>
        <w:pStyle w:val="a5"/>
        <w:spacing w:line="276" w:lineRule="auto"/>
        <w:jc w:val="both"/>
        <w:rPr>
          <w:rStyle w:val="blk"/>
          <w:sz w:val="28"/>
          <w:szCs w:val="28"/>
        </w:rPr>
      </w:pPr>
    </w:p>
    <w:p w14:paraId="671C41E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2.Налогоплательщики</w:t>
      </w:r>
    </w:p>
    <w:p w14:paraId="42197C9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66CE34E7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proofErr w:type="gramStart"/>
      <w:r w:rsidRPr="0092760F">
        <w:rPr>
          <w:sz w:val="28"/>
          <w:szCs w:val="28"/>
        </w:rPr>
        <w:t>Налогового  Кодекса</w:t>
      </w:r>
      <w:proofErr w:type="gramEnd"/>
      <w:r w:rsidRPr="0092760F">
        <w:rPr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14:paraId="0FD05FA8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</w:t>
      </w:r>
      <w:proofErr w:type="gramStart"/>
      <w:r w:rsidRPr="0092760F">
        <w:rPr>
          <w:sz w:val="28"/>
          <w:szCs w:val="28"/>
        </w:rPr>
        <w:t>налог  уплачивается</w:t>
      </w:r>
      <w:proofErr w:type="gramEnd"/>
      <w:r w:rsidRPr="0092760F">
        <w:rPr>
          <w:sz w:val="28"/>
          <w:szCs w:val="28"/>
        </w:rPr>
        <w:t xml:space="preserve"> за счет имущества, составляющего  этот  паевой инвестиционный фонд.</w:t>
      </w:r>
    </w:p>
    <w:p w14:paraId="47F26C6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A36548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3.</w:t>
      </w:r>
      <w:proofErr w:type="gramStart"/>
      <w:r w:rsidRPr="0092760F">
        <w:rPr>
          <w:rStyle w:val="blk"/>
          <w:sz w:val="28"/>
          <w:szCs w:val="28"/>
        </w:rPr>
        <w:t>Объектом  налогообложения</w:t>
      </w:r>
      <w:proofErr w:type="gramEnd"/>
    </w:p>
    <w:p w14:paraId="5154E0EF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0460545" w14:textId="77777777" w:rsidR="002871F2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proofErr w:type="gramStart"/>
      <w:r w:rsidRPr="0092760F">
        <w:rPr>
          <w:rStyle w:val="blk"/>
          <w:sz w:val="28"/>
          <w:szCs w:val="28"/>
        </w:rPr>
        <w:t>Объектом  налогообложения</w:t>
      </w:r>
      <w:proofErr w:type="gramEnd"/>
      <w:r w:rsidRPr="0092760F">
        <w:rPr>
          <w:rStyle w:val="blk"/>
          <w:sz w:val="28"/>
          <w:szCs w:val="28"/>
        </w:rPr>
        <w:t xml:space="preserve"> признаются земельные участки, расположенные в пределах  сельского поселения Курумоч муниципального района Волжский Самарской области.</w:t>
      </w:r>
    </w:p>
    <w:p w14:paraId="5944F6B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5BAA63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487B25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</w:t>
      </w:r>
      <w:r w:rsidRPr="0092760F">
        <w:rPr>
          <w:rStyle w:val="blk"/>
          <w:sz w:val="28"/>
          <w:szCs w:val="28"/>
        </w:rPr>
        <w:t>4.</w:t>
      </w:r>
      <w:proofErr w:type="gramStart"/>
      <w:r w:rsidRPr="0092760F">
        <w:rPr>
          <w:rStyle w:val="blk"/>
          <w:sz w:val="28"/>
          <w:szCs w:val="28"/>
        </w:rPr>
        <w:t>Налоговая  база</w:t>
      </w:r>
      <w:proofErr w:type="gramEnd"/>
      <w:r w:rsidRPr="0092760F">
        <w:rPr>
          <w:rStyle w:val="blk"/>
          <w:sz w:val="28"/>
          <w:szCs w:val="28"/>
        </w:rPr>
        <w:t xml:space="preserve"> </w:t>
      </w:r>
    </w:p>
    <w:p w14:paraId="04D0D6E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AD1DB1F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Кодекса. </w:t>
      </w:r>
    </w:p>
    <w:p w14:paraId="3FD027BA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Кадастровая стоимость земельного участка определяется в соответствии с земельным законодательством Российской Федерации.</w:t>
      </w:r>
    </w:p>
    <w:p w14:paraId="2F90E0E4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641047E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5.Определение налоговой базы</w:t>
      </w:r>
    </w:p>
    <w:p w14:paraId="5FA2F774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5.1. Налоговая база определяется в отношении каждого земельного участка как его кадастровая стоимость, внесенная </w:t>
      </w:r>
      <w:r w:rsidRPr="0092760F">
        <w:rPr>
          <w:sz w:val="28"/>
          <w:szCs w:val="28"/>
        </w:rPr>
        <w:t>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14:paraId="09FC0020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0" w:name="dst13992"/>
      <w:bookmarkEnd w:id="0"/>
      <w:r w:rsidRPr="0092760F">
        <w:rPr>
          <w:rStyle w:val="blk"/>
          <w:sz w:val="28"/>
          <w:szCs w:val="28"/>
        </w:rPr>
        <w:t xml:space="preserve">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14:paraId="239D7D14" w14:textId="77777777" w:rsidR="002871F2" w:rsidRPr="00497510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bookmarkStart w:id="1" w:name="dst11386"/>
      <w:bookmarkEnd w:id="1"/>
      <w:r>
        <w:rPr>
          <w:sz w:val="28"/>
          <w:szCs w:val="28"/>
        </w:rPr>
        <w:t xml:space="preserve"> </w:t>
      </w:r>
      <w:bookmarkStart w:id="2" w:name="dst13993"/>
      <w:bookmarkEnd w:id="2"/>
      <w:r>
        <w:rPr>
          <w:sz w:val="28"/>
          <w:szCs w:val="28"/>
        </w:rPr>
        <w:t xml:space="preserve">  </w:t>
      </w:r>
      <w:r w:rsidRPr="00702E1C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14:paraId="6BD43D9B" w14:textId="77777777" w:rsidR="002871F2" w:rsidRPr="00612E0F" w:rsidRDefault="002871F2" w:rsidP="002871F2">
      <w:pPr>
        <w:shd w:val="clear" w:color="auto" w:fill="FFFFFF"/>
        <w:suppressAutoHyphens w:val="0"/>
        <w:spacing w:line="276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r w:rsidRPr="00612E0F">
        <w:rPr>
          <w:color w:val="000000"/>
          <w:kern w:val="0"/>
          <w:sz w:val="28"/>
          <w:szCs w:val="28"/>
          <w:lang w:eastAsia="ru-RU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484C5F3D" w14:textId="77777777" w:rsidR="002871F2" w:rsidRPr="00612E0F" w:rsidRDefault="002871F2" w:rsidP="002871F2">
      <w:pPr>
        <w:shd w:val="clear" w:color="auto" w:fill="FFFFFF"/>
        <w:suppressAutoHyphens w:val="0"/>
        <w:spacing w:line="276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bookmarkStart w:id="3" w:name="dst16790"/>
      <w:bookmarkStart w:id="4" w:name="dst13994"/>
      <w:bookmarkEnd w:id="3"/>
      <w:bookmarkEnd w:id="4"/>
      <w:r w:rsidRPr="00612E0F">
        <w:rPr>
          <w:color w:val="000000"/>
          <w:kern w:val="0"/>
          <w:sz w:val="28"/>
          <w:szCs w:val="28"/>
          <w:lang w:eastAsia="ru-RU"/>
        </w:rPr>
        <w:lastRenderedPageBreak/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14:paraId="34EE91C9" w14:textId="77777777" w:rsidR="002871F2" w:rsidRPr="00497510" w:rsidRDefault="002871F2" w:rsidP="002871F2">
      <w:pPr>
        <w:suppressAutoHyphens w:val="0"/>
        <w:spacing w:line="276" w:lineRule="auto"/>
        <w:ind w:firstLine="540"/>
        <w:rPr>
          <w:rStyle w:val="blk"/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14:paraId="3F5B91B4" w14:textId="77777777" w:rsidR="002871F2" w:rsidRDefault="002871F2" w:rsidP="002871F2">
      <w:pPr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5" w:name="dst1367"/>
      <w:bookmarkStart w:id="6" w:name="dst13995"/>
      <w:bookmarkEnd w:id="5"/>
      <w:bookmarkEnd w:id="6"/>
      <w:r w:rsidRPr="0092760F">
        <w:rPr>
          <w:rStyle w:val="blk"/>
          <w:sz w:val="28"/>
          <w:szCs w:val="28"/>
        </w:rPr>
        <w:t>5.</w:t>
      </w:r>
      <w:proofErr w:type="gramStart"/>
      <w:r w:rsidRPr="0092760F">
        <w:rPr>
          <w:rStyle w:val="blk"/>
          <w:sz w:val="28"/>
          <w:szCs w:val="28"/>
        </w:rPr>
        <w:t>2.Налогоплательщики</w:t>
      </w:r>
      <w:proofErr w:type="gramEnd"/>
      <w:r w:rsidRPr="0092760F">
        <w:rPr>
          <w:rStyle w:val="blk"/>
          <w:sz w:val="28"/>
          <w:szCs w:val="28"/>
        </w:rPr>
        <w:t>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14:paraId="36F17D62" w14:textId="77777777" w:rsidR="002871F2" w:rsidRPr="0092760F" w:rsidRDefault="002871F2" w:rsidP="002871F2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dst13996"/>
      <w:bookmarkEnd w:id="7"/>
      <w:r w:rsidRPr="0092760F">
        <w:rPr>
          <w:rStyle w:val="blk"/>
          <w:sz w:val="28"/>
          <w:szCs w:val="28"/>
        </w:rPr>
        <w:t xml:space="preserve">5.3.Для налогоплательщиков - физических лиц налоговая база определяется налоговыми </w:t>
      </w:r>
      <w:hyperlink r:id="rId7" w:anchor="dst100007" w:history="1">
        <w:r w:rsidRPr="005963BE">
          <w:rPr>
            <w:rStyle w:val="a3"/>
            <w:sz w:val="28"/>
            <w:szCs w:val="28"/>
          </w:rPr>
          <w:t>органами</w:t>
        </w:r>
      </w:hyperlink>
      <w:r w:rsidRPr="005963BE">
        <w:rPr>
          <w:rStyle w:val="blk"/>
          <w:sz w:val="28"/>
          <w:szCs w:val="28"/>
        </w:rPr>
        <w:t xml:space="preserve"> н</w:t>
      </w:r>
      <w:r w:rsidRPr="0092760F">
        <w:rPr>
          <w:rStyle w:val="blk"/>
          <w:sz w:val="28"/>
          <w:szCs w:val="28"/>
        </w:rPr>
        <w:t>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14:paraId="6963EE05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5.</w:t>
      </w:r>
      <w:proofErr w:type="gramStart"/>
      <w:r w:rsidRPr="0092760F">
        <w:rPr>
          <w:sz w:val="28"/>
          <w:szCs w:val="28"/>
        </w:rPr>
        <w:t>4.Не</w:t>
      </w:r>
      <w:proofErr w:type="gramEnd"/>
      <w:r w:rsidRPr="0092760F">
        <w:rPr>
          <w:sz w:val="28"/>
          <w:szCs w:val="28"/>
        </w:rPr>
        <w:t xml:space="preserve"> признаются объектом налогообложения земельные участки, входящие в состав общего имущества многоквартирного дома.</w:t>
      </w:r>
    </w:p>
    <w:p w14:paraId="39AF125B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</w:p>
    <w:p w14:paraId="0C5FED0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6.Особенности определения налоговой базы в отношении земельных участков, находящихся в общей собственности </w:t>
      </w:r>
    </w:p>
    <w:p w14:paraId="5715C3D8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907112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6.</w:t>
      </w:r>
      <w:proofErr w:type="gramStart"/>
      <w:r w:rsidRPr="0092760F">
        <w:rPr>
          <w:rStyle w:val="blk"/>
          <w:sz w:val="28"/>
          <w:szCs w:val="28"/>
        </w:rPr>
        <w:t>1.Налоговая</w:t>
      </w:r>
      <w:proofErr w:type="gramEnd"/>
      <w:r w:rsidRPr="0092760F">
        <w:rPr>
          <w:rStyle w:val="blk"/>
          <w:sz w:val="28"/>
          <w:szCs w:val="28"/>
        </w:rPr>
        <w:t xml:space="preserve">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14:paraId="1F2AF824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</w:t>
      </w:r>
      <w:proofErr w:type="gramStart"/>
      <w:r w:rsidRPr="0092760F">
        <w:rPr>
          <w:sz w:val="28"/>
          <w:szCs w:val="28"/>
        </w:rPr>
        <w:t>2.Налоговая</w:t>
      </w:r>
      <w:proofErr w:type="gramEnd"/>
      <w:r w:rsidRPr="0092760F">
        <w:rPr>
          <w:sz w:val="28"/>
          <w:szCs w:val="28"/>
        </w:rPr>
        <w:t xml:space="preserve">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14:paraId="4E7E3C3E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</w:t>
      </w:r>
      <w:proofErr w:type="gramStart"/>
      <w:r w:rsidRPr="0092760F">
        <w:rPr>
          <w:sz w:val="28"/>
          <w:szCs w:val="28"/>
        </w:rPr>
        <w:t>3.Налоговая</w:t>
      </w:r>
      <w:proofErr w:type="gramEnd"/>
      <w:r w:rsidRPr="0092760F">
        <w:rPr>
          <w:sz w:val="28"/>
          <w:szCs w:val="28"/>
        </w:rPr>
        <w:t xml:space="preserve">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14:paraId="5BD9F515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 6.4.Если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14:paraId="539C094F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</w:t>
      </w:r>
      <w:proofErr w:type="gramStart"/>
      <w:r w:rsidRPr="0092760F">
        <w:rPr>
          <w:sz w:val="28"/>
          <w:szCs w:val="28"/>
        </w:rPr>
        <w:t>5.Если</w:t>
      </w:r>
      <w:proofErr w:type="gramEnd"/>
      <w:r w:rsidRPr="0092760F">
        <w:rPr>
          <w:sz w:val="28"/>
          <w:szCs w:val="28"/>
        </w:rPr>
        <w:t xml:space="preserve">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14:paraId="241DFE0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7.  Налоговые ставки</w:t>
      </w:r>
    </w:p>
    <w:p w14:paraId="2DA6523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60ABF5DE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Установить налоговые ставки земельного </w:t>
      </w:r>
      <w:proofErr w:type="gramStart"/>
      <w:r w:rsidRPr="0092760F">
        <w:rPr>
          <w:sz w:val="28"/>
          <w:szCs w:val="28"/>
        </w:rPr>
        <w:t>налога  в</w:t>
      </w:r>
      <w:proofErr w:type="gramEnd"/>
      <w:r w:rsidRPr="0092760F">
        <w:rPr>
          <w:sz w:val="28"/>
          <w:szCs w:val="28"/>
        </w:rPr>
        <w:t xml:space="preserve"> следующих размерах:</w:t>
      </w:r>
    </w:p>
    <w:p w14:paraId="40043E35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br/>
        <w:t xml:space="preserve">  1)  0,3 процента в отношении следующих земельных участков: </w:t>
      </w:r>
    </w:p>
    <w:p w14:paraId="7DD35B0E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14:paraId="30592631" w14:textId="77777777" w:rsidR="002871F2" w:rsidRPr="00493020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493020">
        <w:rPr>
          <w:sz w:val="32"/>
          <w:szCs w:val="32"/>
        </w:rPr>
        <w:t xml:space="preserve">    </w:t>
      </w:r>
      <w:r w:rsidRPr="00493020">
        <w:rPr>
          <w:sz w:val="28"/>
          <w:szCs w:val="28"/>
        </w:rPr>
        <w:t xml:space="preserve">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</w:t>
      </w:r>
      <w:r w:rsidRPr="00493020">
        <w:rPr>
          <w:color w:val="000000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493020">
        <w:rPr>
          <w:sz w:val="28"/>
          <w:szCs w:val="28"/>
        </w:rPr>
        <w:t xml:space="preserve"> </w:t>
      </w:r>
    </w:p>
    <w:p w14:paraId="671AF440" w14:textId="77777777" w:rsidR="002871F2" w:rsidRPr="00493020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493020">
        <w:rPr>
          <w:sz w:val="28"/>
          <w:szCs w:val="28"/>
        </w:rPr>
        <w:t xml:space="preserve">     </w:t>
      </w:r>
      <w:r w:rsidRPr="00493020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8" w:anchor="dst100022" w:history="1">
        <w:r w:rsidRPr="00493020">
          <w:rPr>
            <w:rStyle w:val="a3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493020">
        <w:rPr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9" w:anchor="dst0" w:history="1">
        <w:r w:rsidRPr="00493020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493020">
        <w:rPr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493020">
        <w:rPr>
          <w:sz w:val="28"/>
          <w:szCs w:val="28"/>
        </w:rPr>
        <w:t>;</w:t>
      </w:r>
    </w:p>
    <w:p w14:paraId="10191BE9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2E507943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6048BAFB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2) 1,5 процента в отношении прочих земельных участков.</w:t>
      </w:r>
    </w:p>
    <w:p w14:paraId="613A1F8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0DD7560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8. Налоговый период. Отчетный год.</w:t>
      </w:r>
    </w:p>
    <w:p w14:paraId="190D27C9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28BC158D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8.</w:t>
      </w:r>
      <w:proofErr w:type="gramStart"/>
      <w:r w:rsidRPr="0092760F">
        <w:rPr>
          <w:sz w:val="28"/>
          <w:szCs w:val="28"/>
        </w:rPr>
        <w:t>1.Налоговым</w:t>
      </w:r>
      <w:proofErr w:type="gramEnd"/>
      <w:r w:rsidRPr="0092760F">
        <w:rPr>
          <w:sz w:val="28"/>
          <w:szCs w:val="28"/>
        </w:rPr>
        <w:t xml:space="preserve"> периодом признается календарный год.</w:t>
      </w:r>
    </w:p>
    <w:p w14:paraId="5293794B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8.</w:t>
      </w:r>
      <w:proofErr w:type="gramStart"/>
      <w:r w:rsidRPr="0092760F">
        <w:rPr>
          <w:sz w:val="28"/>
          <w:szCs w:val="28"/>
        </w:rPr>
        <w:t>2.Отчетными</w:t>
      </w:r>
      <w:proofErr w:type="gramEnd"/>
      <w:r w:rsidRPr="0092760F">
        <w:rPr>
          <w:sz w:val="28"/>
          <w:szCs w:val="28"/>
        </w:rPr>
        <w:t xml:space="preserve"> периодами для налогоплательщиков-организаций признаются первый квартал, второй квартал и третий квартал календарного года.</w:t>
      </w:r>
    </w:p>
    <w:p w14:paraId="7EA11F7D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</w:t>
      </w:r>
    </w:p>
    <w:p w14:paraId="0641F82C" w14:textId="77777777" w:rsidR="002871F2" w:rsidRPr="00612084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Pr="00612084">
        <w:rPr>
          <w:rStyle w:val="blk"/>
          <w:sz w:val="28"/>
          <w:szCs w:val="28"/>
        </w:rPr>
        <w:t>9.</w:t>
      </w:r>
      <w:r w:rsidRPr="00612084">
        <w:rPr>
          <w:sz w:val="28"/>
          <w:szCs w:val="28"/>
        </w:rPr>
        <w:t xml:space="preserve"> Порядок уплаты налога и </w:t>
      </w:r>
      <w:proofErr w:type="gramStart"/>
      <w:r w:rsidRPr="00612084">
        <w:rPr>
          <w:sz w:val="28"/>
          <w:szCs w:val="28"/>
        </w:rPr>
        <w:t>авансовых  платежей</w:t>
      </w:r>
      <w:proofErr w:type="gramEnd"/>
      <w:r w:rsidRPr="00612084">
        <w:rPr>
          <w:sz w:val="28"/>
          <w:szCs w:val="28"/>
        </w:rPr>
        <w:t xml:space="preserve"> по налогу:</w:t>
      </w:r>
    </w:p>
    <w:p w14:paraId="2BDA69E8" w14:textId="77777777" w:rsidR="002871F2" w:rsidRPr="003173F7" w:rsidRDefault="002871F2" w:rsidP="002871F2">
      <w:pPr>
        <w:spacing w:line="276" w:lineRule="auto"/>
        <w:ind w:right="141"/>
        <w:jc w:val="both"/>
        <w:rPr>
          <w:sz w:val="28"/>
          <w:szCs w:val="28"/>
          <w:highlight w:val="yellow"/>
        </w:rPr>
      </w:pPr>
    </w:p>
    <w:p w14:paraId="751DAC6A" w14:textId="77777777" w:rsidR="002871F2" w:rsidRPr="00624E8A" w:rsidRDefault="002871F2" w:rsidP="002871F2">
      <w:pPr>
        <w:pStyle w:val="ConsPlusNormal"/>
        <w:spacing w:line="276" w:lineRule="auto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8" w:name="dst4998"/>
      <w:bookmarkEnd w:id="8"/>
      <w:r w:rsidRPr="00F903C6"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blk"/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1.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F903C6">
        <w:rPr>
          <w:rStyle w:val="blk"/>
          <w:rFonts w:ascii="Times New Roman" w:hAnsi="Times New Roman" w:cs="Times New Roman"/>
          <w:sz w:val="28"/>
          <w:szCs w:val="28"/>
        </w:rPr>
        <w:t xml:space="preserve"> и авансовые платежи по налогу подлежат уплате налогоплатель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щиками-организациями в порядке, 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t>установленном  нормативными правовыми актами  представительного органа муниципального образования.</w:t>
      </w:r>
    </w:p>
    <w:p w14:paraId="0E6C551F" w14:textId="77777777" w:rsidR="002871F2" w:rsidRPr="00624E8A" w:rsidRDefault="002871F2" w:rsidP="002871F2">
      <w:pPr>
        <w:pStyle w:val="ConsPlusNormal"/>
        <w:spacing w:line="276" w:lineRule="auto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 w:rsidRPr="00624E8A">
        <w:rPr>
          <w:rStyle w:val="blk"/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6D0A4E6A" w14:textId="77777777" w:rsidR="002871F2" w:rsidRPr="005963BE" w:rsidRDefault="002871F2" w:rsidP="002871F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5963BE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14:paraId="3F6F35A3" w14:textId="77777777" w:rsidR="002871F2" w:rsidRPr="005963BE" w:rsidRDefault="002871F2" w:rsidP="002871F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63BE">
        <w:rPr>
          <w:sz w:val="28"/>
          <w:szCs w:val="28"/>
        </w:rPr>
        <w:tab/>
      </w:r>
    </w:p>
    <w:p w14:paraId="2869953E" w14:textId="77777777" w:rsidR="002871F2" w:rsidRPr="00497510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510"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97510">
        <w:rPr>
          <w:rFonts w:ascii="Times New Roman" w:hAnsi="Times New Roman" w:cs="Times New Roman"/>
          <w:sz w:val="28"/>
          <w:szCs w:val="28"/>
        </w:rPr>
        <w:t>.Налогоплательщики</w:t>
      </w:r>
      <w:proofErr w:type="gramEnd"/>
      <w:r w:rsidRPr="00497510">
        <w:rPr>
          <w:rFonts w:ascii="Times New Roman" w:hAnsi="Times New Roman" w:cs="Times New Roman"/>
          <w:sz w:val="28"/>
          <w:szCs w:val="28"/>
        </w:rPr>
        <w:t xml:space="preserve"> -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 1/4 соответствующей налоговой ставки процентной доли налоговой базы. </w:t>
      </w:r>
    </w:p>
    <w:p w14:paraId="758F3BFE" w14:textId="77777777" w:rsidR="002871F2" w:rsidRPr="00F903C6" w:rsidRDefault="002871F2" w:rsidP="002871F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eastAsia="ru-RU"/>
        </w:rPr>
      </w:pPr>
    </w:p>
    <w:p w14:paraId="12FD82A0" w14:textId="77777777" w:rsidR="002871F2" w:rsidRPr="00497510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51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510">
        <w:rPr>
          <w:rFonts w:ascii="Times New Roman" w:hAnsi="Times New Roman" w:cs="Times New Roman"/>
          <w:sz w:val="28"/>
          <w:szCs w:val="28"/>
        </w:rPr>
        <w:t xml:space="preserve">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</w:t>
      </w:r>
      <w:r w:rsidRPr="00497510">
        <w:rPr>
          <w:rFonts w:ascii="Times New Roman" w:hAnsi="Times New Roman" w:cs="Times New Roman"/>
          <w:sz w:val="28"/>
          <w:szCs w:val="28"/>
        </w:rPr>
        <w:lastRenderedPageBreak/>
        <w:t>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14:paraId="2288F7A3" w14:textId="77777777" w:rsidR="002871F2" w:rsidRPr="009B5ABC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ABC">
        <w:rPr>
          <w:rStyle w:val="blk"/>
          <w:sz w:val="24"/>
          <w:szCs w:val="24"/>
        </w:rPr>
        <w:t xml:space="preserve"> </w:t>
      </w:r>
    </w:p>
    <w:p w14:paraId="7B90F4F0" w14:textId="77777777" w:rsidR="002871F2" w:rsidRPr="00EA2A5D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EA2A5D">
        <w:rPr>
          <w:rStyle w:val="blk"/>
          <w:sz w:val="28"/>
          <w:szCs w:val="28"/>
        </w:rPr>
        <w:t xml:space="preserve">   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10" w:anchor="dst10313" w:history="1">
        <w:r w:rsidRPr="00EA2A5D">
          <w:rPr>
            <w:rStyle w:val="a3"/>
            <w:sz w:val="28"/>
            <w:szCs w:val="28"/>
          </w:rPr>
          <w:t>пунктом 9.4</w:t>
        </w:r>
      </w:hyperlink>
      <w:r w:rsidRPr="00EA2A5D">
        <w:rPr>
          <w:rStyle w:val="blk"/>
          <w:sz w:val="28"/>
          <w:szCs w:val="28"/>
        </w:rPr>
        <w:t xml:space="preserve">  настоящей статьи. </w:t>
      </w:r>
    </w:p>
    <w:p w14:paraId="03119B65" w14:textId="77777777" w:rsidR="002871F2" w:rsidRPr="009B5ABC" w:rsidRDefault="002871F2" w:rsidP="002871F2">
      <w:pPr>
        <w:spacing w:line="276" w:lineRule="auto"/>
        <w:ind w:firstLine="540"/>
        <w:rPr>
          <w:kern w:val="0"/>
          <w:lang w:eastAsia="ru-RU"/>
        </w:rPr>
      </w:pPr>
      <w:r>
        <w:rPr>
          <w:rStyle w:val="blk"/>
          <w:sz w:val="28"/>
          <w:szCs w:val="28"/>
        </w:rPr>
        <w:t xml:space="preserve">   </w:t>
      </w:r>
    </w:p>
    <w:p w14:paraId="55831D13" w14:textId="77777777" w:rsidR="002871F2" w:rsidRPr="00497510" w:rsidRDefault="002871F2" w:rsidP="002871F2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Pr="00497510">
        <w:rPr>
          <w:rStyle w:val="blk"/>
          <w:sz w:val="28"/>
          <w:szCs w:val="28"/>
        </w:rPr>
        <w:t xml:space="preserve">Налогоплательщики 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14:paraId="21FF424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9" w:name="dst4999"/>
      <w:bookmarkEnd w:id="9"/>
      <w:r w:rsidRPr="00497510">
        <w:rPr>
          <w:rStyle w:val="blk"/>
          <w:sz w:val="28"/>
          <w:szCs w:val="28"/>
        </w:rPr>
        <w:t xml:space="preserve">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1" w:anchor="dst520" w:history="1">
        <w:r w:rsidRPr="00497510">
          <w:rPr>
            <w:rStyle w:val="a3"/>
            <w:sz w:val="28"/>
            <w:szCs w:val="28"/>
          </w:rPr>
          <w:t>статьями 78</w:t>
        </w:r>
      </w:hyperlink>
      <w:r w:rsidRPr="00497510">
        <w:rPr>
          <w:rStyle w:val="blk"/>
          <w:sz w:val="28"/>
          <w:szCs w:val="28"/>
        </w:rPr>
        <w:t xml:space="preserve"> и </w:t>
      </w:r>
      <w:hyperlink r:id="rId12" w:anchor="dst547" w:history="1">
        <w:r w:rsidRPr="00497510">
          <w:rPr>
            <w:rStyle w:val="a3"/>
            <w:sz w:val="28"/>
            <w:szCs w:val="28"/>
          </w:rPr>
          <w:t>79</w:t>
        </w:r>
      </w:hyperlink>
      <w:r w:rsidRPr="00497510">
        <w:rPr>
          <w:rStyle w:val="blk"/>
          <w:sz w:val="28"/>
          <w:szCs w:val="28"/>
        </w:rPr>
        <w:t xml:space="preserve"> Налогового Кодекса.</w:t>
      </w:r>
    </w:p>
    <w:p w14:paraId="589DE572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3C782FD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10. Налоговые льготы.</w:t>
      </w:r>
    </w:p>
    <w:p w14:paraId="69D01462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>
        <w:rPr>
          <w:rStyle w:val="blk"/>
        </w:rPr>
        <w:t xml:space="preserve"> </w:t>
      </w:r>
      <w:r w:rsidRPr="0092760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3" w:history="1">
        <w:r w:rsidRPr="0092760F">
          <w:rPr>
            <w:rStyle w:val="a3"/>
            <w:sz w:val="28"/>
            <w:szCs w:val="28"/>
          </w:rPr>
          <w:t>документы</w:t>
        </w:r>
      </w:hyperlink>
      <w:r w:rsidRPr="0092760F">
        <w:rPr>
          <w:sz w:val="28"/>
          <w:szCs w:val="28"/>
        </w:rPr>
        <w:t>, подтверждающие право налогоплательщика на налоговую льготу.</w:t>
      </w:r>
    </w:p>
    <w:p w14:paraId="6EAAE62A" w14:textId="77777777" w:rsidR="002871F2" w:rsidRPr="00582EB9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582EB9">
        <w:rPr>
          <w:rStyle w:val="blk"/>
          <w:sz w:val="28"/>
          <w:szCs w:val="28"/>
        </w:rPr>
        <w:t xml:space="preserve">   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 Налоговым  Кодексом Российской Федерации и другими </w:t>
      </w:r>
      <w:r w:rsidRPr="00582EB9">
        <w:rPr>
          <w:rStyle w:val="blk"/>
          <w:sz w:val="28"/>
          <w:szCs w:val="28"/>
        </w:rPr>
        <w:lastRenderedPageBreak/>
        <w:t>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14:paraId="2D4CCF0C" w14:textId="77777777" w:rsidR="002871F2" w:rsidRPr="00582EB9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582EB9">
        <w:rPr>
          <w:sz w:val="28"/>
          <w:szCs w:val="28"/>
        </w:rPr>
        <w:t xml:space="preserve"> </w:t>
      </w:r>
      <w:r w:rsidRPr="00582EB9">
        <w:rPr>
          <w:rStyle w:val="blk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14:paraId="76AFC783" w14:textId="77777777" w:rsidR="002871F2" w:rsidRPr="00582EB9" w:rsidRDefault="002871F2" w:rsidP="002871F2">
      <w:pPr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582EB9">
        <w:rPr>
          <w:kern w:val="0"/>
          <w:sz w:val="28"/>
          <w:szCs w:val="28"/>
          <w:lang w:eastAsia="ru-RU"/>
        </w:rPr>
        <w:t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налоговый орган по субъекту Российской Федерации сведения о кадастровых номерах земельных участков, предоставленных на праве постоянного (бессрочного) пользования указанным федеральным органам 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</w:p>
    <w:p w14:paraId="5085E9B8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0" w:name="dst100362"/>
      <w:bookmarkEnd w:id="10"/>
      <w:r w:rsidRPr="00582EB9">
        <w:rPr>
          <w:kern w:val="0"/>
          <w:sz w:val="28"/>
          <w:szCs w:val="28"/>
          <w:lang w:eastAsia="ru-RU"/>
        </w:rPr>
        <w:t>Форма представления сведений, предусмотренных настоящим пунктом, порядок ее заполнения, формат и порядок представления таких сведений утверждаются федеральным органом исполнительной власти, уполномоченным по контролю и надзору в области налогов и сборов.</w:t>
      </w:r>
    </w:p>
    <w:p w14:paraId="3C641EDF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1" w:name="dst100363"/>
      <w:bookmarkEnd w:id="11"/>
      <w:r w:rsidRPr="00582EB9">
        <w:rPr>
          <w:kern w:val="0"/>
          <w:sz w:val="28"/>
          <w:szCs w:val="28"/>
          <w:lang w:eastAsia="ru-RU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 запроса.</w:t>
      </w:r>
    </w:p>
    <w:p w14:paraId="6801217C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2" w:name="dst100364"/>
      <w:bookmarkEnd w:id="12"/>
      <w:r w:rsidRPr="00582EB9">
        <w:rPr>
          <w:kern w:val="0"/>
          <w:sz w:val="28"/>
          <w:szCs w:val="28"/>
          <w:lang w:eastAsia="ru-RU"/>
        </w:rPr>
        <w:lastRenderedPageBreak/>
        <w:t>Сведения, предусмотренные настоящим пунктом, представляются в налоговые органы бесплатно.</w:t>
      </w:r>
    </w:p>
    <w:p w14:paraId="0E6E6F09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3" w:name="dst100365"/>
      <w:bookmarkEnd w:id="13"/>
      <w:r w:rsidRPr="00582EB9">
        <w:rPr>
          <w:kern w:val="0"/>
          <w:sz w:val="28"/>
          <w:szCs w:val="28"/>
          <w:lang w:eastAsia="ru-RU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14:paraId="3DA66FB5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582EB9">
        <w:rPr>
          <w:sz w:val="28"/>
          <w:szCs w:val="28"/>
        </w:rPr>
        <w:t xml:space="preserve">   Представление заявления о предоставлении налоговой льготы</w:t>
      </w:r>
      <w:r w:rsidRPr="0092760F">
        <w:rPr>
          <w:sz w:val="28"/>
          <w:szCs w:val="28"/>
        </w:rPr>
        <w:t xml:space="preserve">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4" w:anchor="block_361103" w:history="1">
        <w:r w:rsidRPr="0092760F">
          <w:rPr>
            <w:rStyle w:val="a3"/>
            <w:sz w:val="28"/>
            <w:szCs w:val="28"/>
          </w:rPr>
          <w:t>пунктом 3 статьи 361.1</w:t>
        </w:r>
      </w:hyperlink>
      <w:r w:rsidRPr="0092760F">
        <w:rPr>
          <w:sz w:val="28"/>
          <w:szCs w:val="28"/>
        </w:rPr>
        <w:t xml:space="preserve">  Налогового  Кодекса Российской Федерации.</w:t>
      </w:r>
    </w:p>
    <w:p w14:paraId="35183883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14:paraId="7D3CD78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497510">
        <w:rPr>
          <w:rStyle w:val="blk"/>
          <w:sz w:val="28"/>
          <w:szCs w:val="28"/>
        </w:rPr>
        <w:t>Налоговые льготы физическим лицам предоставляются без заявлений в налоговый орган, льгота предоставляется автоматически по сведениям, имеющимся в налоговом органе.</w:t>
      </w:r>
    </w:p>
    <w:p w14:paraId="22260D86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Предельным сроком подачи уведомления о </w:t>
      </w:r>
      <w:proofErr w:type="gramStart"/>
      <w:r w:rsidRPr="0092760F">
        <w:rPr>
          <w:rStyle w:val="blk"/>
          <w:sz w:val="28"/>
          <w:szCs w:val="28"/>
        </w:rPr>
        <w:t>земельном  участке</w:t>
      </w:r>
      <w:proofErr w:type="gramEnd"/>
      <w:r w:rsidRPr="0092760F">
        <w:rPr>
          <w:rStyle w:val="blk"/>
          <w:sz w:val="28"/>
          <w:szCs w:val="28"/>
        </w:rPr>
        <w:t xml:space="preserve">, в отношении которого будет применяться налоговый вычет, считать  31 декабря. </w:t>
      </w:r>
    </w:p>
    <w:p w14:paraId="28E1844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</w:t>
      </w:r>
    </w:p>
    <w:p w14:paraId="6E9D67C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10.</w:t>
      </w:r>
      <w:proofErr w:type="gramStart"/>
      <w:r w:rsidRPr="0092760F">
        <w:rPr>
          <w:rStyle w:val="blk"/>
          <w:sz w:val="28"/>
          <w:szCs w:val="28"/>
        </w:rPr>
        <w:t>1.Освобождаются</w:t>
      </w:r>
      <w:proofErr w:type="gramEnd"/>
      <w:r w:rsidRPr="0092760F">
        <w:rPr>
          <w:rStyle w:val="blk"/>
          <w:sz w:val="28"/>
          <w:szCs w:val="28"/>
        </w:rPr>
        <w:t xml:space="preserve"> от налогообложения, в соответствии со статьей 395 Налогового кодекса Российской Федерации,  в полном объеме: </w:t>
      </w:r>
    </w:p>
    <w:p w14:paraId="27A2DCB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DF929F9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1)организации и учреждения </w:t>
      </w:r>
      <w:hyperlink r:id="rId15" w:anchor="dst100349" w:history="1">
        <w:r w:rsidRPr="0092760F">
          <w:rPr>
            <w:rStyle w:val="a3"/>
            <w:sz w:val="28"/>
            <w:szCs w:val="28"/>
          </w:rPr>
          <w:t>уголовно-исполнительной системы</w:t>
        </w:r>
      </w:hyperlink>
      <w:r w:rsidRPr="0092760F"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14:paraId="4ACC0DB9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4" w:name="dst1402"/>
      <w:bookmarkEnd w:id="14"/>
      <w:r w:rsidRPr="0092760F">
        <w:rPr>
          <w:rStyle w:val="blk"/>
          <w:sz w:val="28"/>
          <w:szCs w:val="28"/>
        </w:rPr>
        <w:t xml:space="preserve">2)организации - в отношении земельных участков, занятых государственными автомобильными </w:t>
      </w:r>
      <w:hyperlink r:id="rId16" w:anchor="dst100054" w:history="1">
        <w:r w:rsidRPr="0092760F">
          <w:rPr>
            <w:rStyle w:val="a3"/>
            <w:sz w:val="28"/>
            <w:szCs w:val="28"/>
          </w:rPr>
          <w:t>дорогами общего пользования</w:t>
        </w:r>
      </w:hyperlink>
      <w:r w:rsidRPr="0092760F">
        <w:rPr>
          <w:rStyle w:val="blk"/>
          <w:sz w:val="28"/>
          <w:szCs w:val="28"/>
        </w:rPr>
        <w:t>;</w:t>
      </w:r>
      <w:r w:rsidRPr="0092760F">
        <w:rPr>
          <w:sz w:val="28"/>
          <w:szCs w:val="28"/>
        </w:rPr>
        <w:t xml:space="preserve"> </w:t>
      </w:r>
    </w:p>
    <w:p w14:paraId="11374B0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5" w:name="dst1590"/>
      <w:bookmarkStart w:id="16" w:name="dst1404"/>
      <w:bookmarkEnd w:id="15"/>
      <w:bookmarkEnd w:id="16"/>
      <w:r w:rsidRPr="0092760F">
        <w:rPr>
          <w:rStyle w:val="blk"/>
          <w:sz w:val="28"/>
          <w:szCs w:val="28"/>
        </w:rPr>
        <w:t>3)</w:t>
      </w:r>
      <w:hyperlink r:id="rId17" w:anchor="dst100066" w:history="1">
        <w:r w:rsidRPr="0092760F">
          <w:rPr>
            <w:rStyle w:val="a3"/>
            <w:sz w:val="28"/>
            <w:szCs w:val="28"/>
          </w:rPr>
          <w:t>религиозные организации</w:t>
        </w:r>
      </w:hyperlink>
      <w:r w:rsidRPr="0092760F"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 w:rsidRPr="0092760F">
        <w:rPr>
          <w:sz w:val="28"/>
          <w:szCs w:val="28"/>
        </w:rPr>
        <w:t xml:space="preserve"> </w:t>
      </w:r>
    </w:p>
    <w:p w14:paraId="1144FBD8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7" w:name="dst1405"/>
      <w:bookmarkEnd w:id="17"/>
      <w:r w:rsidRPr="0092760F">
        <w:rPr>
          <w:rStyle w:val="blk"/>
          <w:sz w:val="28"/>
          <w:szCs w:val="28"/>
        </w:rPr>
        <w:t>4)</w:t>
      </w:r>
      <w:hyperlink r:id="rId18" w:anchor="dst100071" w:history="1">
        <w:r w:rsidRPr="0092760F">
          <w:rPr>
            <w:rStyle w:val="a3"/>
            <w:sz w:val="28"/>
            <w:szCs w:val="28"/>
          </w:rPr>
          <w:t>общероссийские</w:t>
        </w:r>
      </w:hyperlink>
      <w:r w:rsidRPr="0092760F"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 w:rsidRPr="0092760F">
        <w:rPr>
          <w:sz w:val="28"/>
          <w:szCs w:val="28"/>
        </w:rPr>
        <w:t xml:space="preserve"> </w:t>
      </w:r>
    </w:p>
    <w:p w14:paraId="1E7E53D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18" w:name="dst1406"/>
      <w:bookmarkEnd w:id="18"/>
      <w:r w:rsidRPr="0092760F">
        <w:rPr>
          <w:rStyle w:val="blk"/>
          <w:sz w:val="28"/>
          <w:szCs w:val="28"/>
        </w:rPr>
        <w:lastRenderedPageBreak/>
        <w:t xml:space="preserve">    -организации,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9" w:anchor="dst100662" w:history="1">
        <w:r w:rsidRPr="0092760F">
          <w:rPr>
            <w:rStyle w:val="a3"/>
            <w:sz w:val="28"/>
            <w:szCs w:val="28"/>
          </w:rPr>
          <w:t>среднесписочная численность</w:t>
        </w:r>
      </w:hyperlink>
      <w:r w:rsidRPr="0092760F"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   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20" w:anchor="dst100008" w:history="1">
        <w:r w:rsidRPr="0092760F">
          <w:rPr>
            <w:rStyle w:val="a3"/>
            <w:sz w:val="28"/>
            <w:szCs w:val="28"/>
          </w:rPr>
          <w:t>перечню</w:t>
        </w:r>
      </w:hyperlink>
      <w:r w:rsidRPr="0092760F"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 w:rsidRPr="0092760F">
        <w:rPr>
          <w:sz w:val="28"/>
          <w:szCs w:val="28"/>
        </w:rPr>
        <w:t xml:space="preserve"> </w:t>
      </w:r>
    </w:p>
    <w:p w14:paraId="6F62B4FE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19" w:name="dst1407"/>
      <w:bookmarkEnd w:id="19"/>
      <w:r w:rsidRPr="0092760F">
        <w:rPr>
          <w:rStyle w:val="blk"/>
          <w:sz w:val="28"/>
          <w:szCs w:val="28"/>
        </w:rPr>
        <w:t xml:space="preserve">   -учреждения, единственными собственниками имущества которых являются указанные общероссийские общественные организации инвалидов,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38C67154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0" w:name="dst1408"/>
      <w:bookmarkEnd w:id="20"/>
      <w:r w:rsidRPr="0092760F">
        <w:rPr>
          <w:rStyle w:val="blk"/>
          <w:sz w:val="28"/>
          <w:szCs w:val="28"/>
        </w:rPr>
        <w:t xml:space="preserve">5) </w:t>
      </w:r>
      <w:hyperlink r:id="rId21" w:anchor="dst4" w:history="1">
        <w:r w:rsidRPr="0092760F">
          <w:rPr>
            <w:rStyle w:val="a3"/>
            <w:sz w:val="28"/>
            <w:szCs w:val="28"/>
          </w:rPr>
          <w:t>организации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2" w:anchor="dst100043" w:history="1">
        <w:r w:rsidRPr="0092760F">
          <w:rPr>
            <w:rStyle w:val="a3"/>
            <w:sz w:val="28"/>
            <w:szCs w:val="28"/>
          </w:rPr>
          <w:t>изделий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промыслов;</w:t>
      </w:r>
    </w:p>
    <w:p w14:paraId="2FF6838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1" w:name="dst1409"/>
      <w:bookmarkEnd w:id="21"/>
      <w:r w:rsidRPr="0092760F">
        <w:rPr>
          <w:rStyle w:val="blk"/>
          <w:sz w:val="28"/>
          <w:szCs w:val="28"/>
        </w:rPr>
        <w:t xml:space="preserve">6) физические лица, относящиеся к коренным малочисленным </w:t>
      </w:r>
      <w:hyperlink r:id="rId23" w:anchor="dst100011" w:history="1">
        <w:r w:rsidRPr="0092760F">
          <w:rPr>
            <w:rStyle w:val="a3"/>
            <w:sz w:val="28"/>
            <w:szCs w:val="28"/>
          </w:rPr>
          <w:t>народам</w:t>
        </w:r>
      </w:hyperlink>
      <w:r w:rsidRPr="0092760F"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14:paraId="1F1F9321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2" w:name="dst1591"/>
      <w:bookmarkStart w:id="23" w:name="dst7530"/>
      <w:bookmarkEnd w:id="22"/>
      <w:bookmarkEnd w:id="23"/>
      <w:r w:rsidRPr="0092760F"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24" w:anchor="dst7110" w:history="1">
        <w:r w:rsidRPr="0092760F">
          <w:rPr>
            <w:rStyle w:val="a3"/>
            <w:sz w:val="28"/>
            <w:szCs w:val="28"/>
          </w:rPr>
          <w:t>пункте 11</w:t>
        </w:r>
      </w:hyperlink>
      <w:r w:rsidRPr="0092760F"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25" w:history="1">
        <w:r w:rsidRPr="0092760F">
          <w:rPr>
            <w:rStyle w:val="a3"/>
            <w:sz w:val="28"/>
            <w:szCs w:val="28"/>
          </w:rPr>
          <w:t>особой экономической зоны</w:t>
        </w:r>
      </w:hyperlink>
      <w:r w:rsidRPr="0092760F"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 w:rsidRPr="0092760F">
        <w:rPr>
          <w:sz w:val="28"/>
          <w:szCs w:val="28"/>
        </w:rPr>
        <w:t xml:space="preserve"> </w:t>
      </w:r>
    </w:p>
    <w:p w14:paraId="195C135C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4" w:name="dst7307"/>
      <w:bookmarkEnd w:id="24"/>
      <w:r w:rsidRPr="0092760F">
        <w:rPr>
          <w:rStyle w:val="blk"/>
          <w:sz w:val="28"/>
          <w:szCs w:val="28"/>
        </w:rPr>
        <w:t xml:space="preserve">8)организации, признаваемые управляющими компаниями в соответствии с Федеральным </w:t>
      </w:r>
      <w:hyperlink r:id="rId26" w:anchor="dst100019" w:history="1">
        <w:r w:rsidRPr="0092760F">
          <w:rPr>
            <w:rStyle w:val="a3"/>
            <w:sz w:val="28"/>
            <w:szCs w:val="28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«Об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Pr="0092760F">
        <w:rPr>
          <w:sz w:val="28"/>
          <w:szCs w:val="28"/>
        </w:rPr>
        <w:t xml:space="preserve"> </w:t>
      </w:r>
    </w:p>
    <w:p w14:paraId="7C5F770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5" w:name="dst7110"/>
      <w:bookmarkEnd w:id="25"/>
      <w:r w:rsidRPr="0092760F">
        <w:rPr>
          <w:rStyle w:val="blk"/>
          <w:sz w:val="28"/>
          <w:szCs w:val="28"/>
        </w:rPr>
        <w:lastRenderedPageBreak/>
        <w:t xml:space="preserve">9)судостроительные организации, имеющие </w:t>
      </w:r>
      <w:hyperlink r:id="rId27" w:anchor="dst100083" w:history="1">
        <w:r w:rsidRPr="0092760F">
          <w:rPr>
            <w:rStyle w:val="a3"/>
            <w:sz w:val="28"/>
            <w:szCs w:val="28"/>
          </w:rPr>
          <w:t>статус резидента</w:t>
        </w:r>
      </w:hyperlink>
      <w:r w:rsidRPr="0092760F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Pr="0092760F">
        <w:rPr>
          <w:sz w:val="28"/>
          <w:szCs w:val="28"/>
        </w:rPr>
        <w:t xml:space="preserve"> </w:t>
      </w:r>
    </w:p>
    <w:p w14:paraId="75653F3F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6" w:name="dst11393"/>
      <w:bookmarkEnd w:id="26"/>
      <w:r w:rsidRPr="0092760F">
        <w:rPr>
          <w:rStyle w:val="blk"/>
          <w:sz w:val="28"/>
          <w:szCs w:val="28"/>
        </w:rPr>
        <w:t xml:space="preserve">10)организации - </w:t>
      </w:r>
      <w:hyperlink r:id="rId28" w:anchor="dst100082" w:history="1">
        <w:r w:rsidRPr="0092760F">
          <w:rPr>
            <w:rStyle w:val="a3"/>
            <w:sz w:val="28"/>
            <w:szCs w:val="28"/>
          </w:rPr>
          <w:t>участники</w:t>
        </w:r>
      </w:hyperlink>
      <w:r w:rsidRPr="0092760F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14:paraId="483844A7" w14:textId="77777777" w:rsidR="002871F2" w:rsidRPr="0092760F" w:rsidRDefault="002871F2" w:rsidP="002871F2">
      <w:pPr>
        <w:spacing w:line="276" w:lineRule="auto"/>
        <w:ind w:firstLine="547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11)организации, признаваемые фондами в соответствии с Федеральным </w:t>
      </w:r>
      <w:hyperlink r:id="rId29" w:anchor="dst0" w:history="1">
        <w:r w:rsidRPr="0092760F">
          <w:rPr>
            <w:rStyle w:val="a3"/>
            <w:sz w:val="28"/>
            <w:szCs w:val="28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от 29 июля 2017 года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центра.</w:t>
      </w:r>
    </w:p>
    <w:p w14:paraId="31AEA2BF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В случае если в период применения налоговых льгот, предусмотренных подпунктами 8,9,10 настоящей </w:t>
      </w:r>
      <w:proofErr w:type="gramStart"/>
      <w:r w:rsidRPr="0092760F">
        <w:rPr>
          <w:rStyle w:val="blk"/>
          <w:sz w:val="28"/>
          <w:szCs w:val="28"/>
        </w:rPr>
        <w:t>статьи,  осуществлены</w:t>
      </w:r>
      <w:proofErr w:type="gramEnd"/>
      <w:r w:rsidRPr="0092760F">
        <w:rPr>
          <w:rStyle w:val="blk"/>
          <w:sz w:val="28"/>
          <w:szCs w:val="28"/>
        </w:rPr>
        <w:t xml:space="preserve"> раздел и объединение земельных участков, налоговые льготы, указанные в подпунктах 8,9,10 настоящей статьи, не применяются.</w:t>
      </w:r>
    </w:p>
    <w:p w14:paraId="13A63854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6ACBB82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  <w:u w:val="single"/>
        </w:rPr>
        <w:t xml:space="preserve"> 10.2.  освобождаются от налогообложения</w:t>
      </w:r>
      <w:r w:rsidRPr="0092760F">
        <w:rPr>
          <w:rStyle w:val="blk"/>
          <w:sz w:val="28"/>
          <w:szCs w:val="28"/>
        </w:rPr>
        <w:t>:</w:t>
      </w:r>
    </w:p>
    <w:p w14:paraId="246538A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A3BB31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1)учреждения,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14:paraId="3F52515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4069A1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 2)органы местного самоуправления сельского поселения </w:t>
      </w:r>
      <w:proofErr w:type="gramStart"/>
      <w:r w:rsidRPr="0092760F">
        <w:rPr>
          <w:rStyle w:val="blk"/>
          <w:sz w:val="28"/>
          <w:szCs w:val="28"/>
        </w:rPr>
        <w:t>Курумоч</w:t>
      </w:r>
      <w:r w:rsidRPr="0092760F">
        <w:rPr>
          <w:sz w:val="28"/>
          <w:szCs w:val="28"/>
        </w:rPr>
        <w:t xml:space="preserve">  муниципального</w:t>
      </w:r>
      <w:proofErr w:type="gramEnd"/>
      <w:r w:rsidRPr="0092760F">
        <w:rPr>
          <w:sz w:val="28"/>
          <w:szCs w:val="28"/>
        </w:rPr>
        <w:t xml:space="preserve"> района Волжский Самарской области,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функций.</w:t>
      </w:r>
    </w:p>
    <w:p w14:paraId="1C5171DE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8A1681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14:paraId="7B8E504A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DAB29C9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60F">
        <w:rPr>
          <w:rFonts w:ascii="Times New Roman" w:hAnsi="Times New Roman" w:cs="Times New Roman"/>
          <w:sz w:val="28"/>
          <w:szCs w:val="28"/>
          <w:u w:val="single"/>
        </w:rPr>
        <w:t xml:space="preserve">10.3. </w:t>
      </w:r>
      <w:r w:rsidRPr="0092760F"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14:paraId="4A6EC415" w14:textId="77777777" w:rsidR="002871F2" w:rsidRPr="0092760F" w:rsidRDefault="002871F2" w:rsidP="002871F2">
      <w:pPr>
        <w:pStyle w:val="ConsNormal"/>
        <w:widowControl/>
        <w:spacing w:line="276" w:lineRule="auto"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653F16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1)несовершеннолетние </w:t>
      </w:r>
      <w:proofErr w:type="gramStart"/>
      <w:r w:rsidRPr="0092760F">
        <w:rPr>
          <w:rFonts w:ascii="Times New Roman" w:hAnsi="Times New Roman" w:cs="Times New Roman"/>
          <w:sz w:val="28"/>
          <w:szCs w:val="28"/>
        </w:rPr>
        <w:t>дети  сироты</w:t>
      </w:r>
      <w:proofErr w:type="gramEnd"/>
      <w:r w:rsidRPr="0092760F">
        <w:rPr>
          <w:rFonts w:ascii="Times New Roman" w:hAnsi="Times New Roman" w:cs="Times New Roman"/>
          <w:sz w:val="28"/>
          <w:szCs w:val="28"/>
        </w:rPr>
        <w:t xml:space="preserve"> и дети, находящиеся под опекой;</w:t>
      </w:r>
    </w:p>
    <w:p w14:paraId="4531E038" w14:textId="77777777" w:rsidR="002871F2" w:rsidRPr="0092760F" w:rsidRDefault="002871F2" w:rsidP="002871F2">
      <w:pPr>
        <w:pStyle w:val="ConsNormal"/>
        <w:widowControl/>
        <w:spacing w:line="276" w:lineRule="auto"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73AB26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14:paraId="61798C5F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14:paraId="0F0B01DD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 3)граждане, имеющие статус «Почетный гражданин муниципального района Волжский Самарской области». </w:t>
      </w:r>
    </w:p>
    <w:p w14:paraId="34533D99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6EE6E7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  <w:u w:val="single"/>
        </w:rPr>
      </w:pPr>
      <w:r w:rsidRPr="0092760F">
        <w:rPr>
          <w:sz w:val="28"/>
          <w:szCs w:val="28"/>
        </w:rPr>
        <w:t xml:space="preserve">   </w:t>
      </w:r>
      <w:r w:rsidRPr="0092760F">
        <w:rPr>
          <w:sz w:val="28"/>
          <w:szCs w:val="28"/>
          <w:u w:val="single"/>
        </w:rPr>
        <w:t>10.4. Налоговая база уменьшается на величину кадастровой стоимости 600 квадратных метров площади земельного, находящегося в собственности, в постоянном (бессрочном) пользовании или пожизненно наследуемом владении налогоплательщиков, относящихся к одной из следующих категорий:</w:t>
      </w:r>
    </w:p>
    <w:p w14:paraId="519D215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  <w:u w:val="single"/>
        </w:rPr>
      </w:pPr>
    </w:p>
    <w:p w14:paraId="141485A2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14:paraId="725763D3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2)</w:t>
      </w:r>
      <w:proofErr w:type="gramStart"/>
      <w:r w:rsidRPr="0092760F">
        <w:rPr>
          <w:sz w:val="28"/>
          <w:szCs w:val="28"/>
        </w:rPr>
        <w:t>инвалидов  I</w:t>
      </w:r>
      <w:proofErr w:type="gramEnd"/>
      <w:r w:rsidRPr="0092760F">
        <w:rPr>
          <w:sz w:val="28"/>
          <w:szCs w:val="28"/>
        </w:rPr>
        <w:t xml:space="preserve"> и II группы инвалидности;</w:t>
      </w:r>
    </w:p>
    <w:p w14:paraId="1D9D9CE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3)инвалидов с детства, детей инвалидов;</w:t>
      </w:r>
    </w:p>
    <w:p w14:paraId="4298F82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14:paraId="0174A66C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5)физических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</w:t>
      </w:r>
      <w:r w:rsidRPr="0092760F">
        <w:rPr>
          <w:sz w:val="28"/>
          <w:szCs w:val="28"/>
        </w:rPr>
        <w:lastRenderedPageBreak/>
        <w:t xml:space="preserve">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14:paraId="73211DD3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  6)физических лиц, принимавших в составе подразделений особого риска непосредственное участие в испытаниях ядерного и термоядерного оружия, ликвидации ядерных установок на средствах вооружения и военных объектах;                                                                                                                               </w:t>
      </w:r>
    </w:p>
    <w:p w14:paraId="58822861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  7)физических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1453F8D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 8)</w:t>
      </w:r>
      <w:r w:rsidRPr="0092760F">
        <w:rPr>
          <w:rStyle w:val="blk"/>
          <w:sz w:val="28"/>
          <w:szCs w:val="28"/>
        </w:rPr>
        <w:t xml:space="preserve"> участников боевых действий в Республике Афганистан;  </w:t>
      </w:r>
    </w:p>
    <w:p w14:paraId="747F182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 9)</w:t>
      </w:r>
      <w:r w:rsidRPr="0092760F">
        <w:rPr>
          <w:rStyle w:val="blk"/>
          <w:sz w:val="28"/>
          <w:szCs w:val="28"/>
        </w:rPr>
        <w:t xml:space="preserve"> ветеранов труда;</w:t>
      </w:r>
    </w:p>
    <w:p w14:paraId="4ACDFF7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10) физических лиц</w:t>
      </w:r>
      <w:r w:rsidRPr="0092760F">
        <w:rPr>
          <w:rStyle w:val="blk"/>
          <w:sz w:val="28"/>
          <w:szCs w:val="28"/>
        </w:rPr>
        <w:t>, имеющих трех и более несовершеннолетних детей;</w:t>
      </w:r>
    </w:p>
    <w:p w14:paraId="5BCE1860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11)пенсионеров,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0C89F1C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12)физических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230DC73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13)при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участков. </w:t>
      </w:r>
    </w:p>
    <w:p w14:paraId="629FA9D2" w14:textId="77777777" w:rsidR="002871F2" w:rsidRPr="00410F2D" w:rsidRDefault="002871F2" w:rsidP="002871F2">
      <w:pPr>
        <w:pStyle w:val="a4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   11.Уменьшение налоговой базы </w:t>
      </w:r>
    </w:p>
    <w:p w14:paraId="2242C345" w14:textId="77777777" w:rsidR="002871F2" w:rsidRPr="00410F2D" w:rsidRDefault="002871F2" w:rsidP="002871F2">
      <w:pPr>
        <w:pStyle w:val="a4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  Уменьшение налоговой базы </w:t>
      </w:r>
      <w:r>
        <w:rPr>
          <w:sz w:val="28"/>
          <w:szCs w:val="28"/>
        </w:rPr>
        <w:t xml:space="preserve">на не облагаемую налогом </w:t>
      </w:r>
      <w:proofErr w:type="gramStart"/>
      <w:r>
        <w:rPr>
          <w:sz w:val="28"/>
          <w:szCs w:val="28"/>
        </w:rPr>
        <w:t>сумму</w:t>
      </w:r>
      <w:r w:rsidRPr="00410F2D">
        <w:rPr>
          <w:sz w:val="28"/>
          <w:szCs w:val="28"/>
        </w:rPr>
        <w:t>(</w:t>
      </w:r>
      <w:proofErr w:type="gramEnd"/>
      <w:r w:rsidRPr="00410F2D">
        <w:rPr>
          <w:sz w:val="28"/>
          <w:szCs w:val="28"/>
        </w:rPr>
        <w:t xml:space="preserve">налоговый вычет) производится в отношении одного земельного участка по  выбору налогоплательщика.      </w:t>
      </w:r>
    </w:p>
    <w:p w14:paraId="7649E9B5" w14:textId="77777777" w:rsidR="002871F2" w:rsidRPr="00410F2D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</w:t>
      </w:r>
      <w:r w:rsidRPr="00410F2D">
        <w:rPr>
          <w:sz w:val="28"/>
          <w:szCs w:val="28"/>
        </w:rPr>
        <w:lastRenderedPageBreak/>
        <w:t xml:space="preserve">налоговым периодом, начиная с которого в отношении указанного земельного участка применяется налоговый вычет. </w:t>
      </w:r>
    </w:p>
    <w:p w14:paraId="0C97B513" w14:textId="77777777" w:rsidR="002871F2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</w:t>
      </w:r>
      <w:r w:rsidRPr="00351774">
        <w:rPr>
          <w:sz w:val="28"/>
          <w:szCs w:val="28"/>
        </w:rPr>
        <w:t>муниципальных услуг.</w:t>
      </w:r>
    </w:p>
    <w:p w14:paraId="330A582B" w14:textId="77777777" w:rsidR="002871F2" w:rsidRPr="00497510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Pr="00497510">
        <w:rPr>
          <w:kern w:val="0"/>
          <w:sz w:val="28"/>
          <w:szCs w:val="28"/>
          <w:lang w:eastAsia="ru-RU"/>
        </w:rPr>
        <w:t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 Налогового Кодекса Российской Федерации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14:paraId="2EE5414A" w14:textId="77777777" w:rsidR="002871F2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27" w:name="dst100353"/>
      <w:bookmarkEnd w:id="27"/>
      <w:r>
        <w:rPr>
          <w:kern w:val="0"/>
          <w:sz w:val="28"/>
          <w:szCs w:val="28"/>
          <w:lang w:eastAsia="ru-RU"/>
        </w:rPr>
        <w:t xml:space="preserve">  </w:t>
      </w:r>
    </w:p>
    <w:p w14:paraId="2C067B4B" w14:textId="77777777" w:rsidR="002871F2" w:rsidRPr="00497510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497510">
        <w:rPr>
          <w:kern w:val="0"/>
          <w:sz w:val="28"/>
          <w:szCs w:val="28"/>
          <w:lang w:eastAsia="ru-RU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налогоплательщика.</w:t>
      </w:r>
    </w:p>
    <w:p w14:paraId="0FB4A3B2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14:paraId="1FF8A707" w14:textId="77777777" w:rsidR="002871F2" w:rsidRPr="0092760F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hyperlink r:id="rId30" w:anchor="block_1000" w:history="1">
        <w:r w:rsidRPr="0092760F">
          <w:rPr>
            <w:rStyle w:val="a3"/>
            <w:sz w:val="28"/>
            <w:szCs w:val="28"/>
          </w:rPr>
          <w:t>Форма</w:t>
        </w:r>
      </w:hyperlink>
      <w:r w:rsidRPr="0092760F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212C765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12. 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14:paraId="41C47CF6" w14:textId="77777777" w:rsidR="002871F2" w:rsidRPr="00A9709E" w:rsidRDefault="002871F2" w:rsidP="002871F2">
      <w:pPr>
        <w:spacing w:line="276" w:lineRule="auto"/>
        <w:ind w:firstLine="540"/>
        <w:jc w:val="both"/>
        <w:rPr>
          <w:sz w:val="28"/>
          <w:szCs w:val="28"/>
        </w:rPr>
      </w:pPr>
    </w:p>
    <w:p w14:paraId="29FABA4B" w14:textId="77777777" w:rsidR="002871F2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12C98952" w14:textId="77777777" w:rsidR="002871F2" w:rsidRDefault="002871F2" w:rsidP="002871F2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    </w:t>
      </w:r>
    </w:p>
    <w:p w14:paraId="58A5B97F" w14:textId="77777777" w:rsidR="002871F2" w:rsidRDefault="002871F2" w:rsidP="002871F2"/>
    <w:p w14:paraId="20445AD2" w14:textId="77777777" w:rsidR="002871F2" w:rsidRDefault="002871F2"/>
    <w:sectPr w:rsidR="002871F2" w:rsidSect="00E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F2"/>
    <w:rsid w:val="002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BA21"/>
  <w15:chartTrackingRefBased/>
  <w15:docId w15:val="{D54D5BE5-8A41-4233-8F3D-FE740F3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71F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2871F2"/>
    <w:rPr>
      <w:color w:val="0000FF"/>
      <w:u w:val="single"/>
    </w:rPr>
  </w:style>
  <w:style w:type="paragraph" w:styleId="a4">
    <w:name w:val="Normal (Web)"/>
    <w:basedOn w:val="a"/>
    <w:unhideWhenUsed/>
    <w:rsid w:val="002871F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287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2871F2"/>
  </w:style>
  <w:style w:type="paragraph" w:styleId="a5">
    <w:name w:val="List Paragraph"/>
    <w:basedOn w:val="a"/>
    <w:uiPriority w:val="34"/>
    <w:qFormat/>
    <w:rsid w:val="002871F2"/>
    <w:pPr>
      <w:ind w:left="720"/>
      <w:contextualSpacing/>
    </w:pPr>
  </w:style>
  <w:style w:type="paragraph" w:customStyle="1" w:styleId="ConsPlusNormal">
    <w:name w:val="ConsPlusNormal"/>
    <w:link w:val="ConsPlusNormal0"/>
    <w:rsid w:val="00287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871F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2871F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239/de3626c40da3261c644a5c1a211f4a545e081762/" TargetMode="External"/><Relationship Id="rId13" Type="http://schemas.openxmlformats.org/officeDocument/2006/relationships/hyperlink" Target="https://base.garant.ru/71793250/" TargetMode="External"/><Relationship Id="rId18" Type="http://schemas.openxmlformats.org/officeDocument/2006/relationships/hyperlink" Target="http://www.consultant.ru/document/cons_doc_LAW_6693/e2d006afe2a64a23b225515027384fd4b28ed0bb/" TargetMode="External"/><Relationship Id="rId26" Type="http://schemas.openxmlformats.org/officeDocument/2006/relationships/hyperlink" Target="http://www.consultant.ru/document/cons_doc_LAW_105168/b819c620a8c698de35861ad4c9d9696ee0c3ee7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497/74655c677365cd2d1547bd55af3a91c765ee9d0d/" TargetMode="External"/><Relationship Id="rId7" Type="http://schemas.openxmlformats.org/officeDocument/2006/relationships/hyperlink" Target="http://www.consultant.ru/document/cons_doc_LAW_206728/" TargetMode="External"/><Relationship Id="rId12" Type="http://schemas.openxmlformats.org/officeDocument/2006/relationships/hyperlink" Target="http://www.consultant.ru/document/cons_doc_LAW_19671/8945d13ad847d0c4e8eec1705498a32b079c0686/" TargetMode="External"/><Relationship Id="rId17" Type="http://schemas.openxmlformats.org/officeDocument/2006/relationships/hyperlink" Target="http://www.consultant.ru/document/cons_doc_LAW_16218/8cf90c5b538e92e7d3d11732fd7416f37767e4ba/" TargetMode="External"/><Relationship Id="rId25" Type="http://schemas.openxmlformats.org/officeDocument/2006/relationships/hyperlink" Target="http://www.consultant.ru/document/cons_doc_LAW_986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72386/80895977dd531939f3c1d5b4e9f3abc41f78dd99/" TargetMode="External"/><Relationship Id="rId20" Type="http://schemas.openxmlformats.org/officeDocument/2006/relationships/hyperlink" Target="http://www.consultant.ru/document/cons_doc_LAW_52928/4ba5cc1b1caf911ed64b32676707b4bcb59270fc/" TargetMode="External"/><Relationship Id="rId29" Type="http://schemas.openxmlformats.org/officeDocument/2006/relationships/hyperlink" Target="http://www.consultant.ru/document/cons_doc_LAW_29950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-kurumoch.ru" TargetMode="External"/><Relationship Id="rId11" Type="http://schemas.openxmlformats.org/officeDocument/2006/relationships/hyperlink" Target="http://www.consultant.ru/document/cons_doc_LAW_19671/e3b034f84f1edccfafc3b9566f514f73115eba89/" TargetMode="External"/><Relationship Id="rId24" Type="http://schemas.openxmlformats.org/officeDocument/2006/relationships/hyperlink" Target="http://www.consultant.ru/document/cons_doc_LAW_28165/000b377ae50d81133cfb3dfb679082a4a8b2076e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368441/" TargetMode="External"/><Relationship Id="rId15" Type="http://schemas.openxmlformats.org/officeDocument/2006/relationships/hyperlink" Target="http://www.consultant.ru/document/cons_doc_LAW_4645/" TargetMode="External"/><Relationship Id="rId23" Type="http://schemas.openxmlformats.org/officeDocument/2006/relationships/hyperlink" Target="http://www.consultant.ru/document/cons_doc_LAW_27908/" TargetMode="External"/><Relationship Id="rId28" Type="http://schemas.openxmlformats.org/officeDocument/2006/relationships/hyperlink" Target="http://www.consultant.ru/document/cons_doc_LAW_171495/0af0825d73879701588d00a528d4598b809328a9/" TargetMode="External"/><Relationship Id="rId10" Type="http://schemas.openxmlformats.org/officeDocument/2006/relationships/hyperlink" Target="http://www.consultant.ru/document/cons_doc_LAW_368636/9aa69b8504295f7fce85452466c428d2522a89c8/" TargetMode="External"/><Relationship Id="rId19" Type="http://schemas.openxmlformats.org/officeDocument/2006/relationships/hyperlink" Target="http://www.consultant.ru/document/cons_doc_LAW_153965/30af7bbf9ec3ae3262efb00e277ba9189b714808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67294/" TargetMode="External"/><Relationship Id="rId14" Type="http://schemas.openxmlformats.org/officeDocument/2006/relationships/hyperlink" Target="https://base.garant.ru/10900200/9322a190657fb4fb20c6b5bdf3f325cb/" TargetMode="External"/><Relationship Id="rId22" Type="http://schemas.openxmlformats.org/officeDocument/2006/relationships/hyperlink" Target="http://www.consultant.ru/document/cons_doc_LAW_21497/0585288d99643926589da9262dc48be9d9b81c46/" TargetMode="External"/><Relationship Id="rId27" Type="http://schemas.openxmlformats.org/officeDocument/2006/relationships/hyperlink" Target="http://www.consultant.ru/document/cons_doc_LAW_54599/002e4c446251ca87ca7c1be7ae101f595d54f8ed/" TargetMode="External"/><Relationship Id="rId30" Type="http://schemas.openxmlformats.org/officeDocument/2006/relationships/hyperlink" Target="https://base.garant.ru/7194285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4714</Words>
  <Characters>26871</Characters>
  <Application>Microsoft Office Word</Application>
  <DocSecurity>0</DocSecurity>
  <Lines>223</Lines>
  <Paragraphs>63</Paragraphs>
  <ScaleCrop>false</ScaleCrop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2021-04-07T06:04:00Z</dcterms:created>
  <dcterms:modified xsi:type="dcterms:W3CDTF">2021-04-07T06:04:00Z</dcterms:modified>
</cp:coreProperties>
</file>