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BB11" w14:textId="2A6E72EB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F3721" wp14:editId="4A9DFFE3">
            <wp:simplePos x="0" y="0"/>
            <wp:positionH relativeFrom="column">
              <wp:posOffset>2618105</wp:posOffset>
            </wp:positionH>
            <wp:positionV relativeFrom="paragraph">
              <wp:posOffset>-659765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14:paraId="3B8F38FE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008A3C7F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23F8DE8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B33D8D8" w14:textId="77777777" w:rsidR="00E46B86" w:rsidRDefault="00E46B86" w:rsidP="00E46B86">
      <w:pPr>
        <w:rPr>
          <w:b/>
          <w:bCs/>
          <w:sz w:val="28"/>
          <w:szCs w:val="28"/>
        </w:rPr>
      </w:pPr>
    </w:p>
    <w:p w14:paraId="3F12BA6C" w14:textId="77777777" w:rsidR="00E46B86" w:rsidRDefault="00E46B86" w:rsidP="00E46B8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C86A710" w14:textId="77777777" w:rsidR="00E46B86" w:rsidRDefault="00E46B86" w:rsidP="00E46B86">
      <w:pPr>
        <w:jc w:val="center"/>
        <w:rPr>
          <w:sz w:val="28"/>
          <w:szCs w:val="28"/>
        </w:rPr>
      </w:pPr>
    </w:p>
    <w:p w14:paraId="64C3E4E1" w14:textId="04915C2F" w:rsidR="00E46B86" w:rsidRDefault="00E46B86" w:rsidP="00E46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 ноября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407/1</w:t>
      </w:r>
    </w:p>
    <w:p w14:paraId="4A30844C" w14:textId="77777777" w:rsidR="00E46B86" w:rsidRDefault="00E46B86" w:rsidP="00E46B86">
      <w:pPr>
        <w:jc w:val="center"/>
        <w:rPr>
          <w:b/>
          <w:sz w:val="28"/>
          <w:szCs w:val="28"/>
        </w:rPr>
      </w:pPr>
    </w:p>
    <w:p w14:paraId="42503B6A" w14:textId="6CE23A1F" w:rsidR="00E46B86" w:rsidRDefault="00E46B86" w:rsidP="00E46B86">
      <w:pPr>
        <w:jc w:val="center"/>
        <w:rPr>
          <w:rStyle w:val="tocnumber"/>
        </w:rPr>
      </w:pPr>
      <w:r>
        <w:rPr>
          <w:b/>
          <w:sz w:val="28"/>
          <w:szCs w:val="28"/>
        </w:rPr>
        <w:t>О проведении публичных слушаний по проекту Решения Собрания представителей сельского поселения Курумоч муниципального района Волжский Самарской области «</w:t>
      </w:r>
      <w:r>
        <w:rPr>
          <w:rStyle w:val="tocnumber"/>
          <w:b/>
          <w:sz w:val="28"/>
          <w:szCs w:val="28"/>
        </w:rPr>
        <w:t>О бюджете на 202</w:t>
      </w:r>
      <w:r>
        <w:rPr>
          <w:rStyle w:val="tocnumber"/>
          <w:b/>
          <w:sz w:val="28"/>
          <w:szCs w:val="28"/>
        </w:rPr>
        <w:t>2</w:t>
      </w:r>
      <w:r>
        <w:rPr>
          <w:rStyle w:val="tocnumber"/>
          <w:b/>
          <w:sz w:val="28"/>
          <w:szCs w:val="28"/>
        </w:rPr>
        <w:t xml:space="preserve"> год </w:t>
      </w:r>
    </w:p>
    <w:p w14:paraId="1B042940" w14:textId="230AFF2D" w:rsidR="00E46B86" w:rsidRDefault="00E46B86" w:rsidP="00E46B86">
      <w:pPr>
        <w:jc w:val="center"/>
      </w:pPr>
      <w:r>
        <w:rPr>
          <w:rStyle w:val="tocnumber"/>
          <w:b/>
          <w:sz w:val="28"/>
          <w:szCs w:val="28"/>
        </w:rPr>
        <w:t>и на плановый период 202</w:t>
      </w:r>
      <w:r>
        <w:rPr>
          <w:rStyle w:val="tocnumber"/>
          <w:b/>
          <w:sz w:val="28"/>
          <w:szCs w:val="28"/>
        </w:rPr>
        <w:t>3</w:t>
      </w:r>
      <w:r>
        <w:rPr>
          <w:rStyle w:val="tocnumber"/>
          <w:b/>
          <w:sz w:val="28"/>
          <w:szCs w:val="28"/>
        </w:rPr>
        <w:t xml:space="preserve"> и 202</w:t>
      </w:r>
      <w:r>
        <w:rPr>
          <w:rStyle w:val="tocnumber"/>
          <w:b/>
          <w:sz w:val="28"/>
          <w:szCs w:val="28"/>
        </w:rPr>
        <w:t>4</w:t>
      </w:r>
      <w:r>
        <w:rPr>
          <w:rStyle w:val="tocnumber"/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09AF4AA1" w14:textId="77777777" w:rsidR="00E46B86" w:rsidRDefault="00E46B86" w:rsidP="00E46B86">
      <w:pPr>
        <w:jc w:val="center"/>
        <w:rPr>
          <w:b/>
          <w:bCs/>
          <w:sz w:val="28"/>
          <w:szCs w:val="28"/>
        </w:rPr>
      </w:pPr>
    </w:p>
    <w:p w14:paraId="24CEB5D1" w14:textId="3FC3D218" w:rsidR="00E46B86" w:rsidRDefault="00E46B86" w:rsidP="00E46B8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ЛЯЕТ</w:t>
      </w:r>
      <w:r>
        <w:rPr>
          <w:b/>
          <w:sz w:val="28"/>
          <w:szCs w:val="28"/>
        </w:rPr>
        <w:t>:</w:t>
      </w:r>
    </w:p>
    <w:p w14:paraId="2921D6AA" w14:textId="2D8D5294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по тексту – проект бюджета).</w:t>
      </w:r>
    </w:p>
    <w:p w14:paraId="1234F307" w14:textId="24E639EE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14:paraId="145C2106" w14:textId="5C25E808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 № 14 Актовый зал Администрации сельского поселения Курумоч муниципального района Волжский Самарской области (443545, с. Курумоч, ул. Гаражная,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в 8.30 часов. Заключение о результатах публичных слушаний по проекту бюджета опубликовать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 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14:paraId="2D6B8F9D" w14:textId="6F9C5D79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16.11.2020 по 15.12.2020 года в рабочие дни с 08 часов до 17 часов, а выходные дни с 12 часов до 17 часов по адресу, указанному в пункте 3 настоящего Постановления. Прием замечаний и предложений по проекту бюджета оканчивается в 10 часов 14 декабря 202</w:t>
      </w:r>
      <w:r w:rsidR="005D17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27148DD" w14:textId="77777777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>
        <w:rPr>
          <w:bCs/>
          <w:sz w:val="28"/>
          <w:szCs w:val="28"/>
        </w:rPr>
        <w:t xml:space="preserve"> на официальном информационном сайте Администрации сельского поселения Курумоч </w:t>
      </w:r>
      <w:hyperlink r:id="rId7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 (Приложение)</w:t>
      </w:r>
    </w:p>
    <w:p w14:paraId="1F04FD0F" w14:textId="77777777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момента официального опубликования.</w:t>
      </w:r>
    </w:p>
    <w:p w14:paraId="1D6CF9D3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78B8D12A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653D3D54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7966B021" w14:textId="3542DBDC" w:rsidR="00E46B86" w:rsidRDefault="00E46B86" w:rsidP="00E46B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747">
        <w:rPr>
          <w:sz w:val="28"/>
          <w:szCs w:val="28"/>
        </w:rPr>
        <w:t>И.В. Елизаров</w:t>
      </w:r>
    </w:p>
    <w:p w14:paraId="737FE26A" w14:textId="77777777" w:rsidR="00E46B86" w:rsidRDefault="00E46B86" w:rsidP="00E46B86"/>
    <w:p w14:paraId="0C1DE33D" w14:textId="77777777" w:rsidR="00E46B86" w:rsidRDefault="00E46B86" w:rsidP="00E46B86"/>
    <w:p w14:paraId="71A34FD5" w14:textId="77777777" w:rsidR="00E46B86" w:rsidRDefault="00E46B86" w:rsidP="00E46B86"/>
    <w:p w14:paraId="213A92D2" w14:textId="77777777" w:rsidR="00E46B86" w:rsidRDefault="00E46B86" w:rsidP="00E46B86"/>
    <w:p w14:paraId="5F1F4041" w14:textId="77777777" w:rsidR="00E46B86" w:rsidRDefault="00E46B86" w:rsidP="00E46B86"/>
    <w:p w14:paraId="4CF0DFC5" w14:textId="77777777" w:rsidR="00E46B86" w:rsidRDefault="00E46B86" w:rsidP="00E46B86"/>
    <w:p w14:paraId="4FC56075" w14:textId="77777777" w:rsidR="00E46B86" w:rsidRDefault="00E46B86" w:rsidP="00E46B86"/>
    <w:p w14:paraId="621244D0" w14:textId="77777777" w:rsidR="00E46B86" w:rsidRDefault="00E46B86" w:rsidP="00E46B86"/>
    <w:p w14:paraId="71E6D75F" w14:textId="77777777" w:rsidR="00E46B86" w:rsidRDefault="00E46B86" w:rsidP="00E46B86"/>
    <w:p w14:paraId="3FE1425C" w14:textId="77777777" w:rsidR="00E46B86" w:rsidRDefault="00E46B86" w:rsidP="00E46B86"/>
    <w:p w14:paraId="3FBB9E29" w14:textId="77777777" w:rsidR="00E46B86" w:rsidRDefault="00E46B86" w:rsidP="00E46B86"/>
    <w:p w14:paraId="1BAF6376" w14:textId="77777777" w:rsidR="00E46B86" w:rsidRDefault="00E46B86" w:rsidP="00E46B86"/>
    <w:p w14:paraId="3287742B" w14:textId="77777777" w:rsidR="00E46B86" w:rsidRDefault="00E46B86" w:rsidP="00E46B86"/>
    <w:p w14:paraId="11806858" w14:textId="77777777" w:rsidR="00E46B86" w:rsidRDefault="00E46B86" w:rsidP="00E46B86"/>
    <w:p w14:paraId="062FBFD4" w14:textId="77777777" w:rsidR="00E46B86" w:rsidRDefault="00E46B86" w:rsidP="00E46B86"/>
    <w:p w14:paraId="70DEE2E8" w14:textId="77777777" w:rsidR="00E46B86" w:rsidRDefault="00E46B86" w:rsidP="00E46B86"/>
    <w:p w14:paraId="31B3D5A5" w14:textId="77777777" w:rsidR="00E46B86" w:rsidRDefault="00E46B86" w:rsidP="00E46B86"/>
    <w:p w14:paraId="5B17DC0E" w14:textId="77777777" w:rsidR="00E46B86" w:rsidRDefault="00E46B86" w:rsidP="00E46B86"/>
    <w:p w14:paraId="3D61D902" w14:textId="77777777" w:rsidR="00E46B86" w:rsidRDefault="00E46B86" w:rsidP="00E46B86"/>
    <w:p w14:paraId="6DCEE5FC" w14:textId="77777777" w:rsidR="00E46B86" w:rsidRDefault="00E46B86" w:rsidP="00E46B86"/>
    <w:p w14:paraId="3559E098" w14:textId="77777777" w:rsidR="00E46B86" w:rsidRDefault="00E46B86" w:rsidP="00E46B86"/>
    <w:p w14:paraId="5409FE5C" w14:textId="77777777" w:rsidR="00E46B86" w:rsidRDefault="00E46B86" w:rsidP="00E46B86"/>
    <w:p w14:paraId="1E6FF2C7" w14:textId="77777777" w:rsidR="00E46B86" w:rsidRDefault="00E46B86" w:rsidP="00E46B86"/>
    <w:p w14:paraId="47C19096" w14:textId="77777777" w:rsidR="00E46B86" w:rsidRDefault="00E46B86" w:rsidP="00E46B86"/>
    <w:p w14:paraId="67D4B197" w14:textId="77777777" w:rsidR="00E46B86" w:rsidRDefault="00E46B86" w:rsidP="00E46B86"/>
    <w:p w14:paraId="65ADEBA8" w14:textId="77777777" w:rsidR="00E46B86" w:rsidRDefault="00E46B86" w:rsidP="00E46B86">
      <w:r>
        <w:t>Кулешевская 3021917</w:t>
      </w:r>
    </w:p>
    <w:p w14:paraId="5C368B42" w14:textId="77777777" w:rsidR="00E46B86" w:rsidRDefault="00E46B86" w:rsidP="00E46B86"/>
    <w:p w14:paraId="4B579454" w14:textId="77777777" w:rsidR="00241375" w:rsidRDefault="00241375"/>
    <w:sectPr w:rsidR="002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86"/>
    <w:rsid w:val="00241375"/>
    <w:rsid w:val="005D1747"/>
    <w:rsid w:val="00692280"/>
    <w:rsid w:val="00E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F1F"/>
  <w15:chartTrackingRefBased/>
  <w15:docId w15:val="{11167BEB-5A65-4A13-86DF-66B4CCC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B86"/>
    <w:rPr>
      <w:color w:val="0563C1" w:themeColor="hyperlink"/>
      <w:u w:val="single"/>
    </w:rPr>
  </w:style>
  <w:style w:type="character" w:customStyle="1" w:styleId="tocnumber">
    <w:name w:val="tocnumber"/>
    <w:basedOn w:val="a0"/>
    <w:rsid w:val="00E4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2021-11-19T06:24:00Z</cp:lastPrinted>
  <dcterms:created xsi:type="dcterms:W3CDTF">2021-11-19T06:14:00Z</dcterms:created>
  <dcterms:modified xsi:type="dcterms:W3CDTF">2021-11-19T06:31:00Z</dcterms:modified>
</cp:coreProperties>
</file>