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D9BB" w14:textId="1350BF3D" w:rsidR="00D51BA8" w:rsidRDefault="00D51BA8" w:rsidP="00D51BA8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C84C7B" wp14:editId="2ECD4159">
            <wp:simplePos x="0" y="0"/>
            <wp:positionH relativeFrom="column">
              <wp:posOffset>2750185</wp:posOffset>
            </wp:positionH>
            <wp:positionV relativeFrom="paragraph">
              <wp:posOffset>-217805</wp:posOffset>
            </wp:positionV>
            <wp:extent cx="715010" cy="890270"/>
            <wp:effectExtent l="0" t="0" r="8890" b="508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90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FCCFA" w14:textId="77777777" w:rsidR="00D51BA8" w:rsidRDefault="00D51BA8" w:rsidP="00D51BA8">
      <w:pPr>
        <w:jc w:val="center"/>
        <w:rPr>
          <w:color w:val="000000"/>
          <w:sz w:val="28"/>
          <w:szCs w:val="28"/>
        </w:rPr>
      </w:pPr>
    </w:p>
    <w:p w14:paraId="049757FC" w14:textId="77777777" w:rsidR="00D51BA8" w:rsidRDefault="00D51BA8" w:rsidP="00D51BA8">
      <w:pPr>
        <w:jc w:val="center"/>
        <w:rPr>
          <w:color w:val="000000"/>
          <w:sz w:val="28"/>
          <w:szCs w:val="28"/>
        </w:rPr>
      </w:pPr>
    </w:p>
    <w:p w14:paraId="3D1704C3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</w:p>
    <w:p w14:paraId="371E78BE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СЕЛЬСКОГО ПОСЕЛЕНИЯ КУРУМОЧ</w:t>
      </w:r>
    </w:p>
    <w:p w14:paraId="270AEAF0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14:paraId="68E3D1D3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ВОЛЖСКИЙ САМАРСКОЙ ОБЛАСТИ</w:t>
      </w:r>
    </w:p>
    <w:p w14:paraId="06F5874A" w14:textId="77777777" w:rsidR="00D51BA8" w:rsidRDefault="00D51BA8" w:rsidP="00D51BA8">
      <w:pPr>
        <w:jc w:val="center"/>
        <w:rPr>
          <w:b/>
          <w:sz w:val="28"/>
          <w:szCs w:val="28"/>
        </w:rPr>
      </w:pPr>
    </w:p>
    <w:p w14:paraId="1453CA1F" w14:textId="77777777" w:rsidR="00D51BA8" w:rsidRDefault="00D51BA8" w:rsidP="00D51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D7DCF7D" w14:textId="77777777" w:rsidR="00D51BA8" w:rsidRDefault="00D51BA8" w:rsidP="00D51BA8">
      <w:pPr>
        <w:jc w:val="center"/>
        <w:rPr>
          <w:b/>
          <w:sz w:val="28"/>
          <w:szCs w:val="28"/>
        </w:rPr>
      </w:pPr>
    </w:p>
    <w:p w14:paraId="0E8DF283" w14:textId="4EB8E1A1" w:rsidR="00D51BA8" w:rsidRDefault="00D51BA8" w:rsidP="00D51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130/1</w:t>
      </w:r>
      <w:r>
        <w:rPr>
          <w:b/>
          <w:sz w:val="28"/>
          <w:szCs w:val="28"/>
        </w:rPr>
        <w:t xml:space="preserve"> от </w:t>
      </w:r>
      <w:proofErr w:type="gramStart"/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 года</w:t>
      </w:r>
      <w:proofErr w:type="gramEnd"/>
      <w:r>
        <w:rPr>
          <w:b/>
          <w:sz w:val="28"/>
          <w:szCs w:val="28"/>
        </w:rPr>
        <w:t xml:space="preserve"> </w:t>
      </w:r>
    </w:p>
    <w:p w14:paraId="769D480E" w14:textId="77777777" w:rsidR="00D51BA8" w:rsidRDefault="00D51BA8" w:rsidP="00D51BA8">
      <w:pPr>
        <w:jc w:val="center"/>
        <w:rPr>
          <w:sz w:val="28"/>
          <w:szCs w:val="28"/>
        </w:rPr>
      </w:pPr>
    </w:p>
    <w:p w14:paraId="0AE23155" w14:textId="77777777" w:rsidR="00D51BA8" w:rsidRDefault="00D51BA8" w:rsidP="00D51BA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проведении публичных слушаний по проекту</w:t>
      </w:r>
      <w:r>
        <w:rPr>
          <w:b/>
          <w:bCs/>
          <w:color w:val="000000"/>
          <w:sz w:val="28"/>
          <w:szCs w:val="28"/>
        </w:rPr>
        <w:t xml:space="preserve"> Решения Собрания представителей сельского поселения Курумоч «О внесении изменений (дополнений) в Правила благоустройства на территории сельского поселения Курумоч муниципального района Волжский Самарской области»</w:t>
      </w:r>
    </w:p>
    <w:p w14:paraId="228B4141" w14:textId="77777777" w:rsidR="00D51BA8" w:rsidRDefault="00D51BA8" w:rsidP="00D51BA8">
      <w:pPr>
        <w:jc w:val="center"/>
        <w:rPr>
          <w:b/>
          <w:sz w:val="28"/>
          <w:szCs w:val="28"/>
        </w:rPr>
      </w:pPr>
    </w:p>
    <w:p w14:paraId="53531701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</w:t>
      </w:r>
      <w:proofErr w:type="gramStart"/>
      <w:r>
        <w:rPr>
          <w:sz w:val="28"/>
          <w:szCs w:val="28"/>
        </w:rPr>
        <w:t>законом  от</w:t>
      </w:r>
      <w:proofErr w:type="gramEnd"/>
      <w:r>
        <w:rPr>
          <w:sz w:val="28"/>
          <w:szCs w:val="28"/>
        </w:rPr>
        <w:t xml:space="preserve"> 06.10.2003 г.  № 131-ФЗ «Об общих принципах организации местного самоуправления в РФ», Решением Собрания представителей сельского поселения Курумоч муниципального района Волжский Самарской области "Об утверждении Порядка организации и проведения публичных слушаний в сельском поселении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области" от 25.02.2010 года № 154, Уставом сельского поселения </w:t>
      </w:r>
      <w:r>
        <w:rPr>
          <w:bCs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 Волжский Самарской области, Администрация сельского поселения Курумоч, ПОСТАНОВЛЯЕТ:</w:t>
      </w:r>
    </w:p>
    <w:p w14:paraId="35A66AA3" w14:textId="77777777" w:rsidR="00D51BA8" w:rsidRDefault="00D51BA8" w:rsidP="00D51BA8">
      <w:pPr>
        <w:ind w:firstLine="709"/>
        <w:jc w:val="center"/>
        <w:rPr>
          <w:b/>
          <w:sz w:val="28"/>
          <w:szCs w:val="28"/>
        </w:rPr>
      </w:pPr>
    </w:p>
    <w:p w14:paraId="4C55D0EC" w14:textId="77777777" w:rsidR="00D51BA8" w:rsidRDefault="00D51BA8" w:rsidP="00D51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Вынести проект Р</w:t>
      </w:r>
      <w:r>
        <w:rPr>
          <w:bCs/>
          <w:sz w:val="28"/>
          <w:szCs w:val="28"/>
        </w:rPr>
        <w:t xml:space="preserve">ешения Собрания представителей сельского поселения Курумоч муниципального района Волжский Самарской области «О внесении изменений (дополнений) в Правила благоустройства </w:t>
      </w:r>
      <w:proofErr w:type="gramStart"/>
      <w:r>
        <w:rPr>
          <w:bCs/>
          <w:sz w:val="28"/>
          <w:szCs w:val="28"/>
        </w:rPr>
        <w:t>на  территории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bCs/>
          <w:sz w:val="28"/>
          <w:szCs w:val="28"/>
        </w:rPr>
        <w:t xml:space="preserve"> муниципального района Волжский Самарской области» </w:t>
      </w:r>
      <w:r>
        <w:rPr>
          <w:sz w:val="28"/>
          <w:szCs w:val="28"/>
        </w:rPr>
        <w:t>на публичные слушания.</w:t>
      </w:r>
    </w:p>
    <w:p w14:paraId="133CC22E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на территории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 Волжский Самарской области  публичные слушания по проекту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Решения «О внесении изменений (дополнений) в Правила благоустройства на  территории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bCs/>
          <w:sz w:val="28"/>
          <w:szCs w:val="28"/>
        </w:rPr>
        <w:t xml:space="preserve"> муниципального района Волжский Самарской области» </w:t>
      </w:r>
      <w:r>
        <w:rPr>
          <w:sz w:val="28"/>
          <w:szCs w:val="28"/>
        </w:rPr>
        <w:t xml:space="preserve">в соответствии с Порядком организации и проведения публичных слушаний в сельском поселении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 Волжский Самарской области, утвержденным Решением Собрания представителей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 от 25.02.2010 года №154. </w:t>
      </w:r>
    </w:p>
    <w:p w14:paraId="1CF22D63" w14:textId="662C9EEF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Срок публичных слушаний составляет 30 (</w:t>
      </w:r>
      <w:proofErr w:type="gramStart"/>
      <w:r>
        <w:rPr>
          <w:sz w:val="28"/>
          <w:szCs w:val="28"/>
        </w:rPr>
        <w:t>тридцать)  дней</w:t>
      </w:r>
      <w:proofErr w:type="gramEnd"/>
      <w:r>
        <w:rPr>
          <w:sz w:val="28"/>
          <w:szCs w:val="28"/>
        </w:rPr>
        <w:t xml:space="preserve"> с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по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</w:t>
      </w:r>
      <w:r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 (включительно).</w:t>
      </w:r>
    </w:p>
    <w:p w14:paraId="11C3FE2B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области.</w:t>
      </w:r>
    </w:p>
    <w:p w14:paraId="26FA6AE0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Место проведения публичных слушаний (место ведения протокола публичных слушаний) – 443545, Самарская область, Волжский район, с.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>, ул. Гаражная, д.1.</w:t>
      </w:r>
    </w:p>
    <w:p w14:paraId="6FE2D024" w14:textId="77777777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Назначить лицом, ответственным за прием, обобщение, анализ поступивших письменных предложений и замечаний, а также за ведение протокола публичных слушаний и протокола мероприятий по информированию жителей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по вопросу публичных слушаний, ведущего специалиста Администрации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Кулешевскую Н.Ю.</w:t>
      </w:r>
    </w:p>
    <w:p w14:paraId="6B57DAD4" w14:textId="2FDA126E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Мероприятие по информированию жителей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по вопросу публичных слушаний состоится 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.00 час. 00 минут, по адресу: 443545, Самарская область, Волжский район, с.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>, ул. Гаражная, д.1.</w:t>
      </w:r>
    </w:p>
    <w:p w14:paraId="2472EAA2" w14:textId="1898EB4C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Принятие замечаний и предложений по вопросу публичных слушаний, поступивших от жителей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и иных заинтересованных лиц, осуществляется по адресу – 443545, Самарская область, Волжский район, с.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>, ул. Гаражная, д.1, в рабочие дни - с 08.00 час. до 1</w:t>
      </w:r>
      <w:r w:rsidR="00653655">
        <w:rPr>
          <w:sz w:val="28"/>
          <w:szCs w:val="28"/>
        </w:rPr>
        <w:t>6</w:t>
      </w:r>
      <w:r>
        <w:rPr>
          <w:sz w:val="28"/>
          <w:szCs w:val="28"/>
        </w:rPr>
        <w:t>.00 час. Письменные замечания и предложения подлежат приобщению к протоколу публичных слушаний.</w:t>
      </w:r>
    </w:p>
    <w:p w14:paraId="67A006D1" w14:textId="342FEB4B" w:rsidR="00D51BA8" w:rsidRDefault="00D51BA8" w:rsidP="00D51B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 Прием замечаний и предложений по вопросу публичных слушаний заканчивается </w:t>
      </w:r>
      <w:r w:rsidR="00653655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653655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653655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14:paraId="01326216" w14:textId="77777777" w:rsidR="00D51BA8" w:rsidRDefault="00D51BA8" w:rsidP="00D51B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целях заблаговременного ознакомления жителей поселения и иных заинтересованных </w:t>
      </w:r>
      <w:proofErr w:type="gramStart"/>
      <w:r>
        <w:rPr>
          <w:sz w:val="28"/>
          <w:szCs w:val="28"/>
        </w:rPr>
        <w:t>лиц  с</w:t>
      </w:r>
      <w:proofErr w:type="gramEnd"/>
      <w:r>
        <w:rPr>
          <w:sz w:val="28"/>
          <w:szCs w:val="28"/>
        </w:rPr>
        <w:t xml:space="preserve"> проектом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Решения «О внесении изменений (дополнений) в Правила благоустройства на  территории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bCs/>
          <w:sz w:val="28"/>
          <w:szCs w:val="28"/>
        </w:rPr>
        <w:t xml:space="preserve"> муниципального района Волжский Самарской области»</w:t>
      </w:r>
      <w:r>
        <w:rPr>
          <w:sz w:val="28"/>
          <w:szCs w:val="28"/>
        </w:rPr>
        <w:t xml:space="preserve">; </w:t>
      </w:r>
    </w:p>
    <w:p w14:paraId="04E99786" w14:textId="77777777" w:rsidR="00D51BA8" w:rsidRDefault="00D51BA8" w:rsidP="00D51B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>
        <w:rPr>
          <w:sz w:val="28"/>
          <w:szCs w:val="28"/>
        </w:rPr>
        <w:t xml:space="preserve">публиковать настоящее Постановление, а также проект </w:t>
      </w:r>
      <w:r>
        <w:rPr>
          <w:bCs/>
          <w:sz w:val="28"/>
          <w:szCs w:val="28"/>
        </w:rPr>
        <w:t xml:space="preserve">Решения «О внесении изменений (дополнений) в Правила благоустройства </w:t>
      </w:r>
      <w:proofErr w:type="gramStart"/>
      <w:r>
        <w:rPr>
          <w:bCs/>
          <w:sz w:val="28"/>
          <w:szCs w:val="28"/>
        </w:rPr>
        <w:t>на  территории</w:t>
      </w:r>
      <w:proofErr w:type="gramEnd"/>
      <w:r>
        <w:rPr>
          <w:bCs/>
          <w:sz w:val="28"/>
          <w:szCs w:val="28"/>
        </w:rPr>
        <w:t xml:space="preserve">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bCs/>
          <w:sz w:val="28"/>
          <w:szCs w:val="28"/>
        </w:rPr>
        <w:t xml:space="preserve"> муниципального района Волжский Самарской области» в </w:t>
      </w:r>
      <w:r>
        <w:rPr>
          <w:sz w:val="28"/>
          <w:szCs w:val="28"/>
        </w:rPr>
        <w:t xml:space="preserve">ежемесячном информационном вестнике  «Вести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>»;</w:t>
      </w:r>
    </w:p>
    <w:p w14:paraId="1066A5A2" w14:textId="77777777" w:rsidR="00D51BA8" w:rsidRDefault="00D51BA8" w:rsidP="00D51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на официальном сайте Администрации сельского поселения </w:t>
      </w:r>
      <w:r>
        <w:rPr>
          <w:bCs/>
          <w:color w:val="000000"/>
          <w:sz w:val="28"/>
          <w:szCs w:val="28"/>
        </w:rPr>
        <w:t>Курумоч</w:t>
      </w:r>
      <w:r>
        <w:rPr>
          <w:sz w:val="28"/>
          <w:szCs w:val="28"/>
        </w:rPr>
        <w:t xml:space="preserve"> муниципального района Волжский Самарской области </w:t>
      </w:r>
      <w:hyperlink r:id="rId5" w:history="1">
        <w:r>
          <w:rPr>
            <w:rStyle w:val="a3"/>
            <w:sz w:val="28"/>
            <w:szCs w:val="28"/>
          </w:rPr>
          <w:t>http://sp-kurumoch.ru/</w:t>
        </w:r>
      </w:hyperlink>
      <w:r>
        <w:rPr>
          <w:sz w:val="28"/>
          <w:szCs w:val="28"/>
        </w:rPr>
        <w:t xml:space="preserve"> в сети Интернет;</w:t>
      </w:r>
    </w:p>
    <w:p w14:paraId="4CECEE6F" w14:textId="731EAFEA" w:rsidR="00D51BA8" w:rsidRDefault="00D51BA8" w:rsidP="00D51B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на официальных информационных стендах, установленных на территории сельского поселения Курумоч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Волжский Самарской области.</w:t>
      </w:r>
    </w:p>
    <w:p w14:paraId="3883E3D6" w14:textId="77777777" w:rsidR="00D51BA8" w:rsidRDefault="00D51BA8" w:rsidP="00D51BA8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11. Настоящее постановление вступает в силу со дня его официального опубликования.</w:t>
      </w:r>
    </w:p>
    <w:p w14:paraId="36C847AF" w14:textId="77777777" w:rsidR="00D51BA8" w:rsidRDefault="00D51BA8" w:rsidP="00D51BA8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64FF2455" w14:textId="2D62599D" w:rsidR="00B9268B" w:rsidRDefault="00D51BA8" w:rsidP="00653655">
      <w:pPr>
        <w:pStyle w:val="a6"/>
        <w:spacing w:after="0"/>
      </w:pPr>
      <w:r>
        <w:rPr>
          <w:sz w:val="28"/>
          <w:szCs w:val="28"/>
        </w:rPr>
        <w:t xml:space="preserve">сельского поселения Курумоч                                                        </w:t>
      </w:r>
      <w:r>
        <w:rPr>
          <w:sz w:val="28"/>
          <w:szCs w:val="28"/>
          <w:lang w:val="ru-RU"/>
        </w:rPr>
        <w:t>И.В. Елизаров</w:t>
      </w:r>
      <w:r>
        <w:rPr>
          <w:sz w:val="28"/>
          <w:szCs w:val="28"/>
        </w:rPr>
        <w:t xml:space="preserve">  </w:t>
      </w:r>
    </w:p>
    <w:sectPr w:rsidR="00B92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8"/>
    <w:rsid w:val="00653655"/>
    <w:rsid w:val="00B9268B"/>
    <w:rsid w:val="00D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45AB"/>
  <w15:chartTrackingRefBased/>
  <w15:docId w15:val="{6254872F-6BA3-495A-875C-BE137E88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1BA8"/>
    <w:rPr>
      <w:color w:val="0000FF"/>
      <w:u w:val="single"/>
    </w:rPr>
  </w:style>
  <w:style w:type="paragraph" w:styleId="a4">
    <w:name w:val="annotation text"/>
    <w:basedOn w:val="a"/>
    <w:link w:val="1"/>
    <w:semiHidden/>
    <w:unhideWhenUsed/>
    <w:rsid w:val="00D51BA8"/>
    <w:rPr>
      <w:sz w:val="20"/>
      <w:szCs w:val="20"/>
    </w:rPr>
  </w:style>
  <w:style w:type="character" w:customStyle="1" w:styleId="a5">
    <w:name w:val="Текст примечания Знак"/>
    <w:basedOn w:val="a0"/>
    <w:uiPriority w:val="99"/>
    <w:semiHidden/>
    <w:rsid w:val="00D51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D51BA8"/>
    <w:pPr>
      <w:suppressAutoHyphens/>
      <w:spacing w:after="120"/>
    </w:pPr>
    <w:rPr>
      <w:kern w:val="2"/>
      <w:sz w:val="20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D51BA8"/>
    <w:rPr>
      <w:rFonts w:ascii="Times New Roman" w:eastAsia="Times New Roman" w:hAnsi="Times New Roman" w:cs="Times New Roman"/>
      <w:kern w:val="2"/>
      <w:sz w:val="20"/>
      <w:szCs w:val="20"/>
      <w:lang w:val="x-none" w:eastAsia="ar-SA"/>
    </w:rPr>
  </w:style>
  <w:style w:type="character" w:styleId="a8">
    <w:name w:val="annotation reference"/>
    <w:semiHidden/>
    <w:unhideWhenUsed/>
    <w:rsid w:val="00D51BA8"/>
    <w:rPr>
      <w:sz w:val="16"/>
      <w:szCs w:val="16"/>
    </w:rPr>
  </w:style>
  <w:style w:type="character" w:customStyle="1" w:styleId="1">
    <w:name w:val="Текст примечания Знак1"/>
    <w:basedOn w:val="a0"/>
    <w:link w:val="a4"/>
    <w:semiHidden/>
    <w:locked/>
    <w:rsid w:val="00D51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D51BA8"/>
    <w:rPr>
      <w:b/>
      <w:bCs/>
    </w:rPr>
  </w:style>
  <w:style w:type="character" w:customStyle="1" w:styleId="aa">
    <w:name w:val="Тема примечания Знак"/>
    <w:basedOn w:val="1"/>
    <w:link w:val="a9"/>
    <w:uiPriority w:val="99"/>
    <w:semiHidden/>
    <w:rsid w:val="00D51B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-kurumo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2022-05-04T10:46:00Z</cp:lastPrinted>
  <dcterms:created xsi:type="dcterms:W3CDTF">2022-05-04T10:40:00Z</dcterms:created>
  <dcterms:modified xsi:type="dcterms:W3CDTF">2022-05-04T10:48:00Z</dcterms:modified>
</cp:coreProperties>
</file>