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08405" w14:textId="77777777" w:rsidR="0087244B" w:rsidRPr="0087244B" w:rsidRDefault="0087244B" w:rsidP="0087244B">
      <w:pPr>
        <w:jc w:val="center"/>
        <w:rPr>
          <w:noProof/>
        </w:rPr>
      </w:pPr>
      <w:r w:rsidRPr="0087244B">
        <w:rPr>
          <w:noProof/>
        </w:rPr>
        <w:drawing>
          <wp:anchor distT="0" distB="0" distL="114300" distR="114300" simplePos="0" relativeHeight="251659264" behindDoc="0" locked="0" layoutInCell="1" allowOverlap="1" wp14:anchorId="3D76D9C9" wp14:editId="138DD0C9">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anchor>
        </w:drawing>
      </w:r>
    </w:p>
    <w:p w14:paraId="0B358C4F" w14:textId="77777777" w:rsidR="0087244B" w:rsidRPr="0087244B" w:rsidRDefault="0087244B" w:rsidP="0087244B">
      <w:pPr>
        <w:jc w:val="center"/>
        <w:rPr>
          <w:noProof/>
        </w:rPr>
      </w:pPr>
    </w:p>
    <w:p w14:paraId="20547A09" w14:textId="77777777"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14:paraId="63DA5BBF" w14:textId="77777777" w:rsidR="0087244B" w:rsidRPr="0087244B" w:rsidRDefault="0087244B" w:rsidP="0087244B">
      <w:pPr>
        <w:jc w:val="center"/>
        <w:rPr>
          <w:b/>
          <w:bCs/>
        </w:rPr>
      </w:pPr>
      <w:r w:rsidRPr="0087244B">
        <w:rPr>
          <w:b/>
          <w:bCs/>
        </w:rPr>
        <w:t xml:space="preserve">МУНИЦИПАЛЬНЫЙ РАЙОН </w:t>
      </w:r>
      <w:r w:rsidR="005E39FA" w:rsidRPr="0087244B">
        <w:rPr>
          <w:b/>
          <w:caps/>
        </w:rPr>
        <w:fldChar w:fldCharType="begin"/>
      </w:r>
      <w:r w:rsidRPr="0087244B">
        <w:rPr>
          <w:b/>
          <w:caps/>
        </w:rPr>
        <w:instrText xml:space="preserve"> MERGEFIELD "Название_района" </w:instrText>
      </w:r>
      <w:r w:rsidR="005E39FA" w:rsidRPr="0087244B">
        <w:rPr>
          <w:b/>
          <w:caps/>
        </w:rPr>
        <w:fldChar w:fldCharType="separate"/>
      </w:r>
      <w:r w:rsidRPr="0087244B">
        <w:rPr>
          <w:b/>
          <w:caps/>
          <w:noProof/>
        </w:rPr>
        <w:t>Волжский</w:t>
      </w:r>
      <w:r w:rsidR="005E39FA" w:rsidRPr="0087244B">
        <w:rPr>
          <w:b/>
          <w:caps/>
        </w:rPr>
        <w:fldChar w:fldCharType="end"/>
      </w:r>
    </w:p>
    <w:p w14:paraId="4AFE9C3B" w14:textId="77777777" w:rsidR="0087244B" w:rsidRPr="0087244B" w:rsidRDefault="0087244B" w:rsidP="0087244B">
      <w:pPr>
        <w:jc w:val="center"/>
        <w:rPr>
          <w:b/>
          <w:bCs/>
        </w:rPr>
      </w:pPr>
      <w:r w:rsidRPr="0087244B">
        <w:rPr>
          <w:b/>
          <w:bCs/>
        </w:rPr>
        <w:t xml:space="preserve">СОБРАНИЕ ПРЕДСТАВИТЕЛЕЙ СЕЛЬСКОГО ПОСЕЛЕНИЯ </w:t>
      </w:r>
    </w:p>
    <w:p w14:paraId="24BC6837" w14:textId="77777777" w:rsidR="0087244B" w:rsidRPr="0087244B" w:rsidRDefault="0087244B" w:rsidP="0087244B">
      <w:pPr>
        <w:jc w:val="center"/>
        <w:rPr>
          <w:b/>
          <w:caps/>
        </w:rPr>
      </w:pPr>
      <w:r w:rsidRPr="0087244B">
        <w:rPr>
          <w:b/>
          <w:caps/>
        </w:rPr>
        <w:t>КУРУМОЧ</w:t>
      </w:r>
    </w:p>
    <w:p w14:paraId="6AF6C538" w14:textId="77777777" w:rsidR="0087244B" w:rsidRPr="0087244B" w:rsidRDefault="0087244B" w:rsidP="0087244B">
      <w:pPr>
        <w:jc w:val="center"/>
        <w:rPr>
          <w:b/>
          <w:caps/>
        </w:rPr>
      </w:pPr>
      <w:proofErr w:type="gramStart"/>
      <w:r w:rsidRPr="0087244B">
        <w:rPr>
          <w:b/>
          <w:caps/>
        </w:rPr>
        <w:t>ТРЕТЬЕГО  созыва</w:t>
      </w:r>
      <w:proofErr w:type="gramEnd"/>
    </w:p>
    <w:p w14:paraId="17F8DAE0" w14:textId="77777777" w:rsidR="0087244B" w:rsidRPr="0087244B" w:rsidRDefault="0087244B" w:rsidP="0087244B">
      <w:pPr>
        <w:contextualSpacing/>
        <w:jc w:val="right"/>
        <w:rPr>
          <w:b/>
          <w:i/>
          <w:u w:val="single"/>
        </w:rPr>
      </w:pPr>
    </w:p>
    <w:p w14:paraId="40F17BA5" w14:textId="77777777" w:rsidR="0087244B" w:rsidRPr="0087244B" w:rsidRDefault="0087244B" w:rsidP="0087244B">
      <w:pPr>
        <w:jc w:val="center"/>
      </w:pPr>
    </w:p>
    <w:p w14:paraId="0B215298" w14:textId="77777777" w:rsidR="0087244B" w:rsidRPr="0087244B" w:rsidRDefault="0087244B" w:rsidP="0087244B">
      <w:pPr>
        <w:jc w:val="center"/>
        <w:rPr>
          <w:b/>
          <w:sz w:val="28"/>
          <w:szCs w:val="28"/>
        </w:rPr>
      </w:pPr>
      <w:r w:rsidRPr="0087244B">
        <w:rPr>
          <w:b/>
          <w:sz w:val="28"/>
          <w:szCs w:val="28"/>
        </w:rPr>
        <w:t>РЕШЕНИЕ</w:t>
      </w:r>
    </w:p>
    <w:p w14:paraId="186A490B" w14:textId="77777777" w:rsidR="0087244B" w:rsidRPr="0087244B" w:rsidRDefault="0087244B" w:rsidP="0087244B">
      <w:pPr>
        <w:jc w:val="center"/>
        <w:rPr>
          <w:sz w:val="28"/>
          <w:szCs w:val="28"/>
        </w:rPr>
      </w:pPr>
    </w:p>
    <w:p w14:paraId="4080EAD6" w14:textId="77777777"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w:t>
      </w:r>
      <w:proofErr w:type="gramStart"/>
      <w:r w:rsidRPr="00D62B0F">
        <w:rPr>
          <w:b/>
          <w:sz w:val="28"/>
          <w:szCs w:val="28"/>
        </w:rPr>
        <w:t>марта  2019</w:t>
      </w:r>
      <w:proofErr w:type="gramEnd"/>
      <w:r w:rsidRPr="00D62B0F">
        <w:rPr>
          <w:b/>
          <w:sz w:val="28"/>
          <w:szCs w:val="28"/>
        </w:rPr>
        <w:t xml:space="preserve"> г.                                                                 № 209/57</w:t>
      </w:r>
    </w:p>
    <w:p w14:paraId="2CBDE44B" w14:textId="77777777" w:rsidR="0087244B" w:rsidRPr="0087244B" w:rsidRDefault="0087244B" w:rsidP="0087244B">
      <w:pPr>
        <w:shd w:val="clear" w:color="auto" w:fill="FFFFFF"/>
        <w:tabs>
          <w:tab w:val="left" w:pos="2714"/>
          <w:tab w:val="left" w:pos="5180"/>
          <w:tab w:val="left" w:pos="8125"/>
        </w:tabs>
      </w:pPr>
    </w:p>
    <w:p w14:paraId="30758486" w14:textId="77777777" w:rsidR="00064B15" w:rsidRDefault="0087244B" w:rsidP="0087244B">
      <w:pPr>
        <w:jc w:val="center"/>
        <w:rPr>
          <w:b/>
          <w:sz w:val="28"/>
          <w:szCs w:val="28"/>
        </w:rPr>
      </w:pPr>
      <w:r w:rsidRPr="0087244B">
        <w:rPr>
          <w:b/>
          <w:sz w:val="28"/>
          <w:szCs w:val="28"/>
        </w:rPr>
        <w:t>Об утверждении Правил благоустройства на территории сельского поселения Курумоч муниципального района Волжский Самарской области</w:t>
      </w:r>
    </w:p>
    <w:p w14:paraId="236982A6" w14:textId="77777777" w:rsidR="00064B15" w:rsidRDefault="00064B15" w:rsidP="0087244B">
      <w:pPr>
        <w:jc w:val="center"/>
        <w:rPr>
          <w:b/>
          <w:sz w:val="28"/>
          <w:szCs w:val="28"/>
        </w:rPr>
      </w:pPr>
    </w:p>
    <w:p w14:paraId="5F423F6E" w14:textId="14D755DB" w:rsidR="00064B15" w:rsidRPr="00ED39D3" w:rsidRDefault="00064B15" w:rsidP="00ED39D3">
      <w:pPr>
        <w:jc w:val="center"/>
        <w:rPr>
          <w:sz w:val="28"/>
          <w:szCs w:val="28"/>
        </w:rPr>
      </w:pPr>
      <w:r w:rsidRPr="00ED39D3">
        <w:rPr>
          <w:sz w:val="28"/>
          <w:szCs w:val="28"/>
        </w:rPr>
        <w:t>(В редакции Решений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 № 218/61 от 25.06.2019 г., № 235/65</w:t>
      </w:r>
      <w:r w:rsidR="00ED39D3" w:rsidRPr="00ED39D3">
        <w:rPr>
          <w:sz w:val="28"/>
          <w:szCs w:val="28"/>
        </w:rPr>
        <w:t xml:space="preserve"> </w:t>
      </w:r>
      <w:r w:rsidRPr="00ED39D3">
        <w:rPr>
          <w:sz w:val="28"/>
          <w:szCs w:val="28"/>
        </w:rPr>
        <w:t>от 22</w:t>
      </w:r>
      <w:r w:rsidR="00ED39D3" w:rsidRPr="00ED39D3">
        <w:rPr>
          <w:sz w:val="28"/>
          <w:szCs w:val="28"/>
        </w:rPr>
        <w:t>.11.</w:t>
      </w:r>
      <w:r w:rsidRPr="00ED39D3">
        <w:rPr>
          <w:sz w:val="28"/>
          <w:szCs w:val="28"/>
        </w:rPr>
        <w:t>201</w:t>
      </w:r>
      <w:r w:rsidR="00ED39D3" w:rsidRPr="00ED39D3">
        <w:rPr>
          <w:sz w:val="28"/>
          <w:szCs w:val="28"/>
        </w:rPr>
        <w:t>9 г.</w:t>
      </w:r>
      <w:r w:rsidRPr="00ED39D3">
        <w:rPr>
          <w:sz w:val="28"/>
          <w:szCs w:val="28"/>
        </w:rPr>
        <w:t>,</w:t>
      </w:r>
      <w:r w:rsidR="00ED39D3" w:rsidRPr="00ED39D3">
        <w:t xml:space="preserve"> </w:t>
      </w:r>
      <w:r w:rsidR="00ED39D3" w:rsidRPr="00ED39D3">
        <w:rPr>
          <w:sz w:val="28"/>
          <w:szCs w:val="28"/>
        </w:rPr>
        <w:t>№ 270/76 от 29.05.2020 г.)</w:t>
      </w:r>
    </w:p>
    <w:p w14:paraId="706ACD6B" w14:textId="77777777" w:rsidR="0087244B" w:rsidRPr="0087244B" w:rsidRDefault="0087244B" w:rsidP="00064B15">
      <w:pPr>
        <w:jc w:val="center"/>
        <w:rPr>
          <w:sz w:val="28"/>
          <w:szCs w:val="28"/>
        </w:rPr>
      </w:pPr>
    </w:p>
    <w:p w14:paraId="4C576E5E" w14:textId="77777777" w:rsidR="0087244B" w:rsidRPr="0087244B" w:rsidRDefault="0087244B" w:rsidP="0087244B">
      <w:pPr>
        <w:widowControl w:val="0"/>
        <w:autoSpaceDE w:val="0"/>
        <w:autoSpaceDN w:val="0"/>
        <w:adjustRightInd w:val="0"/>
        <w:ind w:firstLine="540"/>
        <w:jc w:val="both"/>
        <w:rPr>
          <w:sz w:val="28"/>
          <w:szCs w:val="28"/>
        </w:rPr>
      </w:pPr>
      <w:r w:rsidRPr="0087244B">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w:t>
      </w:r>
      <w:r>
        <w:rPr>
          <w:sz w:val="28"/>
          <w:szCs w:val="28"/>
        </w:rPr>
        <w:t>Собрание представителей сельского поселения Курумоч</w:t>
      </w:r>
      <w:r w:rsidRPr="0087244B">
        <w:rPr>
          <w:sz w:val="28"/>
          <w:szCs w:val="28"/>
        </w:rPr>
        <w:t xml:space="preserve"> муниципального района Волжский Самарской области </w:t>
      </w:r>
      <w:r>
        <w:rPr>
          <w:sz w:val="28"/>
          <w:szCs w:val="28"/>
        </w:rPr>
        <w:t>РЕШИЛО</w:t>
      </w:r>
      <w:r w:rsidRPr="0087244B">
        <w:rPr>
          <w:sz w:val="28"/>
          <w:szCs w:val="28"/>
        </w:rPr>
        <w:t>:</w:t>
      </w:r>
    </w:p>
    <w:p w14:paraId="5131E696" w14:textId="77777777" w:rsidR="0087244B" w:rsidRPr="0087244B" w:rsidRDefault="0087244B" w:rsidP="0087244B">
      <w:pPr>
        <w:widowControl w:val="0"/>
        <w:autoSpaceDE w:val="0"/>
        <w:autoSpaceDN w:val="0"/>
        <w:adjustRightInd w:val="0"/>
        <w:ind w:firstLine="540"/>
        <w:jc w:val="both"/>
        <w:rPr>
          <w:sz w:val="28"/>
          <w:szCs w:val="28"/>
        </w:rPr>
      </w:pPr>
    </w:p>
    <w:p w14:paraId="0267EB8D" w14:textId="77777777" w:rsidR="0087244B" w:rsidRPr="0087244B" w:rsidRDefault="0087244B" w:rsidP="0087244B">
      <w:pPr>
        <w:jc w:val="both"/>
        <w:rPr>
          <w:rFonts w:eastAsia="Calibri"/>
          <w:sz w:val="28"/>
          <w:szCs w:val="28"/>
          <w:lang w:eastAsia="en-US"/>
        </w:rPr>
      </w:pPr>
      <w:r w:rsidRPr="0087244B">
        <w:rPr>
          <w:sz w:val="28"/>
          <w:szCs w:val="28"/>
        </w:rPr>
        <w:t xml:space="preserve">1.   </w:t>
      </w:r>
      <w:r w:rsidRPr="0087244B">
        <w:rPr>
          <w:rFonts w:eastAsia="Calibri"/>
          <w:sz w:val="28"/>
          <w:szCs w:val="28"/>
          <w:lang w:eastAsia="en-US"/>
        </w:rPr>
        <w:t xml:space="preserve">Утвердить </w:t>
      </w:r>
      <w:r w:rsidRPr="0087244B">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87244B">
        <w:rPr>
          <w:rFonts w:eastAsia="Calibri"/>
          <w:bCs/>
          <w:sz w:val="28"/>
          <w:szCs w:val="28"/>
          <w:lang w:eastAsia="en-US"/>
        </w:rPr>
        <w:t>(далее- правила)</w:t>
      </w:r>
      <w:r w:rsidRPr="0087244B">
        <w:rPr>
          <w:rFonts w:eastAsia="Calibri"/>
          <w:b/>
          <w:bCs/>
          <w:sz w:val="28"/>
          <w:szCs w:val="28"/>
          <w:lang w:eastAsia="en-US"/>
        </w:rPr>
        <w:t xml:space="preserve"> </w:t>
      </w:r>
      <w:r w:rsidRPr="0087244B">
        <w:rPr>
          <w:rFonts w:eastAsia="Calibri"/>
          <w:sz w:val="28"/>
          <w:szCs w:val="28"/>
          <w:lang w:eastAsia="en-US"/>
        </w:rPr>
        <w:t>(Приложение № 1).</w:t>
      </w:r>
    </w:p>
    <w:p w14:paraId="67C438A4" w14:textId="77777777" w:rsidR="0087244B" w:rsidRPr="0087244B" w:rsidRDefault="0087244B" w:rsidP="0087244B">
      <w:pPr>
        <w:jc w:val="both"/>
        <w:rPr>
          <w:rFonts w:eastAsia="Calibri"/>
          <w:sz w:val="28"/>
          <w:szCs w:val="28"/>
          <w:lang w:eastAsia="en-US"/>
        </w:rPr>
      </w:pPr>
    </w:p>
    <w:p w14:paraId="6DBDE32A"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2. Опубликовать </w:t>
      </w:r>
      <w:r w:rsidRPr="0087244B">
        <w:rPr>
          <w:sz w:val="28"/>
          <w:szCs w:val="28"/>
        </w:rPr>
        <w:t xml:space="preserve">Правила </w:t>
      </w:r>
      <w:proofErr w:type="gramStart"/>
      <w:r w:rsidRPr="0087244B">
        <w:rPr>
          <w:sz w:val="28"/>
          <w:szCs w:val="28"/>
        </w:rPr>
        <w:t>благоустройства  на</w:t>
      </w:r>
      <w:proofErr w:type="gramEnd"/>
      <w:r w:rsidRPr="0087244B">
        <w:rPr>
          <w:sz w:val="28"/>
          <w:szCs w:val="28"/>
        </w:rPr>
        <w:t xml:space="preserve"> территории сельского поселения Курумоч муниципального района Волжский Самарской области» в новой редакции</w:t>
      </w:r>
      <w:r w:rsidRPr="0087244B">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87244B">
          <w:rPr>
            <w:rFonts w:eastAsia="Calibri"/>
            <w:sz w:val="28"/>
            <w:szCs w:val="28"/>
            <w:u w:val="single"/>
            <w:lang w:val="en-US" w:eastAsia="en-US"/>
          </w:rPr>
          <w:t>www</w:t>
        </w:r>
        <w:r w:rsidRPr="0087244B">
          <w:rPr>
            <w:rFonts w:eastAsia="Calibri"/>
            <w:sz w:val="28"/>
            <w:szCs w:val="28"/>
            <w:u w:val="single"/>
            <w:lang w:eastAsia="en-US"/>
          </w:rPr>
          <w:t>.</w:t>
        </w:r>
        <w:proofErr w:type="spellStart"/>
        <w:r w:rsidRPr="0087244B">
          <w:rPr>
            <w:rFonts w:eastAsia="Calibri"/>
            <w:sz w:val="28"/>
            <w:szCs w:val="28"/>
            <w:u w:val="single"/>
            <w:lang w:val="en-US" w:eastAsia="en-US"/>
          </w:rPr>
          <w:t>sp</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kurumoch</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ru</w:t>
        </w:r>
        <w:proofErr w:type="spellEnd"/>
      </w:hyperlink>
      <w:r w:rsidRPr="0087244B">
        <w:rPr>
          <w:rFonts w:eastAsia="Calibri"/>
          <w:sz w:val="28"/>
          <w:szCs w:val="28"/>
          <w:u w:val="single"/>
          <w:lang w:eastAsia="en-US"/>
        </w:rPr>
        <w:t xml:space="preserve"> в </w:t>
      </w:r>
      <w:r w:rsidRPr="0087244B">
        <w:rPr>
          <w:rFonts w:eastAsia="Calibri"/>
          <w:sz w:val="28"/>
          <w:szCs w:val="28"/>
          <w:lang w:eastAsia="en-US"/>
        </w:rPr>
        <w:t xml:space="preserve">информационно- телекоммуникационной сети Интернет. </w:t>
      </w:r>
    </w:p>
    <w:p w14:paraId="28C0AF35" w14:textId="77777777" w:rsidR="0087244B" w:rsidRPr="0087244B" w:rsidRDefault="0087244B" w:rsidP="0087244B">
      <w:pPr>
        <w:spacing w:after="240"/>
        <w:jc w:val="both"/>
        <w:rPr>
          <w:rFonts w:eastAsia="Calibri"/>
          <w:bCs/>
          <w:sz w:val="28"/>
          <w:szCs w:val="28"/>
          <w:lang w:eastAsia="en-US"/>
        </w:rPr>
      </w:pPr>
      <w:r w:rsidRPr="0087244B">
        <w:rPr>
          <w:rFonts w:eastAsia="Calibri"/>
          <w:sz w:val="28"/>
          <w:szCs w:val="28"/>
          <w:lang w:eastAsia="en-US"/>
        </w:rPr>
        <w:t>3. Решение Собрания Представителей сельского поселения Курумоч от «02» октября 2017г № 124/33 «</w:t>
      </w:r>
      <w:r w:rsidRPr="0087244B">
        <w:rPr>
          <w:sz w:val="28"/>
          <w:szCs w:val="28"/>
        </w:rPr>
        <w:t xml:space="preserve">Об утверждении Правил благоустройства территории сельского </w:t>
      </w:r>
      <w:r w:rsidRPr="0087244B">
        <w:rPr>
          <w:sz w:val="28"/>
          <w:szCs w:val="28"/>
        </w:rPr>
        <w:lastRenderedPageBreak/>
        <w:t>поселения Курумоч муниципального района Волжский Самарской области»</w:t>
      </w:r>
      <w:r w:rsidRPr="0087244B">
        <w:rPr>
          <w:b/>
          <w:sz w:val="28"/>
          <w:szCs w:val="28"/>
        </w:rPr>
        <w:t xml:space="preserve"> </w:t>
      </w:r>
      <w:r w:rsidRPr="0087244B">
        <w:rPr>
          <w:rFonts w:eastAsia="Calibri"/>
          <w:bCs/>
          <w:sz w:val="28"/>
          <w:szCs w:val="28"/>
          <w:lang w:eastAsia="en-US"/>
        </w:rPr>
        <w:t>считать утратившим силу.</w:t>
      </w:r>
    </w:p>
    <w:p w14:paraId="030E3BEE" w14:textId="77777777" w:rsidR="0087244B" w:rsidRPr="0087244B" w:rsidRDefault="0087244B" w:rsidP="0087244B">
      <w:pPr>
        <w:spacing w:after="240"/>
        <w:jc w:val="both"/>
        <w:rPr>
          <w:b/>
          <w:sz w:val="28"/>
          <w:szCs w:val="28"/>
        </w:rPr>
      </w:pPr>
      <w:r w:rsidRPr="0087244B">
        <w:rPr>
          <w:rFonts w:eastAsia="Calibri"/>
          <w:bCs/>
          <w:sz w:val="28"/>
          <w:szCs w:val="28"/>
          <w:lang w:eastAsia="en-US"/>
        </w:rPr>
        <w:t xml:space="preserve">4. Решение Собрания представителей сельского поселения Курумоч от «10» октября 2019г  № 177/48 </w:t>
      </w:r>
      <w:r w:rsidRPr="0087244B">
        <w:rPr>
          <w:sz w:val="28"/>
          <w:szCs w:val="28"/>
        </w:rPr>
        <w:t>О внесении изменений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14:paraId="541DCB5D"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5. Настоящее Решение вступает в силу со дня его официального опубликования. </w:t>
      </w:r>
    </w:p>
    <w:p w14:paraId="160F8795" w14:textId="77777777" w:rsidR="0087244B" w:rsidRPr="0087244B" w:rsidRDefault="0087244B" w:rsidP="0087244B">
      <w:pPr>
        <w:pStyle w:val="a3"/>
        <w:jc w:val="both"/>
        <w:rPr>
          <w:szCs w:val="28"/>
        </w:rPr>
      </w:pPr>
    </w:p>
    <w:p w14:paraId="6CD10C9C" w14:textId="77777777" w:rsidR="0087244B" w:rsidRPr="0087244B" w:rsidRDefault="0087244B" w:rsidP="0087244B">
      <w:pPr>
        <w:pStyle w:val="a3"/>
        <w:jc w:val="both"/>
        <w:rPr>
          <w:szCs w:val="28"/>
        </w:rPr>
      </w:pPr>
      <w:r w:rsidRPr="0087244B">
        <w:rPr>
          <w:szCs w:val="28"/>
        </w:rPr>
        <w:t>Глава сельского поселения Курумоч</w:t>
      </w:r>
      <w:r w:rsidRPr="0087244B">
        <w:rPr>
          <w:szCs w:val="28"/>
        </w:rPr>
        <w:tab/>
      </w:r>
      <w:r w:rsidRPr="0087244B">
        <w:rPr>
          <w:szCs w:val="28"/>
        </w:rPr>
        <w:tab/>
      </w:r>
      <w:r w:rsidRPr="0087244B">
        <w:rPr>
          <w:szCs w:val="28"/>
        </w:rPr>
        <w:tab/>
      </w:r>
      <w:r w:rsidRPr="0087244B">
        <w:rPr>
          <w:szCs w:val="28"/>
        </w:rPr>
        <w:tab/>
        <w:t>О.Л. Катынский</w:t>
      </w:r>
    </w:p>
    <w:p w14:paraId="2ADDA054" w14:textId="77777777" w:rsidR="0087244B" w:rsidRPr="0087244B" w:rsidRDefault="0087244B" w:rsidP="0087244B">
      <w:pPr>
        <w:pStyle w:val="a3"/>
        <w:jc w:val="both"/>
        <w:rPr>
          <w:szCs w:val="28"/>
        </w:rPr>
      </w:pPr>
      <w:r w:rsidRPr="0087244B">
        <w:rPr>
          <w:szCs w:val="28"/>
        </w:rPr>
        <w:t>муниципального района Волжский Самарской области</w:t>
      </w:r>
    </w:p>
    <w:p w14:paraId="135C8079" w14:textId="77777777" w:rsidR="0087244B" w:rsidRPr="0087244B" w:rsidRDefault="0087244B" w:rsidP="0087244B">
      <w:pPr>
        <w:pStyle w:val="a3"/>
        <w:jc w:val="both"/>
        <w:rPr>
          <w:szCs w:val="28"/>
        </w:rPr>
      </w:pPr>
    </w:p>
    <w:p w14:paraId="5EB96025" w14:textId="77777777" w:rsidR="0087244B" w:rsidRPr="0087244B" w:rsidRDefault="0087244B" w:rsidP="0087244B">
      <w:pPr>
        <w:pStyle w:val="a3"/>
        <w:jc w:val="both"/>
        <w:rPr>
          <w:szCs w:val="28"/>
        </w:rPr>
      </w:pPr>
    </w:p>
    <w:p w14:paraId="08AA6282" w14:textId="77777777" w:rsidR="0087244B" w:rsidRPr="0087244B" w:rsidRDefault="0087244B" w:rsidP="0087244B">
      <w:pPr>
        <w:pStyle w:val="a3"/>
        <w:jc w:val="both"/>
        <w:rPr>
          <w:szCs w:val="28"/>
        </w:rPr>
      </w:pPr>
      <w:r w:rsidRPr="0087244B">
        <w:rPr>
          <w:szCs w:val="28"/>
        </w:rPr>
        <w:t xml:space="preserve">Председатель Собрания представителей </w:t>
      </w:r>
      <w:r w:rsidRPr="0087244B">
        <w:rPr>
          <w:szCs w:val="28"/>
        </w:rPr>
        <w:tab/>
      </w:r>
      <w:r w:rsidRPr="0087244B">
        <w:rPr>
          <w:szCs w:val="28"/>
        </w:rPr>
        <w:tab/>
      </w:r>
      <w:r w:rsidRPr="0087244B">
        <w:rPr>
          <w:szCs w:val="28"/>
        </w:rPr>
        <w:tab/>
      </w:r>
      <w:r w:rsidRPr="0087244B">
        <w:rPr>
          <w:szCs w:val="28"/>
        </w:rPr>
        <w:tab/>
        <w:t xml:space="preserve">Л.В. Богословская </w:t>
      </w:r>
    </w:p>
    <w:p w14:paraId="0B91BA65" w14:textId="77777777" w:rsidR="0087244B" w:rsidRPr="0087244B" w:rsidRDefault="0087244B" w:rsidP="0087244B">
      <w:pPr>
        <w:pStyle w:val="a3"/>
        <w:jc w:val="both"/>
        <w:rPr>
          <w:szCs w:val="28"/>
        </w:rPr>
      </w:pPr>
      <w:r w:rsidRPr="0087244B">
        <w:rPr>
          <w:szCs w:val="28"/>
        </w:rPr>
        <w:t>сельского поселения Курумоч</w:t>
      </w:r>
    </w:p>
    <w:p w14:paraId="70A86BC3" w14:textId="77777777" w:rsidR="0087244B" w:rsidRPr="0087244B" w:rsidRDefault="0087244B" w:rsidP="0087244B">
      <w:pPr>
        <w:pStyle w:val="a3"/>
        <w:jc w:val="both"/>
        <w:rPr>
          <w:szCs w:val="28"/>
        </w:rPr>
      </w:pPr>
      <w:r w:rsidRPr="0087244B">
        <w:rPr>
          <w:szCs w:val="28"/>
        </w:rPr>
        <w:t xml:space="preserve">муниципального района Волжский </w:t>
      </w:r>
    </w:p>
    <w:p w14:paraId="083B0517" w14:textId="77777777" w:rsidR="0087244B" w:rsidRPr="0087244B" w:rsidRDefault="0087244B" w:rsidP="0087244B">
      <w:pPr>
        <w:pStyle w:val="a3"/>
        <w:jc w:val="both"/>
        <w:rPr>
          <w:szCs w:val="28"/>
        </w:rPr>
      </w:pPr>
      <w:r w:rsidRPr="0087244B">
        <w:rPr>
          <w:szCs w:val="28"/>
        </w:rPr>
        <w:t xml:space="preserve">Самарской области </w:t>
      </w:r>
    </w:p>
    <w:p w14:paraId="5B3EF089" w14:textId="77777777" w:rsidR="0087244B" w:rsidRPr="0087244B" w:rsidRDefault="0087244B" w:rsidP="0087244B">
      <w:pPr>
        <w:pStyle w:val="a3"/>
        <w:jc w:val="both"/>
        <w:rPr>
          <w:szCs w:val="28"/>
        </w:rPr>
      </w:pPr>
    </w:p>
    <w:p w14:paraId="189EA5EB" w14:textId="77777777" w:rsidR="0087244B" w:rsidRPr="0087244B" w:rsidRDefault="0087244B" w:rsidP="0087244B">
      <w:pPr>
        <w:pStyle w:val="a3"/>
        <w:jc w:val="both"/>
        <w:rPr>
          <w:szCs w:val="28"/>
        </w:rPr>
      </w:pPr>
    </w:p>
    <w:p w14:paraId="194FDC4D" w14:textId="77777777" w:rsidR="0087244B" w:rsidRDefault="0087244B" w:rsidP="0087244B">
      <w:pPr>
        <w:pStyle w:val="a3"/>
        <w:jc w:val="both"/>
        <w:rPr>
          <w:szCs w:val="28"/>
        </w:rPr>
      </w:pPr>
    </w:p>
    <w:p w14:paraId="27C324BB" w14:textId="77777777" w:rsidR="0087244B" w:rsidRDefault="0087244B" w:rsidP="0087244B">
      <w:pPr>
        <w:pStyle w:val="a3"/>
        <w:jc w:val="both"/>
        <w:rPr>
          <w:szCs w:val="28"/>
        </w:rPr>
      </w:pPr>
    </w:p>
    <w:p w14:paraId="0464DA9A" w14:textId="77777777" w:rsidR="0087244B" w:rsidRDefault="0087244B" w:rsidP="0087244B">
      <w:pPr>
        <w:pStyle w:val="a3"/>
        <w:jc w:val="both"/>
        <w:rPr>
          <w:szCs w:val="28"/>
        </w:rPr>
      </w:pPr>
    </w:p>
    <w:p w14:paraId="2C22F00E" w14:textId="77777777" w:rsidR="0087244B" w:rsidRDefault="0087244B" w:rsidP="0087244B">
      <w:pPr>
        <w:pStyle w:val="a3"/>
        <w:jc w:val="both"/>
        <w:rPr>
          <w:szCs w:val="28"/>
        </w:rPr>
      </w:pPr>
    </w:p>
    <w:p w14:paraId="53602612" w14:textId="77777777" w:rsidR="0087244B" w:rsidRDefault="0087244B" w:rsidP="0087244B">
      <w:pPr>
        <w:pStyle w:val="a3"/>
        <w:jc w:val="both"/>
        <w:rPr>
          <w:szCs w:val="28"/>
        </w:rPr>
      </w:pPr>
    </w:p>
    <w:p w14:paraId="2AA16A57" w14:textId="77777777" w:rsidR="0087244B" w:rsidRDefault="0087244B" w:rsidP="0087244B">
      <w:pPr>
        <w:pStyle w:val="a3"/>
        <w:jc w:val="both"/>
        <w:rPr>
          <w:szCs w:val="28"/>
        </w:rPr>
      </w:pPr>
    </w:p>
    <w:p w14:paraId="0D79515E" w14:textId="77777777" w:rsidR="0087244B" w:rsidRDefault="0087244B" w:rsidP="0087244B">
      <w:pPr>
        <w:pStyle w:val="a3"/>
        <w:jc w:val="both"/>
        <w:rPr>
          <w:szCs w:val="28"/>
        </w:rPr>
      </w:pPr>
    </w:p>
    <w:p w14:paraId="02333AC0" w14:textId="77777777" w:rsidR="0087244B" w:rsidRDefault="0087244B" w:rsidP="0087244B">
      <w:pPr>
        <w:pStyle w:val="a3"/>
        <w:jc w:val="both"/>
        <w:rPr>
          <w:szCs w:val="28"/>
        </w:rPr>
      </w:pPr>
    </w:p>
    <w:p w14:paraId="026182B0" w14:textId="77777777" w:rsidR="0087244B" w:rsidRDefault="0087244B" w:rsidP="0087244B">
      <w:pPr>
        <w:pStyle w:val="a3"/>
        <w:jc w:val="both"/>
        <w:rPr>
          <w:szCs w:val="28"/>
        </w:rPr>
      </w:pPr>
    </w:p>
    <w:p w14:paraId="71DF507C" w14:textId="77777777" w:rsidR="0087244B" w:rsidRDefault="0087244B" w:rsidP="0087244B">
      <w:pPr>
        <w:pStyle w:val="a3"/>
        <w:jc w:val="both"/>
        <w:rPr>
          <w:szCs w:val="28"/>
        </w:rPr>
      </w:pPr>
    </w:p>
    <w:p w14:paraId="1F1F9EE1" w14:textId="77777777" w:rsidR="0087244B" w:rsidRDefault="0087244B" w:rsidP="0087244B">
      <w:pPr>
        <w:pStyle w:val="a3"/>
        <w:jc w:val="both"/>
        <w:rPr>
          <w:szCs w:val="28"/>
        </w:rPr>
      </w:pPr>
    </w:p>
    <w:p w14:paraId="1B1ED710" w14:textId="77777777" w:rsidR="0087244B" w:rsidRDefault="0087244B" w:rsidP="0087244B">
      <w:pPr>
        <w:pStyle w:val="a3"/>
        <w:jc w:val="both"/>
        <w:rPr>
          <w:szCs w:val="28"/>
        </w:rPr>
      </w:pPr>
    </w:p>
    <w:p w14:paraId="092D3292" w14:textId="77777777" w:rsidR="0087244B" w:rsidRDefault="0087244B" w:rsidP="0087244B">
      <w:pPr>
        <w:pStyle w:val="a3"/>
        <w:jc w:val="both"/>
        <w:rPr>
          <w:szCs w:val="28"/>
        </w:rPr>
      </w:pPr>
    </w:p>
    <w:p w14:paraId="25F9AF88" w14:textId="77777777" w:rsidR="0087244B" w:rsidRDefault="0087244B" w:rsidP="0087244B">
      <w:pPr>
        <w:pStyle w:val="a3"/>
        <w:jc w:val="both"/>
        <w:rPr>
          <w:szCs w:val="28"/>
        </w:rPr>
      </w:pPr>
    </w:p>
    <w:p w14:paraId="76CFB97D" w14:textId="77777777" w:rsidR="0087244B" w:rsidRDefault="0087244B" w:rsidP="0087244B">
      <w:pPr>
        <w:pStyle w:val="a3"/>
        <w:jc w:val="both"/>
        <w:rPr>
          <w:szCs w:val="28"/>
        </w:rPr>
      </w:pPr>
    </w:p>
    <w:p w14:paraId="1A0BDC62" w14:textId="77777777" w:rsidR="0087244B" w:rsidRDefault="0087244B" w:rsidP="0087244B">
      <w:pPr>
        <w:pStyle w:val="a3"/>
        <w:jc w:val="both"/>
        <w:rPr>
          <w:szCs w:val="28"/>
        </w:rPr>
      </w:pPr>
    </w:p>
    <w:p w14:paraId="54126BB3" w14:textId="77777777" w:rsidR="0087244B" w:rsidRDefault="0087244B" w:rsidP="0087244B">
      <w:pPr>
        <w:pStyle w:val="a3"/>
        <w:jc w:val="both"/>
        <w:rPr>
          <w:szCs w:val="28"/>
        </w:rPr>
      </w:pPr>
    </w:p>
    <w:p w14:paraId="61BA9289" w14:textId="77777777" w:rsidR="0087244B" w:rsidRDefault="0087244B" w:rsidP="0087244B">
      <w:pPr>
        <w:pStyle w:val="a3"/>
        <w:jc w:val="both"/>
        <w:rPr>
          <w:szCs w:val="28"/>
        </w:rPr>
      </w:pPr>
    </w:p>
    <w:p w14:paraId="4D9469CF" w14:textId="77777777" w:rsidR="0087244B" w:rsidRDefault="0087244B" w:rsidP="0087244B">
      <w:pPr>
        <w:pStyle w:val="a3"/>
        <w:jc w:val="both"/>
        <w:rPr>
          <w:szCs w:val="28"/>
        </w:rPr>
      </w:pPr>
    </w:p>
    <w:p w14:paraId="51AC1472" w14:textId="77777777" w:rsidR="0087244B" w:rsidRDefault="0087244B" w:rsidP="0087244B">
      <w:pPr>
        <w:pStyle w:val="a3"/>
        <w:jc w:val="both"/>
        <w:rPr>
          <w:szCs w:val="28"/>
        </w:rPr>
      </w:pPr>
    </w:p>
    <w:p w14:paraId="519948FB" w14:textId="77777777" w:rsidR="0087244B" w:rsidRDefault="0087244B" w:rsidP="0087244B">
      <w:pPr>
        <w:pStyle w:val="a3"/>
        <w:jc w:val="both"/>
        <w:rPr>
          <w:szCs w:val="28"/>
        </w:rPr>
      </w:pPr>
    </w:p>
    <w:p w14:paraId="0091B0C9" w14:textId="77777777" w:rsidR="0087244B" w:rsidRPr="0087244B" w:rsidRDefault="0087244B" w:rsidP="0087244B">
      <w:pPr>
        <w:pStyle w:val="a3"/>
        <w:jc w:val="both"/>
        <w:rPr>
          <w:szCs w:val="28"/>
        </w:rPr>
      </w:pPr>
      <w:r w:rsidRPr="0087244B">
        <w:rPr>
          <w:szCs w:val="28"/>
        </w:rPr>
        <w:lastRenderedPageBreak/>
        <w:t xml:space="preserve">Катынская О.Н. </w:t>
      </w:r>
    </w:p>
    <w:p w14:paraId="7037BC33" w14:textId="77777777" w:rsidR="0087244B" w:rsidRDefault="0087244B" w:rsidP="0087244B">
      <w:pPr>
        <w:pStyle w:val="ConsPlusTitle"/>
        <w:contextualSpacing/>
        <w:jc w:val="right"/>
        <w:rPr>
          <w:rFonts w:ascii="Times New Roman" w:hAnsi="Times New Roman" w:cs="Times New Roman"/>
          <w:b w:val="0"/>
          <w:sz w:val="24"/>
          <w:szCs w:val="24"/>
        </w:rPr>
      </w:pPr>
    </w:p>
    <w:p w14:paraId="253BDEAD" w14:textId="77777777" w:rsidR="00543103" w:rsidRDefault="00543103" w:rsidP="0087244B">
      <w:pPr>
        <w:pStyle w:val="ConsPlusTitle"/>
        <w:contextualSpacing/>
        <w:jc w:val="right"/>
        <w:rPr>
          <w:rFonts w:ascii="Times New Roman" w:hAnsi="Times New Roman" w:cs="Times New Roman"/>
          <w:b w:val="0"/>
          <w:sz w:val="24"/>
          <w:szCs w:val="24"/>
        </w:rPr>
      </w:pPr>
    </w:p>
    <w:p w14:paraId="04DA5251" w14:textId="77777777" w:rsidR="00543103" w:rsidRDefault="00543103" w:rsidP="0087244B">
      <w:pPr>
        <w:pStyle w:val="ConsPlusTitle"/>
        <w:contextualSpacing/>
        <w:jc w:val="right"/>
        <w:rPr>
          <w:rFonts w:ascii="Times New Roman" w:hAnsi="Times New Roman" w:cs="Times New Roman"/>
          <w:b w:val="0"/>
          <w:sz w:val="24"/>
          <w:szCs w:val="24"/>
        </w:rPr>
      </w:pPr>
    </w:p>
    <w:p w14:paraId="46949B22" w14:textId="77777777" w:rsidR="00543103" w:rsidRDefault="00543103" w:rsidP="0087244B">
      <w:pPr>
        <w:pStyle w:val="ConsPlusTitle"/>
        <w:contextualSpacing/>
        <w:jc w:val="right"/>
        <w:rPr>
          <w:rFonts w:ascii="Times New Roman" w:hAnsi="Times New Roman" w:cs="Times New Roman"/>
          <w:b w:val="0"/>
          <w:sz w:val="24"/>
          <w:szCs w:val="24"/>
        </w:rPr>
      </w:pPr>
    </w:p>
    <w:p w14:paraId="4E10398C" w14:textId="77777777" w:rsidR="00543103" w:rsidRDefault="00543103" w:rsidP="0087244B">
      <w:pPr>
        <w:pStyle w:val="ConsPlusTitle"/>
        <w:contextualSpacing/>
        <w:jc w:val="right"/>
        <w:rPr>
          <w:rFonts w:ascii="Times New Roman" w:hAnsi="Times New Roman" w:cs="Times New Roman"/>
          <w:b w:val="0"/>
          <w:sz w:val="24"/>
          <w:szCs w:val="24"/>
        </w:rPr>
      </w:pPr>
    </w:p>
    <w:p w14:paraId="5F7C93AA" w14:textId="77777777" w:rsidR="00543103" w:rsidRDefault="00543103" w:rsidP="0087244B">
      <w:pPr>
        <w:pStyle w:val="ConsPlusTitle"/>
        <w:contextualSpacing/>
        <w:jc w:val="right"/>
        <w:rPr>
          <w:rFonts w:ascii="Times New Roman" w:hAnsi="Times New Roman" w:cs="Times New Roman"/>
          <w:b w:val="0"/>
          <w:sz w:val="24"/>
          <w:szCs w:val="24"/>
        </w:rPr>
      </w:pPr>
    </w:p>
    <w:p w14:paraId="4939B880"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ПРИЛОЖЕНИЕ 1</w:t>
      </w:r>
    </w:p>
    <w:p w14:paraId="4667D4E0" w14:textId="77777777" w:rsidR="0087244B" w:rsidRPr="0087244B" w:rsidRDefault="0087244B" w:rsidP="00D62B0F">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 Решению </w:t>
      </w:r>
      <w:r w:rsidR="00D62B0F">
        <w:rPr>
          <w:rFonts w:ascii="Times New Roman" w:hAnsi="Times New Roman" w:cs="Times New Roman"/>
          <w:b w:val="0"/>
          <w:sz w:val="24"/>
          <w:szCs w:val="24"/>
        </w:rPr>
        <w:t>С</w:t>
      </w:r>
      <w:r w:rsidRPr="0087244B">
        <w:rPr>
          <w:rFonts w:ascii="Times New Roman" w:hAnsi="Times New Roman" w:cs="Times New Roman"/>
          <w:b w:val="0"/>
          <w:sz w:val="24"/>
          <w:szCs w:val="24"/>
        </w:rPr>
        <w:t xml:space="preserve">обрания представителей </w:t>
      </w:r>
    </w:p>
    <w:p w14:paraId="185E6F11" w14:textId="77777777" w:rsidR="0087244B" w:rsidRPr="0087244B" w:rsidRDefault="0087244B" w:rsidP="0087244B">
      <w:pPr>
        <w:pStyle w:val="ConsPlusTitle"/>
        <w:contextualSpacing/>
        <w:jc w:val="right"/>
        <w:rPr>
          <w:rFonts w:ascii="Times New Roman" w:hAnsi="Times New Roman" w:cs="Times New Roman"/>
          <w:b w:val="0"/>
          <w:sz w:val="24"/>
          <w:szCs w:val="24"/>
        </w:rPr>
      </w:pPr>
      <w:proofErr w:type="gramStart"/>
      <w:r w:rsidRPr="0087244B">
        <w:rPr>
          <w:rFonts w:ascii="Times New Roman" w:hAnsi="Times New Roman" w:cs="Times New Roman"/>
          <w:b w:val="0"/>
          <w:sz w:val="24"/>
          <w:szCs w:val="24"/>
        </w:rPr>
        <w:t>сельского  поселения</w:t>
      </w:r>
      <w:proofErr w:type="gramEnd"/>
      <w:r w:rsidRPr="0087244B">
        <w:rPr>
          <w:rFonts w:ascii="Times New Roman" w:hAnsi="Times New Roman" w:cs="Times New Roman"/>
          <w:b w:val="0"/>
          <w:sz w:val="24"/>
          <w:szCs w:val="24"/>
        </w:rPr>
        <w:t xml:space="preserve"> </w:t>
      </w:r>
    </w:p>
    <w:p w14:paraId="79D7A2E8"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Курумоч муниципального района </w:t>
      </w:r>
    </w:p>
    <w:p w14:paraId="6091A646"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Волжского р</w:t>
      </w:r>
      <w:r w:rsidR="00A9432C">
        <w:rPr>
          <w:rFonts w:ascii="Times New Roman" w:hAnsi="Times New Roman" w:cs="Times New Roman"/>
          <w:b w:val="0"/>
          <w:sz w:val="24"/>
          <w:szCs w:val="24"/>
        </w:rPr>
        <w:t>айо</w:t>
      </w:r>
      <w:r w:rsidRPr="0087244B">
        <w:rPr>
          <w:rFonts w:ascii="Times New Roman" w:hAnsi="Times New Roman" w:cs="Times New Roman"/>
          <w:b w:val="0"/>
          <w:sz w:val="24"/>
          <w:szCs w:val="24"/>
        </w:rPr>
        <w:t>на Самарской области</w:t>
      </w:r>
    </w:p>
    <w:p w14:paraId="4EA4BF58" w14:textId="77777777" w:rsidR="0087244B" w:rsidRPr="0087244B" w:rsidRDefault="0087244B" w:rsidP="0087244B">
      <w:pPr>
        <w:pStyle w:val="ConsPlusTitle"/>
        <w:contextualSpacing/>
        <w:jc w:val="right"/>
        <w:rPr>
          <w:rFonts w:ascii="Times New Roman" w:hAnsi="Times New Roman" w:cs="Times New Roman"/>
          <w:sz w:val="24"/>
          <w:szCs w:val="24"/>
        </w:rPr>
      </w:pPr>
      <w:r w:rsidRPr="0087244B">
        <w:rPr>
          <w:rFonts w:ascii="Times New Roman" w:hAnsi="Times New Roman" w:cs="Times New Roman"/>
          <w:b w:val="0"/>
          <w:sz w:val="24"/>
          <w:szCs w:val="24"/>
        </w:rPr>
        <w:t xml:space="preserve">от </w:t>
      </w:r>
      <w:r>
        <w:rPr>
          <w:rFonts w:ascii="Times New Roman" w:hAnsi="Times New Roman" w:cs="Times New Roman"/>
          <w:b w:val="0"/>
          <w:sz w:val="24"/>
          <w:szCs w:val="24"/>
        </w:rPr>
        <w:t>«28» марта 2019</w:t>
      </w:r>
      <w:r w:rsidRPr="0087244B">
        <w:rPr>
          <w:rFonts w:ascii="Times New Roman" w:hAnsi="Times New Roman" w:cs="Times New Roman"/>
          <w:b w:val="0"/>
          <w:sz w:val="24"/>
          <w:szCs w:val="24"/>
        </w:rPr>
        <w:t xml:space="preserve">г.  № </w:t>
      </w:r>
      <w:r>
        <w:rPr>
          <w:rFonts w:ascii="Times New Roman" w:hAnsi="Times New Roman" w:cs="Times New Roman"/>
          <w:b w:val="0"/>
          <w:sz w:val="24"/>
          <w:szCs w:val="24"/>
        </w:rPr>
        <w:t>209/57</w:t>
      </w:r>
    </w:p>
    <w:p w14:paraId="214D6CBC" w14:textId="77777777" w:rsidR="0087244B" w:rsidRDefault="0087244B" w:rsidP="0087244B">
      <w:pPr>
        <w:pStyle w:val="ConsPlusTitle"/>
        <w:contextualSpacing/>
        <w:jc w:val="center"/>
        <w:rPr>
          <w:rFonts w:ascii="Times New Roman" w:hAnsi="Times New Roman" w:cs="Times New Roman"/>
          <w:sz w:val="24"/>
          <w:szCs w:val="24"/>
        </w:rPr>
      </w:pPr>
    </w:p>
    <w:p w14:paraId="32513300" w14:textId="77777777" w:rsidR="00D62B0F" w:rsidRPr="0087244B" w:rsidRDefault="00D62B0F" w:rsidP="0087244B">
      <w:pPr>
        <w:pStyle w:val="ConsPlusTitle"/>
        <w:contextualSpacing/>
        <w:jc w:val="center"/>
        <w:rPr>
          <w:rFonts w:ascii="Times New Roman" w:hAnsi="Times New Roman" w:cs="Times New Roman"/>
          <w:sz w:val="24"/>
          <w:szCs w:val="24"/>
        </w:rPr>
      </w:pPr>
    </w:p>
    <w:p w14:paraId="701E6482"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 Правила благоустройства на территории сельского поселения Курумоч муниципального района Волжский Самарской области </w:t>
      </w:r>
    </w:p>
    <w:p w14:paraId="5902C370" w14:textId="77777777" w:rsidR="0087244B" w:rsidRPr="0087244B" w:rsidRDefault="0087244B" w:rsidP="0087244B">
      <w:pPr>
        <w:pStyle w:val="ConsPlusNormal"/>
        <w:contextualSpacing/>
        <w:jc w:val="both"/>
        <w:rPr>
          <w:rFonts w:ascii="Times New Roman" w:hAnsi="Times New Roman" w:cs="Times New Roman"/>
          <w:sz w:val="24"/>
          <w:szCs w:val="24"/>
        </w:rPr>
      </w:pPr>
    </w:p>
    <w:p w14:paraId="5A109566"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0" w:name="P38"/>
      <w:bookmarkEnd w:id="0"/>
      <w:r w:rsidRPr="0087244B">
        <w:rPr>
          <w:rFonts w:ascii="Times New Roman" w:hAnsi="Times New Roman" w:cs="Times New Roman"/>
          <w:sz w:val="24"/>
          <w:szCs w:val="24"/>
        </w:rPr>
        <w:t>Глава 1. ОБЩИЕ ПОЛОЖЕНИЯ</w:t>
      </w:r>
    </w:p>
    <w:p w14:paraId="4940519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p>
    <w:p w14:paraId="43878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 Область применения Правил благоустройства поселения</w:t>
      </w:r>
    </w:p>
    <w:p w14:paraId="409A9EAB" w14:textId="77777777" w:rsidR="0087244B" w:rsidRPr="0087244B" w:rsidRDefault="0087244B" w:rsidP="0087244B">
      <w:pPr>
        <w:pStyle w:val="ConsPlusNormal"/>
        <w:contextualSpacing/>
        <w:jc w:val="both"/>
        <w:rPr>
          <w:rFonts w:ascii="Times New Roman" w:hAnsi="Times New Roman" w:cs="Times New Roman"/>
          <w:sz w:val="24"/>
          <w:szCs w:val="24"/>
        </w:rPr>
      </w:pPr>
    </w:p>
    <w:p w14:paraId="06C5CC2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14:paraId="6D36D4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14:paraId="6B76CF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Настоящие Правила разработаны в соответствии с Градостроительным </w:t>
      </w:r>
      <w:hyperlink r:id="rId8" w:history="1">
        <w:r w:rsidRPr="0087244B">
          <w:rPr>
            <w:rFonts w:ascii="Times New Roman" w:hAnsi="Times New Roman" w:cs="Times New Roman"/>
            <w:color w:val="0000FF"/>
            <w:sz w:val="24"/>
            <w:szCs w:val="24"/>
          </w:rPr>
          <w:t>кодексом</w:t>
        </w:r>
      </w:hyperlink>
      <w:r w:rsidRPr="0087244B">
        <w:rPr>
          <w:rFonts w:ascii="Times New Roman" w:hAnsi="Times New Roman" w:cs="Times New Roman"/>
          <w:sz w:val="24"/>
          <w:szCs w:val="24"/>
        </w:rPr>
        <w:t xml:space="preserve"> Российской Федерации, Федеральным </w:t>
      </w:r>
      <w:hyperlink r:id="rId9"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1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10.01.2002 № 7-ФЗ «Об охране окружающей среды», Федеральным </w:t>
      </w:r>
      <w:hyperlink r:id="rId1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24.06.1998 № 89-ФЗ «Об отходах производства и потребления», Методическими </w:t>
      </w:r>
      <w:hyperlink r:id="rId13" w:history="1">
        <w:r w:rsidRPr="0087244B">
          <w:rPr>
            <w:rFonts w:ascii="Times New Roman" w:hAnsi="Times New Roman" w:cs="Times New Roman"/>
            <w:color w:val="0000FF"/>
            <w:sz w:val="24"/>
            <w:szCs w:val="24"/>
          </w:rPr>
          <w:t>рекомендациями</w:t>
        </w:r>
      </w:hyperlink>
      <w:r w:rsidRPr="0087244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w:t>
      </w:r>
      <w:r w:rsidR="00B13AF3">
        <w:rPr>
          <w:rFonts w:ascii="Times New Roman" w:hAnsi="Times New Roman" w:cs="Times New Roman"/>
          <w:sz w:val="24"/>
          <w:szCs w:val="24"/>
        </w:rPr>
        <w:t xml:space="preserve">истерства </w:t>
      </w:r>
      <w:r w:rsidRPr="0087244B">
        <w:rPr>
          <w:rFonts w:ascii="Times New Roman" w:hAnsi="Times New Roman" w:cs="Times New Roman"/>
          <w:sz w:val="24"/>
          <w:szCs w:val="24"/>
        </w:rPr>
        <w:t>стро</w:t>
      </w:r>
      <w:r w:rsidR="00B13AF3">
        <w:rPr>
          <w:rFonts w:ascii="Times New Roman" w:hAnsi="Times New Roman" w:cs="Times New Roman"/>
          <w:sz w:val="24"/>
          <w:szCs w:val="24"/>
        </w:rPr>
        <w:t>ительства Российской Федерации</w:t>
      </w:r>
      <w:r w:rsidRPr="0087244B">
        <w:rPr>
          <w:rFonts w:ascii="Times New Roman" w:hAnsi="Times New Roman" w:cs="Times New Roman"/>
          <w:sz w:val="24"/>
          <w:szCs w:val="24"/>
        </w:rPr>
        <w:t xml:space="preserve"> </w:t>
      </w:r>
      <w:r w:rsidR="00B13AF3">
        <w:rPr>
          <w:rFonts w:ascii="Times New Roman" w:hAnsi="Times New Roman" w:cs="Times New Roman"/>
          <w:sz w:val="24"/>
          <w:szCs w:val="24"/>
        </w:rPr>
        <w:t xml:space="preserve"> </w:t>
      </w:r>
      <w:r w:rsidRPr="0087244B">
        <w:rPr>
          <w:rFonts w:ascii="Times New Roman" w:hAnsi="Times New Roman" w:cs="Times New Roman"/>
          <w:sz w:val="24"/>
          <w:szCs w:val="24"/>
        </w:rPr>
        <w:t xml:space="preserve"> от 13.04.2017 </w:t>
      </w:r>
      <w:r w:rsidR="00B13AF3">
        <w:rPr>
          <w:rFonts w:ascii="Times New Roman" w:hAnsi="Times New Roman" w:cs="Times New Roman"/>
          <w:sz w:val="24"/>
          <w:szCs w:val="24"/>
        </w:rPr>
        <w:t>№</w:t>
      </w:r>
      <w:r w:rsidRPr="0087244B">
        <w:rPr>
          <w:rFonts w:ascii="Times New Roman" w:hAnsi="Times New Roman" w:cs="Times New Roman"/>
          <w:sz w:val="24"/>
          <w:szCs w:val="24"/>
        </w:rPr>
        <w:t xml:space="preserve"> 711/</w:t>
      </w:r>
      <w:proofErr w:type="spellStart"/>
      <w:r w:rsidRPr="0087244B">
        <w:rPr>
          <w:rFonts w:ascii="Times New Roman" w:hAnsi="Times New Roman" w:cs="Times New Roman"/>
          <w:sz w:val="24"/>
          <w:szCs w:val="24"/>
        </w:rPr>
        <w:t>пр</w:t>
      </w:r>
      <w:proofErr w:type="spellEnd"/>
      <w:r w:rsidRPr="0087244B">
        <w:rPr>
          <w:rFonts w:ascii="Times New Roman" w:hAnsi="Times New Roman" w:cs="Times New Roman"/>
          <w:sz w:val="24"/>
          <w:szCs w:val="24"/>
        </w:rPr>
        <w:t xml:space="preserve">, </w:t>
      </w:r>
      <w:hyperlink r:id="rId14" w:history="1">
        <w:r w:rsidRPr="0087244B">
          <w:rPr>
            <w:rFonts w:ascii="Times New Roman" w:hAnsi="Times New Roman" w:cs="Times New Roman"/>
            <w:color w:val="0000FF"/>
            <w:sz w:val="24"/>
            <w:szCs w:val="24"/>
          </w:rPr>
          <w:t>Уставом</w:t>
        </w:r>
      </w:hyperlink>
      <w:r w:rsidRPr="0087244B">
        <w:rPr>
          <w:rFonts w:ascii="Times New Roman" w:hAnsi="Times New Roman" w:cs="Times New Roman"/>
          <w:sz w:val="24"/>
          <w:szCs w:val="24"/>
        </w:rPr>
        <w:t xml:space="preserve"> </w:t>
      </w:r>
      <w:r w:rsidR="00B13AF3">
        <w:rPr>
          <w:rFonts w:ascii="Times New Roman" w:hAnsi="Times New Roman" w:cs="Times New Roman"/>
          <w:sz w:val="24"/>
          <w:szCs w:val="24"/>
        </w:rPr>
        <w:t>сельского поселения Курумоч</w:t>
      </w:r>
      <w:r w:rsidRPr="0087244B">
        <w:rPr>
          <w:rFonts w:ascii="Times New Roman" w:hAnsi="Times New Roman" w:cs="Times New Roman"/>
          <w:sz w:val="24"/>
          <w:szCs w:val="24"/>
        </w:rPr>
        <w:t>, иными нормативными правовыми актами.</w:t>
      </w:r>
    </w:p>
    <w:p w14:paraId="48121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Действие Правил не распространяется на отношения, связанные:</w:t>
      </w:r>
    </w:p>
    <w:p w14:paraId="78E0E7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 обращением радиоактивных, биологических, медицинских отходов;</w:t>
      </w:r>
    </w:p>
    <w:p w14:paraId="670D3E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21858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7B0B4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 размещением наружной рекламы;</w:t>
      </w:r>
    </w:p>
    <w:p w14:paraId="7B344D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5) с содержанием сельскохозяйственных животных.</w:t>
      </w:r>
    </w:p>
    <w:p w14:paraId="2098FC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Понятия, применяемые в настоящих Правилах, используются в значениях, установленных действующим законодательством.</w:t>
      </w:r>
    </w:p>
    <w:p w14:paraId="2815C4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6622A7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5A741B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Порядок проведения земляных работ на территории пос</w:t>
      </w:r>
      <w:r w:rsidR="005E56CE">
        <w:rPr>
          <w:rFonts w:ascii="Times New Roman" w:hAnsi="Times New Roman" w:cs="Times New Roman"/>
          <w:sz w:val="24"/>
          <w:szCs w:val="24"/>
        </w:rPr>
        <w:t>еления   утверждается решением Собрания П</w:t>
      </w:r>
      <w:r w:rsidRPr="0087244B">
        <w:rPr>
          <w:rFonts w:ascii="Times New Roman" w:hAnsi="Times New Roman" w:cs="Times New Roman"/>
          <w:sz w:val="24"/>
          <w:szCs w:val="24"/>
        </w:rPr>
        <w:t>редставителей поселения.</w:t>
      </w:r>
    </w:p>
    <w:p w14:paraId="33435F2C" w14:textId="77777777" w:rsidR="0087244B" w:rsidRPr="0087244B" w:rsidRDefault="0087244B" w:rsidP="0087244B">
      <w:pPr>
        <w:pStyle w:val="ConsPlusNormal"/>
        <w:contextualSpacing/>
        <w:jc w:val="both"/>
        <w:rPr>
          <w:rFonts w:ascii="Times New Roman" w:hAnsi="Times New Roman" w:cs="Times New Roman"/>
          <w:sz w:val="24"/>
          <w:szCs w:val="24"/>
        </w:rPr>
      </w:pPr>
    </w:p>
    <w:p w14:paraId="3AA6DBF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 Основные понятия, используемые в Правилах благоустройства поселения</w:t>
      </w:r>
    </w:p>
    <w:p w14:paraId="2E50BF43" w14:textId="77777777" w:rsidR="0087244B" w:rsidRPr="0087244B" w:rsidRDefault="0087244B" w:rsidP="0087244B">
      <w:pPr>
        <w:pStyle w:val="ConsPlusNormal"/>
        <w:contextualSpacing/>
        <w:jc w:val="both"/>
        <w:rPr>
          <w:rFonts w:ascii="Times New Roman" w:hAnsi="Times New Roman" w:cs="Times New Roman"/>
          <w:sz w:val="24"/>
          <w:szCs w:val="24"/>
        </w:rPr>
      </w:pPr>
    </w:p>
    <w:p w14:paraId="6AC639D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1A5D8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26BC5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5B82CB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14:paraId="43C22D92"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0B5B1D3F" w14:textId="77777777" w:rsidR="00851987" w:rsidRPr="004B674F" w:rsidRDefault="0065398B" w:rsidP="004B674F">
      <w:pPr>
        <w:pStyle w:val="ConsPlusNormal"/>
        <w:spacing w:before="220"/>
        <w:ind w:firstLine="540"/>
        <w:contextualSpacing/>
        <w:jc w:val="both"/>
        <w:rPr>
          <w:rFonts w:ascii="Times New Roman" w:hAnsi="Times New Roman" w:cs="Times New Roman"/>
          <w:i/>
          <w:sz w:val="24"/>
          <w:szCs w:val="24"/>
        </w:rPr>
      </w:pPr>
      <w:r w:rsidRPr="004B674F">
        <w:rPr>
          <w:rStyle w:val="ab"/>
          <w:rFonts w:ascii="Times New Roman" w:hAnsi="Times New Roman" w:cs="Times New Roman"/>
          <w:i w:val="0"/>
          <w:sz w:val="24"/>
          <w:szCs w:val="24"/>
          <w:bdr w:val="none" w:sz="0" w:space="0" w:color="auto" w:frame="1"/>
          <w:shd w:val="clear" w:color="auto" w:fill="FFFFFF"/>
        </w:rPr>
        <w:t xml:space="preserve">Газон </w:t>
      </w:r>
      <w:r w:rsidR="00B13AF3">
        <w:rPr>
          <w:rStyle w:val="ab"/>
          <w:rFonts w:ascii="Times New Roman" w:hAnsi="Times New Roman" w:cs="Times New Roman"/>
          <w:i w:val="0"/>
          <w:sz w:val="24"/>
          <w:szCs w:val="24"/>
          <w:bdr w:val="none" w:sz="0" w:space="0" w:color="auto" w:frame="1"/>
          <w:shd w:val="clear" w:color="auto" w:fill="FFFFFF"/>
        </w:rPr>
        <w:t xml:space="preserve">- </w:t>
      </w:r>
      <w:r w:rsidR="004B674F" w:rsidRPr="004B674F">
        <w:rPr>
          <w:rStyle w:val="ab"/>
          <w:rFonts w:ascii="Times New Roman" w:hAnsi="Times New Roman" w:cs="Times New Roman"/>
          <w:i w:val="0"/>
          <w:sz w:val="24"/>
          <w:szCs w:val="24"/>
          <w:bdr w:val="none" w:sz="0" w:space="0" w:color="auto" w:frame="1"/>
          <w:shd w:val="clear" w:color="auto" w:fill="FFFFFF"/>
        </w:rPr>
        <w:t xml:space="preserve">элемент благоустройства, включающий участок земли, </w:t>
      </w:r>
      <w:proofErr w:type="gramStart"/>
      <w:r w:rsidR="004B674F" w:rsidRPr="004B674F">
        <w:rPr>
          <w:rStyle w:val="ab"/>
          <w:rFonts w:ascii="Times New Roman" w:hAnsi="Times New Roman" w:cs="Times New Roman"/>
          <w:i w:val="0"/>
          <w:sz w:val="24"/>
          <w:szCs w:val="24"/>
          <w:bdr w:val="none" w:sz="0" w:space="0" w:color="auto" w:frame="1"/>
          <w:shd w:val="clear" w:color="auto" w:fill="FFFFFF"/>
        </w:rPr>
        <w:t>занятый  преимущественно</w:t>
      </w:r>
      <w:proofErr w:type="gramEnd"/>
      <w:r w:rsidR="004B674F" w:rsidRPr="004B674F">
        <w:rPr>
          <w:rStyle w:val="ab"/>
          <w:rFonts w:ascii="Times New Roman" w:hAnsi="Times New Roman" w:cs="Times New Roman"/>
          <w:i w:val="0"/>
          <w:sz w:val="24"/>
          <w:szCs w:val="24"/>
          <w:bdr w:val="none" w:sz="0" w:space="0" w:color="auto" w:frame="1"/>
          <w:shd w:val="clear" w:color="auto" w:fill="FFFFFF"/>
        </w:rPr>
        <w:t xml:space="preserve"> естественно произрастающей  или засеянной травянистой растительностью (дерновой покров)</w:t>
      </w:r>
      <w:r w:rsidR="00B13AF3">
        <w:rPr>
          <w:rStyle w:val="ab"/>
          <w:rFonts w:ascii="Times New Roman" w:hAnsi="Times New Roman" w:cs="Times New Roman"/>
          <w:i w:val="0"/>
          <w:sz w:val="24"/>
          <w:szCs w:val="24"/>
          <w:bdr w:val="none" w:sz="0" w:space="0" w:color="auto" w:frame="1"/>
          <w:shd w:val="clear" w:color="auto" w:fill="FFFFFF"/>
        </w:rPr>
        <w:t>,</w:t>
      </w:r>
      <w:r w:rsidR="004B674F" w:rsidRPr="004B674F">
        <w:rPr>
          <w:rStyle w:val="ab"/>
          <w:rFonts w:ascii="Times New Roman" w:hAnsi="Times New Roman" w:cs="Times New Roman"/>
          <w:i w:val="0"/>
          <w:sz w:val="24"/>
          <w:szCs w:val="24"/>
          <w:bdr w:val="none" w:sz="0" w:space="0" w:color="auto" w:frame="1"/>
          <w:shd w:val="clear" w:color="auto" w:fill="FFFFFF"/>
        </w:rPr>
        <w:t xml:space="preserve"> не относящийся к проезжей части.</w:t>
      </w:r>
    </w:p>
    <w:p w14:paraId="417DC0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1044F9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13290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t>Дождеприемный</w:t>
      </w:r>
      <w:proofErr w:type="spellEnd"/>
      <w:r w:rsidRPr="0087244B">
        <w:rPr>
          <w:rFonts w:ascii="Times New Roman" w:hAnsi="Times New Roman" w:cs="Times New Roman"/>
          <w:sz w:val="24"/>
          <w:szCs w:val="24"/>
        </w:rP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14:paraId="4BD839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412343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w:t>
      </w:r>
      <w:r w:rsidRPr="0087244B">
        <w:rPr>
          <w:rFonts w:ascii="Times New Roman" w:hAnsi="Times New Roman" w:cs="Times New Roman"/>
          <w:sz w:val="24"/>
          <w:szCs w:val="24"/>
        </w:rPr>
        <w:lastRenderedPageBreak/>
        <w:t>поселения.</w:t>
      </w:r>
    </w:p>
    <w:p w14:paraId="00E59C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03B2AD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Информационные конструкции - это конструкции, выполняющие функцию информирования населения.</w:t>
      </w:r>
    </w:p>
    <w:p w14:paraId="78AD51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14:paraId="2C2284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34089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1DDA27F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14:paraId="553BC1D6"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14:paraId="708814CB" w14:textId="77777777" w:rsidR="00232ED6" w:rsidRPr="0087244B" w:rsidRDefault="00232ED6" w:rsidP="0087244B">
      <w:pPr>
        <w:pStyle w:val="ConsPlusNormal"/>
        <w:spacing w:before="220"/>
        <w:ind w:firstLine="540"/>
        <w:contextualSpacing/>
        <w:jc w:val="both"/>
        <w:rPr>
          <w:rFonts w:ascii="Times New Roman" w:hAnsi="Times New Roman" w:cs="Times New Roman"/>
          <w:sz w:val="24"/>
          <w:szCs w:val="24"/>
        </w:rPr>
      </w:pPr>
      <w:r w:rsidRPr="00B13AF3">
        <w:rPr>
          <w:rFonts w:ascii="Times New Roman" w:hAnsi="Times New Roman" w:cs="Times New Roman"/>
          <w:sz w:val="24"/>
          <w:szCs w:val="24"/>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B13AF3">
        <w:rPr>
          <w:rFonts w:ascii="Times New Roman" w:hAnsi="Times New Roman" w:cs="Times New Roman"/>
          <w:sz w:val="24"/>
          <w:szCs w:val="24"/>
        </w:rPr>
        <w:t xml:space="preserve"> </w:t>
      </w:r>
      <w:r w:rsidRPr="00B13AF3">
        <w:rPr>
          <w:rFonts w:ascii="Times New Roman" w:hAnsi="Times New Roman" w:cs="Times New Roman"/>
          <w:sz w:val="24"/>
          <w:szCs w:val="24"/>
        </w:rPr>
        <w:t>- планировочным решением.</w:t>
      </w:r>
    </w:p>
    <w:p w14:paraId="2F9298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Навигационный стенд - конструкция, содержащая информацию о </w:t>
      </w:r>
      <w:proofErr w:type="gramStart"/>
      <w:r w:rsidR="00B13AF3">
        <w:rPr>
          <w:rFonts w:ascii="Times New Roman" w:hAnsi="Times New Roman" w:cs="Times New Roman"/>
          <w:sz w:val="24"/>
          <w:szCs w:val="24"/>
        </w:rPr>
        <w:t xml:space="preserve">поселении </w:t>
      </w:r>
      <w:r w:rsidRPr="0087244B">
        <w:rPr>
          <w:rFonts w:ascii="Times New Roman" w:hAnsi="Times New Roman" w:cs="Times New Roman"/>
          <w:sz w:val="24"/>
          <w:szCs w:val="24"/>
        </w:rPr>
        <w:t xml:space="preserve"> в</w:t>
      </w:r>
      <w:proofErr w:type="gramEnd"/>
      <w:r w:rsidRPr="0087244B">
        <w:rPr>
          <w:rFonts w:ascii="Times New Roman" w:hAnsi="Times New Roman" w:cs="Times New Roman"/>
          <w:sz w:val="24"/>
          <w:szCs w:val="24"/>
        </w:rPr>
        <w:t xml:space="preserve"> виде карты, списка улиц, пиктограмм, QR-кода, информацию о текущем местоположении в виде карты-схемы фрагмента </w:t>
      </w:r>
      <w:r w:rsidR="00B13AF3">
        <w:rPr>
          <w:rFonts w:ascii="Times New Roman" w:hAnsi="Times New Roman" w:cs="Times New Roman"/>
          <w:sz w:val="24"/>
          <w:szCs w:val="24"/>
        </w:rPr>
        <w:t>поселения</w:t>
      </w:r>
      <w:r w:rsidRPr="0087244B">
        <w:rPr>
          <w:rFonts w:ascii="Times New Roman" w:hAnsi="Times New Roman" w:cs="Times New Roman"/>
          <w:sz w:val="24"/>
          <w:szCs w:val="24"/>
        </w:rPr>
        <w:t xml:space="preserve"> с отображением радиуса пятиминутной пешеходной доступности, указателей направлений до значимых объектов, название района и адрес.</w:t>
      </w:r>
    </w:p>
    <w:p w14:paraId="25F9B7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14:paraId="77F2BF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6A6CE61"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38483CF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657FF36"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8E6A3E4"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3) дворовые территории;</w:t>
      </w:r>
    </w:p>
    <w:p w14:paraId="032A438A"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4) детские и спортивные площадки;</w:t>
      </w:r>
    </w:p>
    <w:p w14:paraId="076DB338"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5) площадки для выгула животных;</w:t>
      </w:r>
    </w:p>
    <w:p w14:paraId="168113A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6) парковки (парковочные места);</w:t>
      </w:r>
    </w:p>
    <w:p w14:paraId="70DBFA3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7) парки, скверы, иные зеленые зоны;</w:t>
      </w:r>
    </w:p>
    <w:p w14:paraId="421B445F"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8) технические и санитарно-защитные зоны;</w:t>
      </w:r>
    </w:p>
    <w:p w14:paraId="2B1AC2B6" w14:textId="77777777" w:rsidR="00FB1914" w:rsidRPr="0087244B" w:rsidRDefault="00FB1914" w:rsidP="0087244B">
      <w:pPr>
        <w:pStyle w:val="ConsPlusNormal"/>
        <w:spacing w:before="220"/>
        <w:ind w:firstLine="540"/>
        <w:contextualSpacing/>
        <w:jc w:val="both"/>
        <w:rPr>
          <w:rFonts w:ascii="Times New Roman" w:hAnsi="Times New Roman" w:cs="Times New Roman"/>
          <w:sz w:val="24"/>
          <w:szCs w:val="24"/>
        </w:rPr>
      </w:pPr>
    </w:p>
    <w:p w14:paraId="3CAC7D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14:paraId="4059A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4B8F8A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5CC7E889"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C30B9DD"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w:t>
      </w:r>
      <w:proofErr w:type="gramStart"/>
      <w:r>
        <w:rPr>
          <w:rFonts w:ascii="Times New Roman" w:hAnsi="Times New Roman" w:cs="Times New Roman"/>
          <w:sz w:val="24"/>
          <w:szCs w:val="24"/>
        </w:rPr>
        <w:t>инженерных  коммуникаций</w:t>
      </w:r>
      <w:proofErr w:type="gramEnd"/>
      <w:r>
        <w:rPr>
          <w:rFonts w:ascii="Times New Roman" w:hAnsi="Times New Roman" w:cs="Times New Roman"/>
          <w:sz w:val="24"/>
          <w:szCs w:val="24"/>
        </w:rPr>
        <w:t xml:space="preserve"> объектов промышленного и гражданского назначения.</w:t>
      </w:r>
    </w:p>
    <w:p w14:paraId="74575B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5655A6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2EE947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14:paraId="466C63E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14:paraId="4740FB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w:t>
      </w:r>
    </w:p>
    <w:p w14:paraId="22F26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14:paraId="4795E9C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5D36DC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w:t>
      </w:r>
      <w:r w:rsidRPr="00232ED6">
        <w:rPr>
          <w:rFonts w:ascii="Times New Roman" w:hAnsi="Times New Roman" w:cs="Times New Roman"/>
          <w:sz w:val="24"/>
          <w:szCs w:val="24"/>
        </w:rPr>
        <w:t xml:space="preserve">объектам </w:t>
      </w:r>
      <w:proofErr w:type="gramStart"/>
      <w:r w:rsidR="00232ED6" w:rsidRPr="00232ED6">
        <w:rPr>
          <w:rFonts w:ascii="Times New Roman" w:hAnsi="Times New Roman" w:cs="Times New Roman"/>
          <w:sz w:val="24"/>
          <w:szCs w:val="24"/>
        </w:rPr>
        <w:t>поселения</w:t>
      </w:r>
      <w:r w:rsidRPr="00232ED6">
        <w:rPr>
          <w:rFonts w:ascii="Times New Roman" w:hAnsi="Times New Roman" w:cs="Times New Roman"/>
          <w:sz w:val="24"/>
          <w:szCs w:val="24"/>
        </w:rPr>
        <w:t xml:space="preserve">  в</w:t>
      </w:r>
      <w:proofErr w:type="gramEnd"/>
      <w:r w:rsidRPr="00232ED6">
        <w:rPr>
          <w:rFonts w:ascii="Times New Roman" w:hAnsi="Times New Roman" w:cs="Times New Roman"/>
          <w:sz w:val="24"/>
          <w:szCs w:val="24"/>
        </w:rPr>
        <w:t xml:space="preserve"> т.ч. </w:t>
      </w:r>
      <w:proofErr w:type="spellStart"/>
      <w:r w:rsidRPr="00232ED6">
        <w:rPr>
          <w:rFonts w:ascii="Times New Roman" w:hAnsi="Times New Roman" w:cs="Times New Roman"/>
          <w:sz w:val="24"/>
          <w:szCs w:val="24"/>
        </w:rPr>
        <w:t>внутридворовые</w:t>
      </w:r>
      <w:proofErr w:type="spellEnd"/>
      <w:r w:rsidRPr="00232ED6">
        <w:rPr>
          <w:rFonts w:ascii="Times New Roman" w:hAnsi="Times New Roman" w:cs="Times New Roman"/>
          <w:sz w:val="24"/>
          <w:szCs w:val="24"/>
        </w:rPr>
        <w:t xml:space="preserve"> проезды</w:t>
      </w:r>
      <w:r w:rsidR="00232ED6" w:rsidRPr="00232ED6">
        <w:rPr>
          <w:rFonts w:ascii="Times New Roman" w:hAnsi="Times New Roman" w:cs="Times New Roman"/>
          <w:sz w:val="24"/>
          <w:szCs w:val="24"/>
        </w:rPr>
        <w:t>, проулки</w:t>
      </w:r>
      <w:r w:rsidRPr="00232ED6">
        <w:rPr>
          <w:rFonts w:ascii="Times New Roman" w:hAnsi="Times New Roman" w:cs="Times New Roman"/>
          <w:sz w:val="24"/>
          <w:szCs w:val="24"/>
        </w:rPr>
        <w:t>.</w:t>
      </w:r>
    </w:p>
    <w:p w14:paraId="1CBE86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w:t>
      </w:r>
      <w:r w:rsidRPr="0087244B">
        <w:rPr>
          <w:rFonts w:ascii="Times New Roman" w:hAnsi="Times New Roman" w:cs="Times New Roman"/>
          <w:sz w:val="24"/>
          <w:szCs w:val="24"/>
        </w:rPr>
        <w:lastRenderedPageBreak/>
        <w:t>форме и определяющая проектные решения (в том числе цветовые) по благоустройству территории и иных объектов благоустройства.</w:t>
      </w:r>
    </w:p>
    <w:p w14:paraId="542AF4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0F010B05"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361089E5" w14:textId="77777777" w:rsidR="00803959" w:rsidRPr="005B4BCA" w:rsidRDefault="00803959" w:rsidP="00803959">
      <w:pPr>
        <w:pStyle w:val="ConsPlusNormal"/>
        <w:spacing w:before="220"/>
        <w:ind w:firstLine="540"/>
        <w:contextualSpacing/>
        <w:jc w:val="both"/>
        <w:rPr>
          <w:rFonts w:ascii="Times New Roman" w:hAnsi="Times New Roman" w:cs="Times New Roman"/>
          <w:color w:val="000000" w:themeColor="text1"/>
          <w:spacing w:val="2"/>
          <w:szCs w:val="22"/>
          <w:shd w:val="clear" w:color="auto" w:fill="FFFFFF"/>
        </w:rPr>
      </w:pPr>
      <w:r w:rsidRPr="00715A0E">
        <w:rPr>
          <w:rFonts w:ascii="Times New Roman" w:hAnsi="Times New Roman" w:cs="Times New Roman"/>
          <w:spacing w:val="2"/>
          <w:szCs w:val="22"/>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715A0E">
        <w:rPr>
          <w:rFonts w:ascii="Times New Roman" w:hAnsi="Times New Roman" w:cs="Times New Roman"/>
          <w:spacing w:val="2"/>
          <w:szCs w:val="22"/>
          <w:shd w:val="clear" w:color="auto" w:fill="FFFFFF"/>
        </w:rPr>
        <w:t xml:space="preserve">сельского поселения </w:t>
      </w:r>
      <w:r w:rsidR="00715A0E" w:rsidRPr="005B4BCA">
        <w:rPr>
          <w:rFonts w:ascii="Times New Roman" w:hAnsi="Times New Roman" w:cs="Times New Roman"/>
          <w:color w:val="000000" w:themeColor="text1"/>
          <w:spacing w:val="2"/>
          <w:szCs w:val="22"/>
          <w:shd w:val="clear" w:color="auto" w:fill="FFFFFF"/>
        </w:rPr>
        <w:t xml:space="preserve">Курумоч </w:t>
      </w:r>
      <w:r w:rsidRPr="005B4BCA">
        <w:rPr>
          <w:rFonts w:ascii="Times New Roman" w:hAnsi="Times New Roman" w:cs="Times New Roman"/>
          <w:color w:val="000000" w:themeColor="text1"/>
          <w:spacing w:val="2"/>
          <w:szCs w:val="22"/>
          <w:shd w:val="clear" w:color="auto" w:fill="FFFFFF"/>
        </w:rPr>
        <w:t xml:space="preserve">в соответствии с порядком, установленным Законом Самарской области от 13 июня 2018 года </w:t>
      </w:r>
      <w:r w:rsidR="00715A0E" w:rsidRPr="005B4BCA">
        <w:rPr>
          <w:rFonts w:ascii="Times New Roman" w:hAnsi="Times New Roman" w:cs="Times New Roman"/>
          <w:color w:val="000000" w:themeColor="text1"/>
          <w:spacing w:val="2"/>
          <w:szCs w:val="22"/>
          <w:shd w:val="clear" w:color="auto" w:fill="FFFFFF"/>
        </w:rPr>
        <w:t>№</w:t>
      </w:r>
      <w:r w:rsidRPr="005B4BCA">
        <w:rPr>
          <w:rFonts w:ascii="Times New Roman" w:hAnsi="Times New Roman" w:cs="Times New Roman"/>
          <w:color w:val="000000" w:themeColor="text1"/>
          <w:spacing w:val="2"/>
          <w:szCs w:val="22"/>
          <w:shd w:val="clear" w:color="auto" w:fill="FFFFFF"/>
        </w:rPr>
        <w:t xml:space="preserve"> 48-ГД</w:t>
      </w:r>
      <w:r w:rsidRPr="005B4BCA">
        <w:rPr>
          <w:rFonts w:ascii="Times New Roman" w:hAnsi="Times New Roman" w:cs="Times New Roman"/>
          <w:color w:val="000000" w:themeColor="text1"/>
          <w:spacing w:val="2"/>
          <w:szCs w:val="22"/>
        </w:rPr>
        <w:t xml:space="preserve"> </w:t>
      </w:r>
      <w:r w:rsidRPr="005B4BCA">
        <w:rPr>
          <w:rFonts w:ascii="Times New Roman" w:hAnsi="Times New Roman" w:cs="Times New Roman"/>
          <w:color w:val="000000" w:themeColor="text1"/>
          <w:spacing w:val="2"/>
          <w:szCs w:val="22"/>
          <w:shd w:val="clear" w:color="auto" w:fill="FFFFFF"/>
        </w:rPr>
        <w:t>«О порядке определения границ прилегающих территорий для целей благоустройства в Самарской области».</w:t>
      </w:r>
    </w:p>
    <w:p w14:paraId="3386F02E"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5AB8F451" w14:textId="77777777" w:rsidR="005B4BCA" w:rsidRDefault="004E3424" w:rsidP="005B4BCA">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Местные условия - природно-климатические, географические, социально-экономические и иные особенности отдел</w:t>
      </w:r>
      <w:r w:rsidR="005B4BCA">
        <w:rPr>
          <w:color w:val="000000" w:themeColor="text1"/>
          <w:spacing w:val="2"/>
        </w:rPr>
        <w:t>ьных муниципальных образований;</w:t>
      </w:r>
    </w:p>
    <w:p w14:paraId="0481BEF1" w14:textId="77777777" w:rsidR="0087244B" w:rsidRDefault="0087244B" w:rsidP="005B4BCA">
      <w:pPr>
        <w:pStyle w:val="formattext"/>
        <w:shd w:val="clear" w:color="auto" w:fill="FFFFFF"/>
        <w:spacing w:before="0" w:beforeAutospacing="0" w:after="0" w:afterAutospacing="0" w:line="315" w:lineRule="atLeast"/>
        <w:ind w:firstLine="540"/>
        <w:jc w:val="both"/>
        <w:textAlignment w:val="baseline"/>
      </w:pPr>
      <w:r w:rsidRPr="0087244B">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6D98F123" w14:textId="17887B03" w:rsidR="00293D03" w:rsidRDefault="00293D03" w:rsidP="00293D03">
      <w:pPr>
        <w:pStyle w:val="formattext"/>
        <w:shd w:val="clear" w:color="auto" w:fill="FFFFFF"/>
        <w:spacing w:before="0" w:beforeAutospacing="0" w:after="0" w:afterAutospacing="0" w:line="315" w:lineRule="atLeast"/>
        <w:ind w:firstLine="540"/>
        <w:jc w:val="both"/>
        <w:textAlignment w:val="baseline"/>
        <w:rPr>
          <w:color w:val="FF0000"/>
          <w:spacing w:val="2"/>
        </w:rPr>
      </w:pPr>
      <w:r>
        <w:rPr>
          <w:color w:val="FF0000"/>
          <w:spacing w:val="2"/>
        </w:rPr>
        <w:t>С</w:t>
      </w:r>
      <w:r w:rsidRPr="00293D03">
        <w:rPr>
          <w:color w:val="FF0000"/>
          <w:spacing w:val="2"/>
        </w:rPr>
        <w:t>ельскохозяйственные животные – включают в себя крупный и мелкий рогатый скот (коровы, нетели, быки, телят</w:t>
      </w:r>
      <w:r>
        <w:rPr>
          <w:color w:val="FF0000"/>
          <w:spacing w:val="2"/>
        </w:rPr>
        <w:t>а, овцы, козы), свиней, лошадей.</w:t>
      </w:r>
    </w:p>
    <w:p w14:paraId="0086CC2B" w14:textId="1F67AB97" w:rsidR="0087244B" w:rsidRPr="00293D03" w:rsidRDefault="0087244B" w:rsidP="00293D03">
      <w:pPr>
        <w:pStyle w:val="formattext"/>
        <w:shd w:val="clear" w:color="auto" w:fill="FFFFFF"/>
        <w:spacing w:before="0" w:beforeAutospacing="0" w:after="0" w:afterAutospacing="0" w:line="315" w:lineRule="atLeast"/>
        <w:ind w:firstLine="540"/>
        <w:jc w:val="both"/>
        <w:textAlignment w:val="baseline"/>
        <w:rPr>
          <w:color w:val="FF0000"/>
          <w:spacing w:val="2"/>
        </w:rPr>
      </w:pPr>
      <w:r w:rsidRPr="0087244B">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4E532B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w:t>
      </w:r>
      <w:r w:rsidRPr="00715A0E">
        <w:rPr>
          <w:rFonts w:ascii="Times New Roman" w:hAnsi="Times New Roman" w:cs="Times New Roman"/>
          <w:sz w:val="24"/>
          <w:szCs w:val="24"/>
        </w:rPr>
        <w:t xml:space="preserve">а дороги, организации и безопасности движения, отвечающих требованиям </w:t>
      </w:r>
      <w:hyperlink r:id="rId15" w:history="1">
        <w:r w:rsidRPr="00715A0E">
          <w:rPr>
            <w:rFonts w:ascii="Times New Roman" w:hAnsi="Times New Roman" w:cs="Times New Roman"/>
            <w:sz w:val="24"/>
            <w:szCs w:val="24"/>
          </w:rPr>
          <w:t>ГОСТа Р 50597-93</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7CA92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7244B">
        <w:rPr>
          <w:rFonts w:ascii="Times New Roman" w:hAnsi="Times New Roman" w:cs="Times New Roman"/>
          <w:sz w:val="24"/>
          <w:szCs w:val="24"/>
        </w:rPr>
        <w:t>цементобетона</w:t>
      </w:r>
      <w:proofErr w:type="spellEnd"/>
      <w:r w:rsidRPr="0087244B">
        <w:rPr>
          <w:rFonts w:ascii="Times New Roman" w:hAnsi="Times New Roman" w:cs="Times New Roman"/>
          <w:sz w:val="24"/>
          <w:szCs w:val="24"/>
        </w:rPr>
        <w:t>, природного камня и т.д.</w:t>
      </w:r>
    </w:p>
    <w:p w14:paraId="61588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BEB7C20"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Территория предприятий, организаций, учреждений и иных хозяйствующих </w:t>
      </w:r>
      <w:r w:rsidRPr="00232ED6">
        <w:rPr>
          <w:rFonts w:ascii="Times New Roman" w:hAnsi="Times New Roman" w:cs="Times New Roman"/>
          <w:sz w:val="24"/>
          <w:szCs w:val="24"/>
        </w:rPr>
        <w:t>субъектов - часть территории, имеющая площадь, границы, местоположение, правовой</w:t>
      </w:r>
      <w:r w:rsidRPr="0087244B">
        <w:rPr>
          <w:rFonts w:ascii="Times New Roman" w:hAnsi="Times New Roman" w:cs="Times New Roman"/>
          <w:sz w:val="24"/>
          <w:szCs w:val="24"/>
        </w:rPr>
        <w:t xml:space="preserve">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34058E53" w14:textId="77777777" w:rsidR="004B674F"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Навал мусора- скопление мусора, возникшие в результате самовольного сброса по объему не превышающий 1 м</w:t>
      </w:r>
      <w:r w:rsidR="00232ED6">
        <w:rPr>
          <w:rFonts w:ascii="Times New Roman" w:hAnsi="Times New Roman" w:cs="Times New Roman"/>
          <w:sz w:val="24"/>
          <w:szCs w:val="24"/>
        </w:rPr>
        <w:t>3</w:t>
      </w:r>
      <w:r>
        <w:rPr>
          <w:rFonts w:ascii="Times New Roman" w:hAnsi="Times New Roman" w:cs="Times New Roman"/>
          <w:sz w:val="24"/>
          <w:szCs w:val="24"/>
        </w:rPr>
        <w:t>.</w:t>
      </w:r>
    </w:p>
    <w:p w14:paraId="5431D08E"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w:t>
      </w:r>
      <w:r w:rsidR="00715A0E">
        <w:rPr>
          <w:rFonts w:ascii="Times New Roman" w:hAnsi="Times New Roman" w:cs="Times New Roman"/>
          <w:sz w:val="24"/>
          <w:szCs w:val="24"/>
        </w:rPr>
        <w:t xml:space="preserve"> - </w:t>
      </w:r>
      <w:r>
        <w:rPr>
          <w:rFonts w:ascii="Times New Roman" w:hAnsi="Times New Roman" w:cs="Times New Roman"/>
          <w:sz w:val="24"/>
          <w:szCs w:val="24"/>
        </w:rPr>
        <w:t>это места размещения отходов на не отведенных для этого территориях на площади свыше 10 м2 и объемом свыше 2 м</w:t>
      </w:r>
      <w:r w:rsidR="00232ED6">
        <w:rPr>
          <w:rFonts w:ascii="Times New Roman" w:hAnsi="Times New Roman" w:cs="Times New Roman"/>
          <w:sz w:val="24"/>
          <w:szCs w:val="24"/>
        </w:rPr>
        <w:t>3</w:t>
      </w:r>
      <w:r>
        <w:rPr>
          <w:rFonts w:ascii="Times New Roman" w:hAnsi="Times New Roman" w:cs="Times New Roman"/>
          <w:sz w:val="24"/>
          <w:szCs w:val="24"/>
        </w:rPr>
        <w:t>.</w:t>
      </w:r>
    </w:p>
    <w:p w14:paraId="161ABF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B34BB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Указатели информационные - размещаемые на фасаде здания, строения, сооружения объекты, </w:t>
      </w:r>
      <w:r w:rsidRPr="0087244B">
        <w:rPr>
          <w:rFonts w:ascii="Times New Roman" w:hAnsi="Times New Roman" w:cs="Times New Roman"/>
          <w:sz w:val="24"/>
          <w:szCs w:val="24"/>
        </w:rPr>
        <w:lastRenderedPageBreak/>
        <w:t>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511681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14:paraId="677E11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14:paraId="6A6104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26F3A8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6C89C9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14:paraId="7CF408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02F9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w:t>
      </w:r>
      <w:r w:rsidRPr="00715A0E">
        <w:rPr>
          <w:rFonts w:ascii="Times New Roman" w:hAnsi="Times New Roman" w:cs="Times New Roman"/>
          <w:sz w:val="24"/>
          <w:szCs w:val="24"/>
        </w:rPr>
        <w:t xml:space="preserve">предусмотренных в </w:t>
      </w:r>
      <w:hyperlink w:anchor="P336" w:history="1">
        <w:r w:rsidRPr="00715A0E">
          <w:rPr>
            <w:rFonts w:ascii="Times New Roman" w:hAnsi="Times New Roman" w:cs="Times New Roman"/>
            <w:sz w:val="24"/>
            <w:szCs w:val="24"/>
          </w:rPr>
          <w:t>статье 11 главы 2</w:t>
        </w:r>
      </w:hyperlink>
      <w:r w:rsidRPr="0087244B">
        <w:rPr>
          <w:rFonts w:ascii="Times New Roman" w:hAnsi="Times New Roman" w:cs="Times New Roman"/>
          <w:sz w:val="24"/>
          <w:szCs w:val="24"/>
        </w:rPr>
        <w:t xml:space="preserve"> настоящих Правил.</w:t>
      </w:r>
    </w:p>
    <w:p w14:paraId="423784B2" w14:textId="77777777" w:rsidR="0087244B" w:rsidRPr="0087244B" w:rsidRDefault="0087244B" w:rsidP="0087244B">
      <w:pPr>
        <w:pStyle w:val="ConsPlusNormal"/>
        <w:contextualSpacing/>
        <w:jc w:val="both"/>
        <w:rPr>
          <w:rFonts w:ascii="Times New Roman" w:hAnsi="Times New Roman" w:cs="Times New Roman"/>
          <w:sz w:val="24"/>
          <w:szCs w:val="24"/>
        </w:rPr>
      </w:pPr>
    </w:p>
    <w:p w14:paraId="66EA8777"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2. ЭЛЕМЕНТЫ БЛАГОУСТРОЙСТВА ТЕРРИТОРИИ</w:t>
      </w:r>
    </w:p>
    <w:p w14:paraId="4E5BC229" w14:textId="77777777" w:rsidR="0087244B" w:rsidRPr="0087244B" w:rsidRDefault="0087244B" w:rsidP="0087244B">
      <w:pPr>
        <w:pStyle w:val="ConsPlusNormal"/>
        <w:contextualSpacing/>
        <w:jc w:val="both"/>
        <w:rPr>
          <w:rFonts w:ascii="Times New Roman" w:hAnsi="Times New Roman" w:cs="Times New Roman"/>
          <w:sz w:val="24"/>
          <w:szCs w:val="24"/>
        </w:rPr>
      </w:pPr>
    </w:p>
    <w:p w14:paraId="313488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 Элементы инженерной подготовки и защиты территории</w:t>
      </w:r>
    </w:p>
    <w:p w14:paraId="475B9B33" w14:textId="77777777" w:rsidR="0087244B" w:rsidRPr="0087244B" w:rsidRDefault="0087244B" w:rsidP="0087244B">
      <w:pPr>
        <w:pStyle w:val="ConsPlusNormal"/>
        <w:contextualSpacing/>
        <w:jc w:val="both"/>
        <w:rPr>
          <w:rFonts w:ascii="Times New Roman" w:hAnsi="Times New Roman" w:cs="Times New Roman"/>
          <w:sz w:val="24"/>
          <w:szCs w:val="24"/>
        </w:rPr>
      </w:pPr>
    </w:p>
    <w:p w14:paraId="205DC3D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Элементы инженерной подготовки и защиты территории поселения должны:</w:t>
      </w:r>
    </w:p>
    <w:p w14:paraId="482F51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безопасность и удобство пользования территорией;</w:t>
      </w:r>
    </w:p>
    <w:p w14:paraId="5A4CA99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14:paraId="4A11E4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проектироваться в составе мероприятий по организации рельефа и стока поверхностных вод.</w:t>
      </w:r>
    </w:p>
    <w:p w14:paraId="2B7EF2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организации рельефа проектируемой и реконструируемой территории застройщики, производящие работы, обеспечивают:</w:t>
      </w:r>
    </w:p>
    <w:p w14:paraId="402CEB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максимальное сохранение рельефа, почвенного покрова, имеющихся зеленых насаждений, существующего поверхностного водоотвода;</w:t>
      </w:r>
    </w:p>
    <w:p w14:paraId="166322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снятие плодородного слоя почвы толщиной 150 - 200 мм и оборудование места для его временного хранения;</w:t>
      </w:r>
    </w:p>
    <w:p w14:paraId="743B3E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использование для подсыпки грунта на территории только минеральных грунтов и верхнего плодородного слоя почвы;</w:t>
      </w:r>
    </w:p>
    <w:p w14:paraId="1FE83C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2B5AFB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 w:name="P127"/>
      <w:bookmarkEnd w:id="1"/>
      <w:r w:rsidRPr="0087244B">
        <w:rPr>
          <w:rFonts w:ascii="Times New Roman" w:hAnsi="Times New Roman" w:cs="Times New Roman"/>
          <w:sz w:val="24"/>
          <w:szCs w:val="24"/>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C6398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Pr>
          <w:rFonts w:ascii="Times New Roman" w:hAnsi="Times New Roman" w:cs="Times New Roman"/>
          <w:sz w:val="24"/>
          <w:szCs w:val="24"/>
        </w:rPr>
        <w:t xml:space="preserve"> </w:t>
      </w:r>
      <w:proofErr w:type="gramStart"/>
      <w:r w:rsidR="00232ED6">
        <w:rPr>
          <w:rFonts w:ascii="Times New Roman" w:hAnsi="Times New Roman" w:cs="Times New Roman"/>
          <w:sz w:val="24"/>
          <w:szCs w:val="24"/>
        </w:rPr>
        <w:t xml:space="preserve">поселения </w:t>
      </w:r>
      <w:r w:rsidRPr="0087244B">
        <w:rPr>
          <w:rFonts w:ascii="Times New Roman" w:hAnsi="Times New Roman" w:cs="Times New Roman"/>
          <w:sz w:val="24"/>
          <w:szCs w:val="24"/>
        </w:rPr>
        <w:t xml:space="preserve"> -</w:t>
      </w:r>
      <w:proofErr w:type="gramEnd"/>
      <w:r w:rsidRPr="0087244B">
        <w:rPr>
          <w:rFonts w:ascii="Times New Roman" w:hAnsi="Times New Roman" w:cs="Times New Roman"/>
          <w:sz w:val="24"/>
          <w:szCs w:val="24"/>
        </w:rPr>
        <w:t xml:space="preserve"> предотвращающими неорганизованное попадание поверхностного стока в водоем и разрушение берегов;</w:t>
      </w:r>
    </w:p>
    <w:p w14:paraId="73E284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54077D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водоотведение поверхностных сточных вод в соответствии с </w:t>
      </w:r>
      <w:hyperlink r:id="rId16" w:history="1">
        <w:r w:rsidRPr="0087244B">
          <w:rPr>
            <w:rFonts w:ascii="Times New Roman" w:hAnsi="Times New Roman" w:cs="Times New Roman"/>
            <w:color w:val="0000FF"/>
            <w:sz w:val="24"/>
            <w:szCs w:val="24"/>
          </w:rPr>
          <w:t>СП 32.13330.2012</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lastRenderedPageBreak/>
        <w:t>«</w:t>
      </w:r>
      <w:r w:rsidRPr="0087244B">
        <w:rPr>
          <w:rFonts w:ascii="Times New Roman" w:hAnsi="Times New Roman" w:cs="Times New Roman"/>
          <w:sz w:val="24"/>
          <w:szCs w:val="24"/>
        </w:rPr>
        <w:t>Канализация. Наружные сети и сооружения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3E7846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Каждый земельный участок должен быть оборудован системой отвода поверхностного стока по одному из способов:</w:t>
      </w:r>
    </w:p>
    <w:p w14:paraId="272CA1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посредством устройства дождевой (ливневой) канализации;</w:t>
      </w:r>
    </w:p>
    <w:p w14:paraId="763217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посредством организации водоотведения по рельефу местности либо устройства водоотводных лотков;</w:t>
      </w:r>
    </w:p>
    <w:p w14:paraId="7ACD6B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посредством комбинации названных способов.</w:t>
      </w:r>
    </w:p>
    <w:p w14:paraId="35A74C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14:paraId="6E2B76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14:paraId="14726BC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14:paraId="049CBBBC" w14:textId="77777777" w:rsidR="0087244B" w:rsidRPr="0087244B" w:rsidRDefault="0087244B" w:rsidP="0087244B">
      <w:pPr>
        <w:pStyle w:val="ConsPlusNormal"/>
        <w:contextualSpacing/>
        <w:jc w:val="both"/>
        <w:rPr>
          <w:rFonts w:ascii="Times New Roman" w:hAnsi="Times New Roman" w:cs="Times New Roman"/>
          <w:sz w:val="24"/>
          <w:szCs w:val="24"/>
        </w:rPr>
      </w:pPr>
    </w:p>
    <w:p w14:paraId="0BDACF0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 Виды покрытий</w:t>
      </w:r>
    </w:p>
    <w:p w14:paraId="6443F336" w14:textId="77777777" w:rsidR="0087244B" w:rsidRPr="0087244B" w:rsidRDefault="0087244B" w:rsidP="0087244B">
      <w:pPr>
        <w:pStyle w:val="ConsPlusNormal"/>
        <w:contextualSpacing/>
        <w:jc w:val="both"/>
        <w:rPr>
          <w:rFonts w:ascii="Times New Roman" w:hAnsi="Times New Roman" w:cs="Times New Roman"/>
          <w:sz w:val="24"/>
          <w:szCs w:val="24"/>
        </w:rPr>
      </w:pPr>
    </w:p>
    <w:p w14:paraId="1DD6520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14:paraId="4214E61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87244B" w:rsidRPr="0087244B">
        <w:rPr>
          <w:rFonts w:ascii="Times New Roman" w:hAnsi="Times New Roman" w:cs="Times New Roman"/>
          <w:sz w:val="24"/>
          <w:szCs w:val="24"/>
        </w:rPr>
        <w:t>цементобетона</w:t>
      </w:r>
      <w:proofErr w:type="spellEnd"/>
      <w:r w:rsidR="0087244B" w:rsidRPr="0087244B">
        <w:rPr>
          <w:rFonts w:ascii="Times New Roman" w:hAnsi="Times New Roman" w:cs="Times New Roman"/>
          <w:sz w:val="24"/>
          <w:szCs w:val="24"/>
        </w:rPr>
        <w:t>, природного камня и тому подобных материалов;</w:t>
      </w:r>
    </w:p>
    <w:p w14:paraId="36CB4E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308D93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14:paraId="424E5A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14:paraId="52E144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грунтовые.</w:t>
      </w:r>
    </w:p>
    <w:p w14:paraId="270A90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Применяемый в проекте вид покрытия необходимо устанавливать прочным, </w:t>
      </w:r>
      <w:proofErr w:type="spellStart"/>
      <w:r w:rsidRPr="0087244B">
        <w:rPr>
          <w:rFonts w:ascii="Times New Roman" w:hAnsi="Times New Roman" w:cs="Times New Roman"/>
          <w:sz w:val="24"/>
          <w:szCs w:val="24"/>
        </w:rPr>
        <w:t>ремонтопригодным</w:t>
      </w:r>
      <w:proofErr w:type="spellEnd"/>
      <w:r w:rsidRPr="0087244B">
        <w:rPr>
          <w:rFonts w:ascii="Times New Roman" w:hAnsi="Times New Roman" w:cs="Times New Roman"/>
          <w:sz w:val="24"/>
          <w:szCs w:val="24"/>
        </w:rPr>
        <w:t xml:space="preserve">, </w:t>
      </w:r>
      <w:proofErr w:type="spellStart"/>
      <w:r w:rsidRPr="0087244B">
        <w:rPr>
          <w:rFonts w:ascii="Times New Roman" w:hAnsi="Times New Roman" w:cs="Times New Roman"/>
          <w:sz w:val="24"/>
          <w:szCs w:val="24"/>
        </w:rPr>
        <w:t>экологичным</w:t>
      </w:r>
      <w:proofErr w:type="spellEnd"/>
      <w:r w:rsidRPr="0087244B">
        <w:rPr>
          <w:rFonts w:ascii="Times New Roman" w:hAnsi="Times New Roman" w:cs="Times New Roman"/>
          <w:sz w:val="24"/>
          <w:szCs w:val="24"/>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5B5040C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30D2171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06CBB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w:t>
      </w:r>
      <w:r w:rsidRPr="0087244B">
        <w:rPr>
          <w:rFonts w:ascii="Times New Roman" w:hAnsi="Times New Roman" w:cs="Times New Roman"/>
          <w:sz w:val="24"/>
          <w:szCs w:val="24"/>
        </w:rPr>
        <w:lastRenderedPageBreak/>
        <w:t>"соты" с засевом газона. Защитное покрытие может быть выполнено в одном уровне или выше покрытия пешеходных коммуникаций.</w:t>
      </w:r>
    </w:p>
    <w:p w14:paraId="50F510EB" w14:textId="77777777" w:rsidR="0087244B" w:rsidRPr="0087244B" w:rsidRDefault="0087244B" w:rsidP="0087244B">
      <w:pPr>
        <w:pStyle w:val="ConsPlusNormal"/>
        <w:contextualSpacing/>
        <w:jc w:val="both"/>
        <w:rPr>
          <w:rFonts w:ascii="Times New Roman" w:hAnsi="Times New Roman" w:cs="Times New Roman"/>
          <w:sz w:val="24"/>
          <w:szCs w:val="24"/>
        </w:rPr>
      </w:pPr>
    </w:p>
    <w:p w14:paraId="6496EC7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5. Сопряжения поверхностей</w:t>
      </w:r>
    </w:p>
    <w:p w14:paraId="0CF9D2E5" w14:textId="77777777" w:rsidR="0087244B" w:rsidRPr="0087244B" w:rsidRDefault="0087244B" w:rsidP="0087244B">
      <w:pPr>
        <w:pStyle w:val="ConsPlusNormal"/>
        <w:contextualSpacing/>
        <w:jc w:val="both"/>
        <w:rPr>
          <w:rFonts w:ascii="Times New Roman" w:hAnsi="Times New Roman" w:cs="Times New Roman"/>
          <w:sz w:val="24"/>
          <w:szCs w:val="24"/>
        </w:rPr>
      </w:pPr>
    </w:p>
    <w:p w14:paraId="671C49D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 элементам сопряжения поверхностей относят различные виды бортовых камней, пандусы, ступени, лестницы.</w:t>
      </w:r>
    </w:p>
    <w:p w14:paraId="434AD0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87244B">
          <w:rPr>
            <w:rFonts w:ascii="Times New Roman" w:hAnsi="Times New Roman" w:cs="Times New Roman"/>
            <w:color w:val="0000FF"/>
            <w:sz w:val="24"/>
            <w:szCs w:val="24"/>
          </w:rPr>
          <w:t>СП 59.13330.2016</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Доступность зданий и сооружений для маломобильных групп населения</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и </w:t>
      </w:r>
      <w:hyperlink r:id="rId18" w:history="1">
        <w:r w:rsidRPr="0087244B">
          <w:rPr>
            <w:rFonts w:ascii="Times New Roman" w:hAnsi="Times New Roman" w:cs="Times New Roman"/>
            <w:color w:val="0000FF"/>
            <w:sz w:val="24"/>
            <w:szCs w:val="24"/>
          </w:rPr>
          <w:t>Правил</w:t>
        </w:r>
      </w:hyperlink>
      <w:r w:rsidRPr="0087244B">
        <w:rPr>
          <w:rFonts w:ascii="Times New Roman" w:hAnsi="Times New Roman" w:cs="Times New Roman"/>
          <w:sz w:val="24"/>
          <w:szCs w:val="24"/>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649.</w:t>
      </w:r>
    </w:p>
    <w:p w14:paraId="281D172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2" w:name="P156"/>
      <w:bookmarkEnd w:id="2"/>
      <w:r w:rsidRPr="0087244B">
        <w:rPr>
          <w:rFonts w:ascii="Times New Roman" w:hAnsi="Times New Roman" w:cs="Times New Roman"/>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7F0D4F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bookmarkStart w:id="3" w:name="P157"/>
      <w:bookmarkEnd w:id="3"/>
      <w:r>
        <w:rPr>
          <w:rFonts w:ascii="Times New Roman" w:hAnsi="Times New Roman" w:cs="Times New Roman"/>
          <w:sz w:val="24"/>
          <w:szCs w:val="24"/>
        </w:rPr>
        <w:t>3.</w:t>
      </w:r>
      <w:r w:rsidR="0087244B" w:rsidRPr="0087244B">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CC17D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5FFA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14:paraId="1B2B7CE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E6495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23BE63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59ECFF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715A0E">
          <w:rPr>
            <w:rFonts w:ascii="Times New Roman" w:hAnsi="Times New Roman" w:cs="Times New Roman"/>
            <w:sz w:val="24"/>
            <w:szCs w:val="24"/>
          </w:rPr>
          <w:t>подпункту 5 пункта 2 статьи 3 главы 2</w:t>
        </w:r>
      </w:hyperlink>
      <w:r w:rsidRPr="00715A0E">
        <w:rPr>
          <w:rFonts w:ascii="Times New Roman" w:hAnsi="Times New Roman" w:cs="Times New Roman"/>
          <w:sz w:val="24"/>
          <w:szCs w:val="24"/>
        </w:rPr>
        <w:t xml:space="preserve"> </w:t>
      </w:r>
      <w:r w:rsidRPr="0087244B">
        <w:rPr>
          <w:rFonts w:ascii="Times New Roman" w:hAnsi="Times New Roman" w:cs="Times New Roman"/>
          <w:sz w:val="24"/>
          <w:szCs w:val="24"/>
        </w:rPr>
        <w:t>настоящих Правил.</w:t>
      </w:r>
    </w:p>
    <w:p w14:paraId="7403E27C" w14:textId="77777777" w:rsidR="0087244B" w:rsidRPr="0087244B" w:rsidRDefault="0087244B" w:rsidP="0087244B">
      <w:pPr>
        <w:pStyle w:val="ConsPlusNormal"/>
        <w:contextualSpacing/>
        <w:jc w:val="both"/>
        <w:rPr>
          <w:rFonts w:ascii="Times New Roman" w:hAnsi="Times New Roman" w:cs="Times New Roman"/>
          <w:sz w:val="24"/>
          <w:szCs w:val="24"/>
        </w:rPr>
      </w:pPr>
    </w:p>
    <w:p w14:paraId="54149EE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6. Ограждения</w:t>
      </w:r>
    </w:p>
    <w:p w14:paraId="36215831" w14:textId="77777777" w:rsidR="0087244B" w:rsidRPr="0087244B" w:rsidRDefault="0087244B" w:rsidP="0087244B">
      <w:pPr>
        <w:pStyle w:val="ConsPlusNormal"/>
        <w:contextualSpacing/>
        <w:jc w:val="both"/>
        <w:rPr>
          <w:rFonts w:ascii="Times New Roman" w:hAnsi="Times New Roman" w:cs="Times New Roman"/>
          <w:sz w:val="24"/>
          <w:szCs w:val="24"/>
        </w:rPr>
      </w:pPr>
    </w:p>
    <w:p w14:paraId="384119D5"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3488C58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7E0F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224111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3536C6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1175AC7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14:paraId="6A6562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E82FD4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123BC4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9F1C4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w:t>
      </w:r>
      <w:r w:rsidRPr="0087244B">
        <w:rPr>
          <w:rFonts w:ascii="Times New Roman" w:hAnsi="Times New Roman" w:cs="Times New Roman"/>
          <w:sz w:val="24"/>
          <w:szCs w:val="24"/>
        </w:rPr>
        <w:lastRenderedPageBreak/>
        <w:t>данные работы.</w:t>
      </w:r>
    </w:p>
    <w:p w14:paraId="6B066E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70DBAB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363D3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подлежат влажной уборке в летний период не реже одного раза в месяц.</w:t>
      </w:r>
    </w:p>
    <w:p w14:paraId="66C66D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Покраска ограждений осуществляется два раза в год (весной, осенью).</w:t>
      </w:r>
    </w:p>
    <w:p w14:paraId="6562A368" w14:textId="77777777" w:rsidR="0087244B" w:rsidRPr="0087244B" w:rsidRDefault="0087244B" w:rsidP="0087244B">
      <w:pPr>
        <w:pStyle w:val="ConsPlusNormal"/>
        <w:contextualSpacing/>
        <w:jc w:val="both"/>
        <w:rPr>
          <w:rFonts w:ascii="Times New Roman" w:hAnsi="Times New Roman" w:cs="Times New Roman"/>
          <w:sz w:val="24"/>
          <w:szCs w:val="24"/>
        </w:rPr>
      </w:pPr>
    </w:p>
    <w:p w14:paraId="1423AE9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7. Малые архитектурные формы (МАФ)</w:t>
      </w:r>
    </w:p>
    <w:p w14:paraId="37ECA5BA" w14:textId="77777777" w:rsidR="0087244B" w:rsidRPr="0087244B" w:rsidRDefault="0087244B" w:rsidP="0087244B">
      <w:pPr>
        <w:pStyle w:val="ConsPlusNormal"/>
        <w:contextualSpacing/>
        <w:jc w:val="both"/>
        <w:rPr>
          <w:rFonts w:ascii="Times New Roman" w:hAnsi="Times New Roman" w:cs="Times New Roman"/>
          <w:sz w:val="24"/>
          <w:szCs w:val="24"/>
        </w:rPr>
      </w:pPr>
    </w:p>
    <w:p w14:paraId="0C9E9B2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3BB1EA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выборе МАФ необходимо учитывать:</w:t>
      </w:r>
    </w:p>
    <w:p w14:paraId="33727C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соответствие материалов и конструкции МАФ климату и назначению МАФ;</w:t>
      </w:r>
    </w:p>
    <w:p w14:paraId="4A23AE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14:paraId="55E20E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возможность ремонта или замены деталей МАФ;</w:t>
      </w:r>
    </w:p>
    <w:p w14:paraId="5C4583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защиту от образования наледи и снежных заносов, обеспечение стока воды;</w:t>
      </w:r>
    </w:p>
    <w:p w14:paraId="71CADC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14:paraId="0E8CC2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эргономичность конструкций (высоту и наклон спинки, высоту урн и прочее);</w:t>
      </w:r>
    </w:p>
    <w:p w14:paraId="49166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расцветку, не диссонирующую с окружением;</w:t>
      </w:r>
    </w:p>
    <w:p w14:paraId="7BE1F0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безопасность для потенциальных пользователей;</w:t>
      </w:r>
    </w:p>
    <w:p w14:paraId="25E5ED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стилистическое сочетание с другими МАФ и окружающей архитектурой;</w:t>
      </w:r>
    </w:p>
    <w:p w14:paraId="00DAE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83EA8F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Общие требования к установке МАФ:</w:t>
      </w:r>
    </w:p>
    <w:p w14:paraId="46E482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расположение, не создающее препятствий для пешеходов;</w:t>
      </w:r>
    </w:p>
    <w:p w14:paraId="478119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компактная установка на минимальной площади в местах большого скопления людей;</w:t>
      </w:r>
    </w:p>
    <w:p w14:paraId="3EB70A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устойчивость конструкции;</w:t>
      </w:r>
    </w:p>
    <w:p w14:paraId="0F1EC5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14:paraId="2A9A46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наличие в каждой конкретной зоне МАФ рекомендуемых типов для такой зоны.</w:t>
      </w:r>
    </w:p>
    <w:p w14:paraId="7B887B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установке урн:</w:t>
      </w:r>
    </w:p>
    <w:p w14:paraId="3E004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достаточная высота (максимальная до 100 см) и объем;</w:t>
      </w:r>
    </w:p>
    <w:p w14:paraId="2B60F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наличие рельефного </w:t>
      </w:r>
      <w:proofErr w:type="spellStart"/>
      <w:r w:rsidRPr="0087244B">
        <w:rPr>
          <w:rFonts w:ascii="Times New Roman" w:hAnsi="Times New Roman" w:cs="Times New Roman"/>
          <w:sz w:val="24"/>
          <w:szCs w:val="24"/>
        </w:rPr>
        <w:t>текстурирования</w:t>
      </w:r>
      <w:proofErr w:type="spellEnd"/>
      <w:r w:rsidRPr="0087244B">
        <w:rPr>
          <w:rFonts w:ascii="Times New Roman" w:hAnsi="Times New Roman" w:cs="Times New Roman"/>
          <w:sz w:val="24"/>
          <w:szCs w:val="24"/>
        </w:rPr>
        <w:t xml:space="preserve"> или перфорирования для защиты от графического вандализма;</w:t>
      </w:r>
    </w:p>
    <w:p w14:paraId="424B20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защита от дождя и снега;</w:t>
      </w:r>
    </w:p>
    <w:p w14:paraId="572226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использование и аккуратное расположение вставных ведер и мусорных мешков.</w:t>
      </w:r>
    </w:p>
    <w:p w14:paraId="541F52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50B792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2D8016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25FA96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95A27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6. Требования к установке цветочниц (вазонов), в том числе навесных:</w:t>
      </w:r>
    </w:p>
    <w:p w14:paraId="32A31E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14:paraId="36DC9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дизайн (цвет, форма) цветочниц (вазонов) не отвлекает внимание от растений;</w:t>
      </w:r>
    </w:p>
    <w:p w14:paraId="48306C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04B60A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установке ограждений необходимо учитывать следующее:</w:t>
      </w:r>
    </w:p>
    <w:p w14:paraId="56CFD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прочность, обеспечивающая защиту пешеходов от наезда автомобилей;</w:t>
      </w:r>
    </w:p>
    <w:p w14:paraId="7F10B7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модульность, позволяющая создавать конструкции любой формы;</w:t>
      </w:r>
    </w:p>
    <w:p w14:paraId="3F6D23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наличие светоотражающих элементов в местах возможного наезда автомобиля;</w:t>
      </w:r>
    </w:p>
    <w:p w14:paraId="58E900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расположение ограды не далее 10 см от края газона;</w:t>
      </w:r>
    </w:p>
    <w:p w14:paraId="7DD470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использование нейтральных цветов или естественного цвета используемого материала.</w:t>
      </w:r>
    </w:p>
    <w:p w14:paraId="59FD8A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тротуарах автомобильных дорог используются:</w:t>
      </w:r>
    </w:p>
    <w:p w14:paraId="6EC72A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скамьи без спинки с местом для сумок;</w:t>
      </w:r>
    </w:p>
    <w:p w14:paraId="69AB7F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опоры у скамей для людей с ограниченными возможностями;</w:t>
      </w:r>
    </w:p>
    <w:p w14:paraId="7352FD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заграждения, обеспечивающие защиту пешеходов от наезда автомобилей;</w:t>
      </w:r>
    </w:p>
    <w:p w14:paraId="51D593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навесные кашпо, навесные цветочницы и вазоны;</w:t>
      </w:r>
    </w:p>
    <w:p w14:paraId="0977B7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высокие цветочницы (вазоны) и урны.</w:t>
      </w:r>
    </w:p>
    <w:p w14:paraId="50C509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пешеходных зон используются:</w:t>
      </w:r>
    </w:p>
    <w:p w14:paraId="320558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уличные фонари, высота которых соотносима с ростом человека;</w:t>
      </w:r>
    </w:p>
    <w:p w14:paraId="12212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скамьи, предполагающие длительное сидение;</w:t>
      </w:r>
    </w:p>
    <w:p w14:paraId="1C2D00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(вазоны);</w:t>
      </w:r>
    </w:p>
    <w:p w14:paraId="05806C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стенды;</w:t>
      </w:r>
    </w:p>
    <w:p w14:paraId="2AD521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защитные ограждения;</w:t>
      </w:r>
    </w:p>
    <w:p w14:paraId="4D65B0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столы для игр.</w:t>
      </w:r>
    </w:p>
    <w:p w14:paraId="513F8E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14:paraId="0E3DC6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При проектировании и размещении МАФ необходимо:</w:t>
      </w:r>
    </w:p>
    <w:p w14:paraId="72FD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легко очищающиеся и не боящиеся абразивных и растворяющих веществ материалы;</w:t>
      </w:r>
    </w:p>
    <w:p w14:paraId="70B705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использовать на плоских поверхностях МАФ перфорирование или рельефное </w:t>
      </w:r>
      <w:proofErr w:type="spellStart"/>
      <w:r w:rsidRPr="0087244B">
        <w:rPr>
          <w:rFonts w:ascii="Times New Roman" w:hAnsi="Times New Roman" w:cs="Times New Roman"/>
          <w:sz w:val="24"/>
          <w:szCs w:val="24"/>
        </w:rPr>
        <w:t>текстурирование</w:t>
      </w:r>
      <w:proofErr w:type="spellEnd"/>
      <w:r w:rsidRPr="0087244B">
        <w:rPr>
          <w:rFonts w:ascii="Times New Roman" w:hAnsi="Times New Roman" w:cs="Times New Roman"/>
          <w:sz w:val="24"/>
          <w:szCs w:val="24"/>
        </w:rPr>
        <w:t>, препятствующие расклейке объявлений и разрисовыванию поверхности и облегчающие очистку.</w:t>
      </w:r>
    </w:p>
    <w:p w14:paraId="385CFA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Не допускается:</w:t>
      </w:r>
    </w:p>
    <w:p w14:paraId="62038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МАФ не по назначению (отдых взрослых на детских игровых площадках, сушка белья на спортивных площадках и т.д.);</w:t>
      </w:r>
    </w:p>
    <w:p w14:paraId="3BD3E9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развешивать и наклеивать любую информационно-печатную продукцию на МАФ;</w:t>
      </w:r>
    </w:p>
    <w:p w14:paraId="4BB25F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ломать и повреждать МАФ и их конструктивные элементы.</w:t>
      </w:r>
    </w:p>
    <w:p w14:paraId="150740BE" w14:textId="77777777" w:rsidR="0087244B" w:rsidRPr="0087244B" w:rsidRDefault="0087244B" w:rsidP="0087244B">
      <w:pPr>
        <w:pStyle w:val="ConsPlusNormal"/>
        <w:contextualSpacing/>
        <w:jc w:val="both"/>
        <w:rPr>
          <w:rFonts w:ascii="Times New Roman" w:hAnsi="Times New Roman" w:cs="Times New Roman"/>
          <w:sz w:val="24"/>
          <w:szCs w:val="24"/>
        </w:rPr>
      </w:pPr>
    </w:p>
    <w:p w14:paraId="524B812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8. Игровое и спортивное оборудование</w:t>
      </w:r>
    </w:p>
    <w:p w14:paraId="35A7987B" w14:textId="77777777" w:rsidR="0087244B" w:rsidRPr="0087244B" w:rsidRDefault="0087244B" w:rsidP="0087244B">
      <w:pPr>
        <w:pStyle w:val="ConsPlusNormal"/>
        <w:contextualSpacing/>
        <w:jc w:val="both"/>
        <w:rPr>
          <w:rFonts w:ascii="Times New Roman" w:hAnsi="Times New Roman" w:cs="Times New Roman"/>
          <w:sz w:val="24"/>
          <w:szCs w:val="24"/>
        </w:rPr>
      </w:pPr>
    </w:p>
    <w:p w14:paraId="79916732"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14:paraId="5A30D2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1DF7950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14:paraId="3E1D89A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w:t>
      </w:r>
      <w:r w:rsidR="0087244B" w:rsidRPr="0087244B">
        <w:rPr>
          <w:rFonts w:ascii="Times New Roman" w:hAnsi="Times New Roman" w:cs="Times New Roman"/>
          <w:sz w:val="24"/>
          <w:szCs w:val="24"/>
        </w:rPr>
        <w:lastRenderedPageBreak/>
        <w:t>углы закруглены;</w:t>
      </w:r>
    </w:p>
    <w:p w14:paraId="0E37CB6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0087244B" w:rsidRPr="0087244B">
        <w:rPr>
          <w:rFonts w:ascii="Times New Roman" w:hAnsi="Times New Roman" w:cs="Times New Roman"/>
          <w:sz w:val="24"/>
          <w:szCs w:val="24"/>
        </w:rPr>
        <w:t>металлопластик</w:t>
      </w:r>
      <w:proofErr w:type="spellEnd"/>
      <w:r w:rsidR="0087244B" w:rsidRPr="0087244B">
        <w:rPr>
          <w:rFonts w:ascii="Times New Roman" w:hAnsi="Times New Roman" w:cs="Times New Roman"/>
          <w:sz w:val="24"/>
          <w:szCs w:val="24"/>
        </w:rPr>
        <w:t xml:space="preserve"> (не травмирует, не ржавеет, морозоустойчив);</w:t>
      </w:r>
    </w:p>
    <w:p w14:paraId="0D8202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4FADC12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57D6C26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64EC41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14:paraId="5687AD6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2E14AFB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6AA61B7B" w14:textId="77777777" w:rsidR="0087244B" w:rsidRPr="0087244B" w:rsidRDefault="0087244B" w:rsidP="0087244B">
      <w:pPr>
        <w:pStyle w:val="ConsPlusNormal"/>
        <w:contextualSpacing/>
        <w:jc w:val="both"/>
        <w:rPr>
          <w:rFonts w:ascii="Times New Roman" w:hAnsi="Times New Roman" w:cs="Times New Roman"/>
          <w:sz w:val="24"/>
          <w:szCs w:val="24"/>
        </w:rPr>
      </w:pPr>
    </w:p>
    <w:p w14:paraId="01791E4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9. Освещение и осветительное оборудование</w:t>
      </w:r>
    </w:p>
    <w:p w14:paraId="1E8AF5B7" w14:textId="77777777" w:rsidR="0087244B" w:rsidRPr="0087244B" w:rsidRDefault="0087244B" w:rsidP="0087244B">
      <w:pPr>
        <w:pStyle w:val="ConsPlusNormal"/>
        <w:contextualSpacing/>
        <w:jc w:val="both"/>
        <w:rPr>
          <w:rFonts w:ascii="Times New Roman" w:hAnsi="Times New Roman" w:cs="Times New Roman"/>
          <w:sz w:val="24"/>
          <w:szCs w:val="24"/>
        </w:rPr>
      </w:pPr>
    </w:p>
    <w:p w14:paraId="54012D3F"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0087244B" w:rsidRPr="0087244B">
        <w:rPr>
          <w:rFonts w:ascii="Times New Roman" w:hAnsi="Times New Roman" w:cs="Times New Roman"/>
          <w:sz w:val="24"/>
          <w:szCs w:val="24"/>
        </w:rPr>
        <w:t>светопланировочных</w:t>
      </w:r>
      <w:proofErr w:type="spellEnd"/>
      <w:r w:rsidR="0087244B" w:rsidRPr="0087244B">
        <w:rPr>
          <w:rFonts w:ascii="Times New Roman" w:hAnsi="Times New Roman" w:cs="Times New Roman"/>
          <w:sz w:val="24"/>
          <w:szCs w:val="24"/>
        </w:rPr>
        <w:t xml:space="preserve"> 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в том числе при необходимости светоцветового зонирования территорий поселения и формирования системы </w:t>
      </w:r>
      <w:proofErr w:type="spellStart"/>
      <w:r w:rsidR="0087244B" w:rsidRPr="0087244B">
        <w:rPr>
          <w:rFonts w:ascii="Times New Roman" w:hAnsi="Times New Roman" w:cs="Times New Roman"/>
          <w:sz w:val="24"/>
          <w:szCs w:val="24"/>
        </w:rPr>
        <w:t>светопространственных</w:t>
      </w:r>
      <w:proofErr w:type="spellEnd"/>
      <w:r w:rsidR="0087244B" w:rsidRPr="0087244B">
        <w:rPr>
          <w:rFonts w:ascii="Times New Roman" w:hAnsi="Times New Roman" w:cs="Times New Roman"/>
          <w:sz w:val="24"/>
          <w:szCs w:val="24"/>
        </w:rPr>
        <w:t xml:space="preserve"> ансамблей.</w:t>
      </w:r>
    </w:p>
    <w:p w14:paraId="4C319EF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26AC60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87244B">
          <w:rPr>
            <w:rFonts w:ascii="Times New Roman" w:hAnsi="Times New Roman" w:cs="Times New Roman"/>
            <w:color w:val="0000FF"/>
            <w:sz w:val="24"/>
            <w:szCs w:val="24"/>
          </w:rPr>
          <w:t>(СНиП 23-05)</w:t>
        </w:r>
      </w:hyperlink>
      <w:r w:rsidRPr="0087244B">
        <w:rPr>
          <w:rFonts w:ascii="Times New Roman" w:hAnsi="Times New Roman" w:cs="Times New Roman"/>
          <w:sz w:val="24"/>
          <w:szCs w:val="24"/>
        </w:rPr>
        <w:t>;</w:t>
      </w:r>
    </w:p>
    <w:p w14:paraId="3DFBB7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надежность работы установок согласно </w:t>
      </w:r>
      <w:hyperlink r:id="rId20" w:history="1">
        <w:r w:rsidRPr="0087244B">
          <w:rPr>
            <w:rFonts w:ascii="Times New Roman" w:hAnsi="Times New Roman" w:cs="Times New Roman"/>
            <w:color w:val="0000FF"/>
            <w:sz w:val="24"/>
            <w:szCs w:val="24"/>
          </w:rPr>
          <w:t>Правилам</w:t>
        </w:r>
      </w:hyperlink>
      <w:r w:rsidRPr="0087244B">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7CCBA46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14:paraId="2B6F3B8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654B1C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удобство обслуживания и управления при разных режимах работы установок.</w:t>
      </w:r>
    </w:p>
    <w:p w14:paraId="0D7F3A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7244B">
        <w:rPr>
          <w:rFonts w:ascii="Times New Roman" w:hAnsi="Times New Roman" w:cs="Times New Roman"/>
          <w:sz w:val="24"/>
          <w:szCs w:val="24"/>
        </w:rPr>
        <w:t>высокомачтовые</w:t>
      </w:r>
      <w:proofErr w:type="spellEnd"/>
      <w:r w:rsidRPr="0087244B">
        <w:rPr>
          <w:rFonts w:ascii="Times New Roman" w:hAnsi="Times New Roman" w:cs="Times New Roman"/>
          <w:sz w:val="24"/>
          <w:szCs w:val="24"/>
        </w:rPr>
        <w:t>, парапетные, газонные и встроенные.</w:t>
      </w:r>
    </w:p>
    <w:p w14:paraId="64E1A6D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В обычных установках светильники необходимо располагать на опорах (венчающие, </w:t>
      </w:r>
      <w:r w:rsidR="0087244B" w:rsidRPr="0087244B">
        <w:rPr>
          <w:rFonts w:ascii="Times New Roman" w:hAnsi="Times New Roman" w:cs="Times New Roman"/>
          <w:sz w:val="24"/>
          <w:szCs w:val="24"/>
        </w:rPr>
        <w:lastRenderedPageBreak/>
        <w:t>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3FCB25F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 xml:space="preserve">В </w:t>
      </w:r>
      <w:proofErr w:type="spellStart"/>
      <w:r w:rsidR="0087244B" w:rsidRPr="0087244B">
        <w:rPr>
          <w:rFonts w:ascii="Times New Roman" w:hAnsi="Times New Roman" w:cs="Times New Roman"/>
          <w:sz w:val="24"/>
          <w:szCs w:val="24"/>
        </w:rPr>
        <w:t>высокомачтовых</w:t>
      </w:r>
      <w:proofErr w:type="spellEnd"/>
      <w:r w:rsidR="0087244B" w:rsidRPr="0087244B">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6F7CE2C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514C8E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296C333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36F6858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87244B" w:rsidRPr="0087244B">
        <w:rPr>
          <w:rFonts w:ascii="Times New Roman" w:hAnsi="Times New Roman" w:cs="Times New Roman"/>
          <w:sz w:val="24"/>
          <w:szCs w:val="24"/>
        </w:rPr>
        <w:t>светографические</w:t>
      </w:r>
      <w:proofErr w:type="spellEnd"/>
      <w:r w:rsidR="0087244B" w:rsidRPr="0087244B">
        <w:rPr>
          <w:rFonts w:ascii="Times New Roman" w:hAnsi="Times New Roman" w:cs="Times New Roman"/>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 и тому подобное.</w:t>
      </w:r>
    </w:p>
    <w:p w14:paraId="2A6D41C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C80DF1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FC060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7D7FC74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2A0CEA5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C87466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w:t>
      </w:r>
      <w:proofErr w:type="spellStart"/>
      <w:r w:rsidR="0087244B" w:rsidRPr="0087244B">
        <w:rPr>
          <w:rFonts w:ascii="Times New Roman" w:hAnsi="Times New Roman" w:cs="Times New Roman"/>
          <w:sz w:val="24"/>
          <w:szCs w:val="24"/>
        </w:rPr>
        <w:t>разноспектральными</w:t>
      </w:r>
      <w:proofErr w:type="spellEnd"/>
      <w:r w:rsidR="0087244B" w:rsidRPr="0087244B">
        <w:rPr>
          <w:rFonts w:ascii="Times New Roman" w:hAnsi="Times New Roman" w:cs="Times New Roman"/>
          <w:sz w:val="24"/>
          <w:szCs w:val="24"/>
        </w:rPr>
        <w:t xml:space="preserve"> источниками света.</w:t>
      </w:r>
    </w:p>
    <w:p w14:paraId="7CA4B0B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0087244B" w:rsidRPr="0087244B">
        <w:rPr>
          <w:rFonts w:ascii="Times New Roman" w:hAnsi="Times New Roman" w:cs="Times New Roman"/>
          <w:sz w:val="24"/>
          <w:szCs w:val="24"/>
        </w:rPr>
        <w:t>светопространств</w:t>
      </w:r>
      <w:proofErr w:type="spellEnd"/>
      <w:r w:rsidR="0087244B" w:rsidRPr="0087244B">
        <w:rPr>
          <w:rFonts w:ascii="Times New Roman" w:hAnsi="Times New Roman" w:cs="Times New Roman"/>
          <w:sz w:val="24"/>
          <w:szCs w:val="24"/>
        </w:rPr>
        <w:t xml:space="preserve">.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w:t>
      </w:r>
      <w:r w:rsidR="0087244B" w:rsidRPr="0087244B">
        <w:rPr>
          <w:rFonts w:ascii="Times New Roman" w:hAnsi="Times New Roman" w:cs="Times New Roman"/>
          <w:sz w:val="24"/>
          <w:szCs w:val="24"/>
        </w:rPr>
        <w:lastRenderedPageBreak/>
        <w:t>площадок, расположенных у зданий, необходимо устанавливать на высоте не менее 3 м.</w:t>
      </w:r>
    </w:p>
    <w:p w14:paraId="551D1BE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58C42D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7909FE1E" w14:textId="77777777" w:rsidR="0087244B" w:rsidRPr="0087244B" w:rsidRDefault="0087244B" w:rsidP="0087244B">
      <w:pPr>
        <w:pStyle w:val="ConsPlusNormal"/>
        <w:contextualSpacing/>
        <w:jc w:val="both"/>
        <w:rPr>
          <w:rFonts w:ascii="Times New Roman" w:hAnsi="Times New Roman" w:cs="Times New Roman"/>
          <w:sz w:val="24"/>
          <w:szCs w:val="24"/>
        </w:rPr>
      </w:pPr>
    </w:p>
    <w:p w14:paraId="0F66B2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10. Вывески и информация</w:t>
      </w:r>
    </w:p>
    <w:p w14:paraId="71D5A885"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EF77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87244B">
        <w:rPr>
          <w:rFonts w:ascii="Times New Roman" w:hAnsi="Times New Roman" w:cs="Times New Roman"/>
          <w:sz w:val="24"/>
          <w:szCs w:val="24"/>
        </w:rPr>
        <w:t>светокомпозиционных</w:t>
      </w:r>
      <w:proofErr w:type="spellEnd"/>
      <w:r w:rsidRPr="0087244B">
        <w:rPr>
          <w:rFonts w:ascii="Times New Roman" w:hAnsi="Times New Roman" w:cs="Times New Roman"/>
          <w:sz w:val="24"/>
          <w:szCs w:val="24"/>
        </w:rPr>
        <w:t xml:space="preserve"> задач с учетом гармоничности светового ансамбля, не должны противоречить действующим правилам дорожного движения.</w:t>
      </w:r>
    </w:p>
    <w:p w14:paraId="4F597C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02AC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 вывесках допускается размещение только информации, предусмотренной </w:t>
      </w:r>
      <w:hyperlink r:id="rId2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Российской Федерации от 07.02.1992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2300-1 </w:t>
      </w:r>
      <w:r w:rsidR="00715A0E">
        <w:rPr>
          <w:rFonts w:ascii="Times New Roman" w:hAnsi="Times New Roman" w:cs="Times New Roman"/>
          <w:sz w:val="24"/>
          <w:szCs w:val="24"/>
        </w:rPr>
        <w:t>«</w:t>
      </w:r>
      <w:r w:rsidRPr="0087244B">
        <w:rPr>
          <w:rFonts w:ascii="Times New Roman" w:hAnsi="Times New Roman" w:cs="Times New Roman"/>
          <w:sz w:val="24"/>
          <w:szCs w:val="24"/>
        </w:rPr>
        <w:t>О защите прав потребителей</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7CAF06D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715A0E">
        <w:rPr>
          <w:rFonts w:ascii="Times New Roman" w:hAnsi="Times New Roman" w:cs="Times New Roman"/>
          <w:sz w:val="24"/>
          <w:szCs w:val="24"/>
        </w:rPr>
        <w:t>«</w:t>
      </w:r>
      <w:r w:rsidRPr="0087244B">
        <w:rPr>
          <w:rFonts w:ascii="Times New Roman" w:hAnsi="Times New Roman" w:cs="Times New Roman"/>
          <w:sz w:val="24"/>
          <w:szCs w:val="24"/>
        </w:rPr>
        <w:t>О рекламе</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1A604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8F73F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14:paraId="005BED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Типология вывесок:</w:t>
      </w:r>
    </w:p>
    <w:p w14:paraId="61A939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вывеска на крыше - размещение отдельных букв и знаков на крышах зданий с использованием конструктивных решений;</w:t>
      </w:r>
    </w:p>
    <w:p w14:paraId="3408B1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87244B">
        <w:rPr>
          <w:rFonts w:ascii="Times New Roman" w:hAnsi="Times New Roman" w:cs="Times New Roman"/>
          <w:sz w:val="24"/>
          <w:szCs w:val="24"/>
        </w:rPr>
        <w:t>lightbox</w:t>
      </w:r>
      <w:proofErr w:type="spellEnd"/>
      <w:r w:rsidRPr="0087244B">
        <w:rPr>
          <w:rFonts w:ascii="Times New Roman" w:hAnsi="Times New Roman" w:cs="Times New Roman"/>
          <w:sz w:val="24"/>
          <w:szCs w:val="24"/>
        </w:rPr>
        <w:t>);</w:t>
      </w:r>
    </w:p>
    <w:p w14:paraId="4C8C1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362212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431CF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5FA1A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размещению вывесок:</w:t>
      </w:r>
    </w:p>
    <w:p w14:paraId="36C794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крышах нежилых домов вывески выполняются в виде отдельных букв и знаков (как плоских, так и объемных) с внутренней подсветкой.</w:t>
      </w:r>
    </w:p>
    <w:p w14:paraId="21A59D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Предельно допустимый размер букв на крыше зависит от этажности:</w:t>
      </w:r>
    </w:p>
    <w:p w14:paraId="698D78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1 - 3 этажа - 0,8 м (высота букв);</w:t>
      </w:r>
    </w:p>
    <w:p w14:paraId="735412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4 - 6 этажей - 1,2 м;</w:t>
      </w:r>
    </w:p>
    <w:p w14:paraId="7B5C4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7 - 9 этажей - 1,8 м;</w:t>
      </w:r>
    </w:p>
    <w:p w14:paraId="1F6F7D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10 - 14 этажей - 2,2 м;</w:t>
      </w:r>
    </w:p>
    <w:p w14:paraId="131BC5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и более этажей - 3 м.</w:t>
      </w:r>
    </w:p>
    <w:p w14:paraId="2B80A1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0C8CB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323624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14:paraId="6218F2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72119E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28E789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58CCDE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15C42E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14:paraId="2235C9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вывескам:</w:t>
      </w:r>
    </w:p>
    <w:p w14:paraId="04883B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954564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337E4BC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F2D68C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5C18AA0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9408AD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7C1A42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0,5 м (по высоте);</w:t>
      </w:r>
    </w:p>
    <w:p w14:paraId="16741D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7F98DA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5FD71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06FF09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010A7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Запрещается:</w:t>
      </w:r>
    </w:p>
    <w:p w14:paraId="0A583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вывески, в конструкции которой используется баннерная ткань;</w:t>
      </w:r>
    </w:p>
    <w:p w14:paraId="74D7E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вывески и ее элементов на ограждающих конструкциях (заборах, шлагбаумах, иных конструкциях);</w:t>
      </w:r>
    </w:p>
    <w:p w14:paraId="1AE1FB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6A7E80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вывески с нанесением на поверхность стены букв, знаков и декоративных элементов способом покраски или аппликации;</w:t>
      </w:r>
    </w:p>
    <w:p w14:paraId="1217F0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вывески, не соответствующей единой системе осей фасада;</w:t>
      </w:r>
    </w:p>
    <w:p w14:paraId="3B6F82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производить смену изображений на вывесках с заездом автотранспорта на объекты благоустройства;</w:t>
      </w:r>
    </w:p>
    <w:p w14:paraId="3FDD21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215F45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размещать вывески с отклонением от проектной документации.</w:t>
      </w:r>
    </w:p>
    <w:p w14:paraId="5EF256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87244B">
        <w:rPr>
          <w:rFonts w:ascii="Times New Roman" w:hAnsi="Times New Roman" w:cs="Times New Roman"/>
          <w:sz w:val="24"/>
          <w:szCs w:val="24"/>
        </w:rPr>
        <w:t>газосветовых</w:t>
      </w:r>
      <w:proofErr w:type="spellEnd"/>
      <w:r w:rsidRPr="0087244B">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14:paraId="11EBF59D" w14:textId="77777777" w:rsidR="0087244B" w:rsidRPr="0087244B" w:rsidRDefault="0087244B" w:rsidP="0087244B">
      <w:pPr>
        <w:pStyle w:val="ConsPlusNormal"/>
        <w:contextualSpacing/>
        <w:jc w:val="both"/>
        <w:rPr>
          <w:rFonts w:ascii="Times New Roman" w:hAnsi="Times New Roman" w:cs="Times New Roman"/>
          <w:sz w:val="24"/>
          <w:szCs w:val="24"/>
        </w:rPr>
      </w:pPr>
    </w:p>
    <w:p w14:paraId="243A4E7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bookmarkStart w:id="4" w:name="P336"/>
      <w:bookmarkEnd w:id="4"/>
      <w:r w:rsidRPr="0087244B">
        <w:rPr>
          <w:rFonts w:ascii="Times New Roman" w:hAnsi="Times New Roman" w:cs="Times New Roman"/>
          <w:sz w:val="24"/>
          <w:szCs w:val="24"/>
        </w:rPr>
        <w:t>Статья 11. Некапитальные нестационарные сооружения</w:t>
      </w:r>
    </w:p>
    <w:p w14:paraId="6BE1218A" w14:textId="77777777" w:rsidR="0087244B" w:rsidRPr="0087244B" w:rsidRDefault="0087244B" w:rsidP="0087244B">
      <w:pPr>
        <w:pStyle w:val="ConsPlusNormal"/>
        <w:contextualSpacing/>
        <w:jc w:val="both"/>
        <w:rPr>
          <w:rFonts w:ascii="Times New Roman" w:hAnsi="Times New Roman" w:cs="Times New Roman"/>
          <w:sz w:val="24"/>
          <w:szCs w:val="24"/>
        </w:rPr>
      </w:pPr>
    </w:p>
    <w:p w14:paraId="36D0A41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7D3300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93101">
        <w:rPr>
          <w:rFonts w:ascii="Times New Roman" w:hAnsi="Times New Roman" w:cs="Times New Roman"/>
          <w:sz w:val="24"/>
          <w:szCs w:val="24"/>
        </w:rPr>
        <w:t>требованиям дизайна и освещения и условиям долговременной эксплуатации. При</w:t>
      </w:r>
      <w:r w:rsidRPr="0087244B">
        <w:rPr>
          <w:rFonts w:ascii="Times New Roman" w:hAnsi="Times New Roman" w:cs="Times New Roman"/>
          <w:sz w:val="24"/>
          <w:szCs w:val="24"/>
        </w:rPr>
        <w:t xml:space="preserve">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28AB31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4AA034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14:paraId="7F0C8F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Эскизный проект НТО содержит:</w:t>
      </w:r>
    </w:p>
    <w:p w14:paraId="1FE0E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 титульный лист;</w:t>
      </w:r>
    </w:p>
    <w:p w14:paraId="119FF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текстовую часть - пояснительная записка, содержащая сведения об объекте:</w:t>
      </w:r>
    </w:p>
    <w:p w14:paraId="416B4E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местоположение;</w:t>
      </w:r>
    </w:p>
    <w:p w14:paraId="4CBC4C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габаритные размеры;</w:t>
      </w:r>
    </w:p>
    <w:p w14:paraId="6ED62F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функциональное назначение;</w:t>
      </w:r>
    </w:p>
    <w:p w14:paraId="29EF43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описание фасадов и характеристика архитектуры НТО;</w:t>
      </w:r>
    </w:p>
    <w:p w14:paraId="5B0449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графическая часть, включающая:</w:t>
      </w:r>
    </w:p>
    <w:p w14:paraId="4E882E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ситуационный план в масштабе 1:5 000 с указанием места размещения земельного участка на карте города;</w:t>
      </w:r>
    </w:p>
    <w:p w14:paraId="59792FF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1932E6D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план НТО, выполненный в масштабе 1:50, с указанием основных габаритных размеров;</w:t>
      </w:r>
    </w:p>
    <w:p w14:paraId="50CF5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3DADD8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цветное трехмерное изображение НТО, вписанное в окружающую среду;</w:t>
      </w:r>
    </w:p>
    <w:p w14:paraId="5148C8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материалы фотофиксации территории участка до начала работ по установке нового НТО.</w:t>
      </w:r>
    </w:p>
    <w:p w14:paraId="7051C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B83F5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607362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458E257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79413B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56983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14:paraId="291637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14:paraId="54592A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7BD1FB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грунтовых (незапечатанных) поверхностях;</w:t>
      </w:r>
    </w:p>
    <w:p w14:paraId="41A874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87244B" w:rsidRPr="0087244B">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7678C13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1198E7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Pr>
          <w:rFonts w:ascii="Times New Roman" w:hAnsi="Times New Roman" w:cs="Times New Roman"/>
          <w:sz w:val="24"/>
          <w:szCs w:val="24"/>
        </w:rPr>
        <w:t>«</w:t>
      </w:r>
      <w:r w:rsidRPr="0087244B">
        <w:rPr>
          <w:rFonts w:ascii="Times New Roman" w:hAnsi="Times New Roman" w:cs="Times New Roman"/>
          <w:sz w:val="24"/>
          <w:szCs w:val="24"/>
        </w:rPr>
        <w:t>соты</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с засевом газона;</w:t>
      </w:r>
    </w:p>
    <w:p w14:paraId="31FE533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04CA2E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5B53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w:t>
      </w:r>
    </w:p>
    <w:p w14:paraId="37FFDD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6DEED3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E31F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самовольное изменение функционального назначения нестационарного торгового объекта;</w:t>
      </w:r>
    </w:p>
    <w:p w14:paraId="5DF5BF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37B5983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4C9C69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277F2AE6" w14:textId="77777777" w:rsidR="0087244B" w:rsidRPr="0087244B" w:rsidRDefault="0087244B" w:rsidP="0087244B">
      <w:pPr>
        <w:pStyle w:val="ConsPlusNormal"/>
        <w:contextualSpacing/>
        <w:jc w:val="both"/>
        <w:rPr>
          <w:rFonts w:ascii="Times New Roman" w:hAnsi="Times New Roman" w:cs="Times New Roman"/>
          <w:sz w:val="24"/>
          <w:szCs w:val="24"/>
        </w:rPr>
      </w:pPr>
    </w:p>
    <w:p w14:paraId="549D812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12. Оформление и оборудование зданий и сооружений</w:t>
      </w:r>
    </w:p>
    <w:p w14:paraId="3971DACA" w14:textId="77777777" w:rsidR="0087244B" w:rsidRPr="0087244B" w:rsidRDefault="0087244B" w:rsidP="0087244B">
      <w:pPr>
        <w:pStyle w:val="ConsPlusNormal"/>
        <w:contextualSpacing/>
        <w:jc w:val="both"/>
        <w:rPr>
          <w:rFonts w:ascii="Times New Roman" w:hAnsi="Times New Roman" w:cs="Times New Roman"/>
          <w:sz w:val="24"/>
          <w:szCs w:val="24"/>
        </w:rPr>
      </w:pPr>
    </w:p>
    <w:p w14:paraId="5FE354BE"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87244B">
        <w:rPr>
          <w:rFonts w:ascii="Times New Roman" w:hAnsi="Times New Roman" w:cs="Times New Roman"/>
          <w:sz w:val="24"/>
          <w:szCs w:val="24"/>
        </w:rPr>
        <w:t>отмостков</w:t>
      </w:r>
      <w:proofErr w:type="spellEnd"/>
      <w:r w:rsidRPr="0087244B">
        <w:rPr>
          <w:rFonts w:ascii="Times New Roman" w:hAnsi="Times New Roman" w:cs="Times New Roman"/>
          <w:sz w:val="24"/>
          <w:szCs w:val="24"/>
        </w:rPr>
        <w:t>, домовых знаков, защитных сеток.</w:t>
      </w:r>
    </w:p>
    <w:p w14:paraId="2F36E3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93101">
        <w:rPr>
          <w:rFonts w:ascii="Times New Roman" w:hAnsi="Times New Roman" w:cs="Times New Roman"/>
          <w:sz w:val="24"/>
          <w:szCs w:val="24"/>
        </w:rPr>
        <w:t>поселения</w:t>
      </w:r>
      <w:r w:rsidRPr="00993101">
        <w:rPr>
          <w:rFonts w:ascii="Times New Roman" w:hAnsi="Times New Roman" w:cs="Times New Roman"/>
          <w:sz w:val="24"/>
          <w:szCs w:val="24"/>
        </w:rPr>
        <w:t>.</w:t>
      </w:r>
    </w:p>
    <w:p w14:paraId="67BAD87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w:t>
      </w:r>
      <w:r w:rsidRPr="0087244B">
        <w:rPr>
          <w:rFonts w:ascii="Times New Roman" w:hAnsi="Times New Roman" w:cs="Times New Roman"/>
          <w:sz w:val="24"/>
          <w:szCs w:val="24"/>
        </w:rPr>
        <w:lastRenderedPageBreak/>
        <w:t xml:space="preserve">геодезических знаков, указатель камер магистрали и </w:t>
      </w:r>
      <w:r w:rsidRPr="00993101">
        <w:rPr>
          <w:rFonts w:ascii="Times New Roman" w:hAnsi="Times New Roman" w:cs="Times New Roman"/>
          <w:sz w:val="24"/>
          <w:szCs w:val="24"/>
        </w:rPr>
        <w:t>колодцев водопроводной сети, указатель канализации, указатель подземного газопровода.</w:t>
      </w:r>
      <w:r w:rsidRPr="0087244B">
        <w:rPr>
          <w:rFonts w:ascii="Times New Roman" w:hAnsi="Times New Roman" w:cs="Times New Roman"/>
          <w:sz w:val="24"/>
          <w:szCs w:val="24"/>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14:paraId="0610133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14:paraId="31BF17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0AF84B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w:t>
      </w:r>
      <w:proofErr w:type="spellStart"/>
      <w:r w:rsidRPr="0087244B">
        <w:rPr>
          <w:rFonts w:ascii="Times New Roman" w:hAnsi="Times New Roman" w:cs="Times New Roman"/>
          <w:sz w:val="24"/>
          <w:szCs w:val="24"/>
        </w:rPr>
        <w:t>ультрамариново</w:t>
      </w:r>
      <w:proofErr w:type="spellEnd"/>
      <w:r w:rsidRPr="0087244B">
        <w:rPr>
          <w:rFonts w:ascii="Times New Roman" w:hAnsi="Times New Roman" w:cs="Times New Roman"/>
          <w:sz w:val="24"/>
          <w:szCs w:val="24"/>
        </w:rPr>
        <w:t>-синий; CMYK: 100; 70; 0; 40; RGB: 43; 44; 124).</w:t>
      </w:r>
    </w:p>
    <w:p w14:paraId="72708E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Название улиц выполняется в черном цвете. Шрифт названия улиц на русском языке - </w:t>
      </w:r>
      <w:proofErr w:type="spellStart"/>
      <w:r w:rsidRPr="0087244B">
        <w:rPr>
          <w:rFonts w:ascii="Times New Roman" w:hAnsi="Times New Roman" w:cs="Times New Roman"/>
          <w:sz w:val="24"/>
          <w:szCs w:val="24"/>
        </w:rPr>
        <w:t>ArialNarrow</w:t>
      </w:r>
      <w:proofErr w:type="spellEnd"/>
      <w:r w:rsidRPr="0087244B">
        <w:rPr>
          <w:rFonts w:ascii="Times New Roman" w:hAnsi="Times New Roman" w:cs="Times New Roman"/>
          <w:sz w:val="24"/>
          <w:szCs w:val="24"/>
        </w:rPr>
        <w:t xml:space="preserve"> (полужирный), высота заглавных букв - 90 мм. Шрифт названия улиц на английском языке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высота заглавных букв - 55 мм. Расстояние между русским наименованием улицы и английским - 40 мм (межстрочный интервал). Шрифт номера дома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w:t>
      </w:r>
      <w:proofErr w:type="spellStart"/>
      <w:r w:rsidRPr="0087244B">
        <w:rPr>
          <w:rFonts w:ascii="Times New Roman" w:hAnsi="Times New Roman" w:cs="Times New Roman"/>
          <w:sz w:val="24"/>
          <w:szCs w:val="24"/>
        </w:rPr>
        <w:t>Narrow</w:t>
      </w:r>
      <w:proofErr w:type="spellEnd"/>
      <w:r w:rsidRPr="0087244B">
        <w:rPr>
          <w:rFonts w:ascii="Times New Roman" w:hAnsi="Times New Roman" w:cs="Times New Roman"/>
          <w:sz w:val="24"/>
          <w:szCs w:val="24"/>
        </w:rP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w:t>
      </w:r>
      <w:proofErr w:type="spellStart"/>
      <w:r w:rsidRPr="0087244B">
        <w:rPr>
          <w:rFonts w:ascii="Times New Roman" w:hAnsi="Times New Roman" w:cs="Times New Roman"/>
          <w:sz w:val="24"/>
          <w:szCs w:val="24"/>
        </w:rPr>
        <w:t>MicrosoftWord</w:t>
      </w:r>
      <w:proofErr w:type="spellEnd"/>
      <w:r w:rsidRPr="0087244B">
        <w:rPr>
          <w:rFonts w:ascii="Times New Roman" w:hAnsi="Times New Roman" w:cs="Times New Roman"/>
          <w:sz w:val="24"/>
          <w:szCs w:val="24"/>
        </w:rPr>
        <w:t>), зависит от формы соседних букв, строится в соответствии со стилем шрифта и его размером.</w:t>
      </w:r>
    </w:p>
    <w:p w14:paraId="63072D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14:paraId="256821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Адресные аншлаги могут иметь подсветку.</w:t>
      </w:r>
    </w:p>
    <w:p w14:paraId="26E73FB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14:paraId="108477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4E53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28E38A5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Разрешается размещение меток на основе QR-кодов на фасадах зданий, многоквартирных жилых домов, сооружений в месте расположения аншлагов.</w:t>
      </w:r>
    </w:p>
    <w:p w14:paraId="3C3E8D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Аншлаги устанавливаются на высоте от 2,5 до 5,0 м от уровня земли на расстоянии не более 1 м от угла здания.</w:t>
      </w:r>
    </w:p>
    <w:p w14:paraId="46C6A72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14:paraId="4E06C2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Адресные аншлаги, указатели подъездов многоквартирных домов и номеров квартир должны содержаться в чистоте и исправном состоянии.</w:t>
      </w:r>
    </w:p>
    <w:p w14:paraId="745DD232"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14:paraId="4E55B9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w:t>
      </w:r>
      <w:r w:rsidRPr="0087244B">
        <w:rPr>
          <w:rFonts w:ascii="Times New Roman" w:hAnsi="Times New Roman" w:cs="Times New Roman"/>
          <w:sz w:val="24"/>
          <w:szCs w:val="24"/>
        </w:rPr>
        <w:lastRenderedPageBreak/>
        <w:t>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14:paraId="49A74A7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При организации стока воды со скатных крыш через водосточные трубы необходимо соблюдение следующих требований:</w:t>
      </w:r>
    </w:p>
    <w:p w14:paraId="31E138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284E2F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допускать высоты свободного падения воды из выходного отверстия трубы более 200 мм;</w:t>
      </w:r>
    </w:p>
    <w:p w14:paraId="5A86DF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32D96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14:paraId="07049F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576AA6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Pr>
          <w:rFonts w:ascii="Times New Roman" w:hAnsi="Times New Roman" w:cs="Times New Roman"/>
          <w:sz w:val="24"/>
          <w:szCs w:val="24"/>
        </w:rPr>
        <w:t>поселения.</w:t>
      </w:r>
    </w:p>
    <w:p w14:paraId="317683D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14:paraId="2AAC24F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14:paraId="2914215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14:paraId="044F73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14:paraId="770BE34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14:paraId="1E1A197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14:paraId="6A4FD6F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14:paraId="13F61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62F50574" w14:textId="77777777" w:rsidR="0087244B" w:rsidRPr="0087244B" w:rsidRDefault="0087244B" w:rsidP="0087244B">
      <w:pPr>
        <w:pStyle w:val="ConsPlusNormal"/>
        <w:contextualSpacing/>
        <w:jc w:val="both"/>
        <w:rPr>
          <w:rFonts w:ascii="Times New Roman" w:hAnsi="Times New Roman" w:cs="Times New Roman"/>
          <w:sz w:val="24"/>
          <w:szCs w:val="24"/>
        </w:rPr>
      </w:pPr>
    </w:p>
    <w:p w14:paraId="6CDF130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13. Детские площадки</w:t>
      </w:r>
    </w:p>
    <w:p w14:paraId="44EAA06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178E2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Детские площадки предназначены для игр и активного отдыха детей разных возрастов: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w:t>
      </w:r>
      <w:r w:rsidRPr="0087244B">
        <w:rPr>
          <w:rFonts w:ascii="Times New Roman" w:hAnsi="Times New Roman" w:cs="Times New Roman"/>
          <w:sz w:val="24"/>
          <w:szCs w:val="24"/>
        </w:rPr>
        <w:lastRenderedPageBreak/>
        <w:t>подобное) и оборудуются специальные места для катания на самокатах, роликовых досках и коньках.</w:t>
      </w:r>
    </w:p>
    <w:p w14:paraId="3AB5D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B173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w:t>
      </w:r>
      <w:r w:rsidRPr="00993101">
        <w:rPr>
          <w:rFonts w:ascii="Times New Roman" w:hAnsi="Times New Roman" w:cs="Times New Roman"/>
          <w:sz w:val="24"/>
          <w:szCs w:val="24"/>
        </w:rPr>
        <w:t xml:space="preserve">застройки в </w:t>
      </w:r>
      <w:r w:rsidR="00993101" w:rsidRPr="00993101">
        <w:rPr>
          <w:rFonts w:ascii="Times New Roman" w:hAnsi="Times New Roman" w:cs="Times New Roman"/>
          <w:sz w:val="24"/>
          <w:szCs w:val="24"/>
        </w:rPr>
        <w:t>поселении</w:t>
      </w:r>
      <w:r w:rsidRPr="00993101">
        <w:rPr>
          <w:rFonts w:ascii="Times New Roman" w:hAnsi="Times New Roman" w:cs="Times New Roman"/>
          <w:sz w:val="24"/>
          <w:szCs w:val="24"/>
        </w:rPr>
        <w:t>.</w:t>
      </w:r>
    </w:p>
    <w:p w14:paraId="6EAA88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Площадки детей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имеют размеры 50 - 75 кв. м.</w:t>
      </w:r>
    </w:p>
    <w:p w14:paraId="1F4CB4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14:paraId="5CB80C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14:paraId="1BD38E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87244B">
        <w:rPr>
          <w:rFonts w:ascii="Times New Roman" w:hAnsi="Times New Roman" w:cs="Times New Roman"/>
          <w:sz w:val="24"/>
          <w:szCs w:val="24"/>
        </w:rPr>
        <w:t>отстойно</w:t>
      </w:r>
      <w:proofErr w:type="spellEnd"/>
      <w:r w:rsidRPr="0087244B">
        <w:rPr>
          <w:rFonts w:ascii="Times New Roman" w:hAnsi="Times New Roman" w:cs="Times New Roman"/>
          <w:sz w:val="24"/>
          <w:szCs w:val="24"/>
        </w:rPr>
        <w:t xml:space="preserve">-разворотных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87244B">
        <w:rPr>
          <w:rFonts w:ascii="Times New Roman" w:hAnsi="Times New Roman" w:cs="Times New Roman"/>
          <w:sz w:val="24"/>
          <w:szCs w:val="24"/>
        </w:rPr>
        <w:t>внутридворового</w:t>
      </w:r>
      <w:proofErr w:type="spellEnd"/>
      <w:r w:rsidRPr="0087244B">
        <w:rPr>
          <w:rFonts w:ascii="Times New Roman" w:hAnsi="Times New Roman" w:cs="Times New Roman"/>
          <w:sz w:val="24"/>
          <w:szCs w:val="24"/>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87244B">
        <w:rPr>
          <w:rFonts w:ascii="Times New Roman" w:hAnsi="Times New Roman" w:cs="Times New Roman"/>
          <w:sz w:val="24"/>
          <w:szCs w:val="24"/>
        </w:rPr>
        <w:t>внутридворовых</w:t>
      </w:r>
      <w:proofErr w:type="spellEnd"/>
      <w:r w:rsidRPr="0087244B">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w:t>
      </w:r>
      <w:hyperlink r:id="rId23"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1E0CA2C7"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5CD6D54"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4E822D5"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288D0DC3"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14:paraId="4655B726"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 xml:space="preserve">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w:t>
      </w:r>
      <w:r w:rsidR="0087244B" w:rsidRPr="0087244B">
        <w:rPr>
          <w:rFonts w:ascii="Times New Roman" w:hAnsi="Times New Roman" w:cs="Times New Roman"/>
          <w:sz w:val="24"/>
          <w:szCs w:val="24"/>
        </w:rPr>
        <w:lastRenderedPageBreak/>
        <w:t>дерева.</w:t>
      </w:r>
    </w:p>
    <w:p w14:paraId="6160075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3C059873"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64E7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14. Спортивные площадки</w:t>
      </w:r>
    </w:p>
    <w:p w14:paraId="15EC16A7"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DB0B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87244B">
          <w:rPr>
            <w:rFonts w:ascii="Times New Roman" w:hAnsi="Times New Roman" w:cs="Times New Roman"/>
            <w:color w:val="0000FF"/>
            <w:sz w:val="24"/>
            <w:szCs w:val="24"/>
          </w:rPr>
          <w:t>СанПиН 2.2.1/2.1.1.1200</w:t>
        </w:r>
      </w:hyperlink>
      <w:r w:rsidRPr="0087244B">
        <w:rPr>
          <w:rFonts w:ascii="Times New Roman" w:hAnsi="Times New Roman" w:cs="Times New Roman"/>
          <w:sz w:val="24"/>
          <w:szCs w:val="24"/>
        </w:rPr>
        <w:t>.</w:t>
      </w:r>
    </w:p>
    <w:p w14:paraId="7CE1A1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770D7F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5BEA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56B0FE3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5F146F2C"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14:paraId="2DF9CEDD"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Заливка ледяных катков.</w:t>
      </w:r>
    </w:p>
    <w:p w14:paraId="6381D2F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14:paraId="06884A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катков допускается начинать при промерзании почвы на глубину 5 - 7 см.</w:t>
      </w:r>
    </w:p>
    <w:p w14:paraId="35ADE6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14:paraId="6B7F9F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14:paraId="1A1325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14:paraId="6B9E45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длительное нахождение шланга на льду без движения с целью предупреждения </w:t>
      </w:r>
      <w:proofErr w:type="spellStart"/>
      <w:r w:rsidRPr="0087244B">
        <w:rPr>
          <w:rFonts w:ascii="Times New Roman" w:hAnsi="Times New Roman" w:cs="Times New Roman"/>
          <w:sz w:val="24"/>
          <w:szCs w:val="24"/>
        </w:rPr>
        <w:t>протаивания</w:t>
      </w:r>
      <w:proofErr w:type="spellEnd"/>
      <w:r w:rsidRPr="0087244B">
        <w:rPr>
          <w:rFonts w:ascii="Times New Roman" w:hAnsi="Times New Roman" w:cs="Times New Roman"/>
          <w:sz w:val="24"/>
          <w:szCs w:val="24"/>
        </w:rPr>
        <w:t xml:space="preserve"> желоба на поверхности льда.</w:t>
      </w:r>
    </w:p>
    <w:p w14:paraId="31DEF3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После замерзания через 2 - 3 часа, в зависимости от температуры окружающего воздуха, производят заливку следующего слоя.</w:t>
      </w:r>
    </w:p>
    <w:p w14:paraId="512CDE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14:paraId="41547F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процессе эксплуатации не допускается </w:t>
      </w:r>
      <w:proofErr w:type="spellStart"/>
      <w:r w:rsidRPr="0087244B">
        <w:rPr>
          <w:rFonts w:ascii="Times New Roman" w:hAnsi="Times New Roman" w:cs="Times New Roman"/>
          <w:sz w:val="24"/>
          <w:szCs w:val="24"/>
        </w:rPr>
        <w:t>дозаливка</w:t>
      </w:r>
      <w:proofErr w:type="spellEnd"/>
      <w:r w:rsidRPr="0087244B">
        <w:rPr>
          <w:rFonts w:ascii="Times New Roman" w:hAnsi="Times New Roman" w:cs="Times New Roman"/>
          <w:sz w:val="24"/>
          <w:szCs w:val="24"/>
        </w:rPr>
        <w:t xml:space="preserve"> воды на не расчищенную от снега существующую ледовую поверхность площадки, а также во время снегопада.</w:t>
      </w:r>
    </w:p>
    <w:p w14:paraId="619EB8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зависимости от интенсивности использования катка заливка производится от 1 до 7 раз в неделю.</w:t>
      </w:r>
    </w:p>
    <w:p w14:paraId="212B6FC5" w14:textId="77777777" w:rsidR="0087244B" w:rsidRPr="0087244B" w:rsidRDefault="0087244B" w:rsidP="0087244B">
      <w:pPr>
        <w:pStyle w:val="ConsPlusNormal"/>
        <w:contextualSpacing/>
        <w:jc w:val="both"/>
        <w:rPr>
          <w:rFonts w:ascii="Times New Roman" w:hAnsi="Times New Roman" w:cs="Times New Roman"/>
          <w:sz w:val="24"/>
          <w:szCs w:val="24"/>
        </w:rPr>
      </w:pPr>
    </w:p>
    <w:p w14:paraId="1A6B9257"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15. Площадки для установки мусоросборников</w:t>
      </w:r>
    </w:p>
    <w:p w14:paraId="2BD9C8CE" w14:textId="77777777" w:rsidR="0087244B" w:rsidRPr="0087244B" w:rsidRDefault="0087244B" w:rsidP="0087244B">
      <w:pPr>
        <w:pStyle w:val="ConsPlusNormal"/>
        <w:contextualSpacing/>
        <w:jc w:val="both"/>
        <w:rPr>
          <w:rFonts w:ascii="Times New Roman" w:hAnsi="Times New Roman" w:cs="Times New Roman"/>
          <w:sz w:val="24"/>
          <w:szCs w:val="24"/>
        </w:rPr>
      </w:pPr>
    </w:p>
    <w:p w14:paraId="5CF95F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65CAE0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3320BB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09CCA35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14:paraId="0AA2B2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14:paraId="1E9ECC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D25865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14:paraId="33A055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w:t>
      </w:r>
      <w:r w:rsidRPr="0087244B">
        <w:rPr>
          <w:rFonts w:ascii="Times New Roman" w:hAnsi="Times New Roman" w:cs="Times New Roman"/>
          <w:sz w:val="24"/>
          <w:szCs w:val="24"/>
        </w:rPr>
        <w:lastRenderedPageBreak/>
        <w:t>м.</w:t>
      </w:r>
    </w:p>
    <w:p w14:paraId="290F60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Озеленение производится деревьями с высокой степенью </w:t>
      </w:r>
      <w:proofErr w:type="spellStart"/>
      <w:r w:rsidRPr="0087244B">
        <w:rPr>
          <w:rFonts w:ascii="Times New Roman" w:hAnsi="Times New Roman" w:cs="Times New Roman"/>
          <w:sz w:val="24"/>
          <w:szCs w:val="24"/>
        </w:rPr>
        <w:t>фитонцидности</w:t>
      </w:r>
      <w:proofErr w:type="spellEnd"/>
      <w:r w:rsidRPr="0087244B">
        <w:rPr>
          <w:rFonts w:ascii="Times New Roman" w:hAnsi="Times New Roman" w:cs="Times New Roman"/>
          <w:sz w:val="24"/>
          <w:szCs w:val="24"/>
        </w:rPr>
        <w:t>,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4E03E0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05CBE6B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14:paraId="7A5D9BA4" w14:textId="77777777" w:rsidR="0087244B" w:rsidRPr="0087244B" w:rsidRDefault="0087244B" w:rsidP="0087244B">
      <w:pPr>
        <w:pStyle w:val="ConsPlusNormal"/>
        <w:contextualSpacing/>
        <w:jc w:val="both"/>
        <w:rPr>
          <w:rFonts w:ascii="Times New Roman" w:hAnsi="Times New Roman" w:cs="Times New Roman"/>
          <w:sz w:val="24"/>
          <w:szCs w:val="24"/>
        </w:rPr>
      </w:pPr>
    </w:p>
    <w:p w14:paraId="7428DB23" w14:textId="77777777" w:rsidR="003C7BB4" w:rsidRDefault="003C7BB4" w:rsidP="0087244B">
      <w:pPr>
        <w:pStyle w:val="ConsPlusTitle"/>
        <w:ind w:firstLine="540"/>
        <w:contextualSpacing/>
        <w:jc w:val="both"/>
        <w:outlineLvl w:val="2"/>
        <w:rPr>
          <w:rFonts w:ascii="Times New Roman" w:hAnsi="Times New Roman" w:cs="Times New Roman"/>
          <w:sz w:val="24"/>
          <w:szCs w:val="24"/>
        </w:rPr>
      </w:pPr>
    </w:p>
    <w:p w14:paraId="5E6BB19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16. Площадки автостоянок</w:t>
      </w:r>
    </w:p>
    <w:p w14:paraId="6488F300"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F3E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поселения предусматриваются следующие виды автостоянок общего пользования:</w:t>
      </w:r>
    </w:p>
    <w:p w14:paraId="3370D6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кратковременного и длительного хранения автомобилей;</w:t>
      </w:r>
    </w:p>
    <w:p w14:paraId="0ADF47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уличные (в виде парковок на проезжей части, обозначенных разметкой);</w:t>
      </w:r>
    </w:p>
    <w:p w14:paraId="32C11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внеуличные (в виде </w:t>
      </w:r>
      <w:r w:rsidR="003C7BB4">
        <w:rPr>
          <w:rFonts w:ascii="Times New Roman" w:hAnsi="Times New Roman" w:cs="Times New Roman"/>
          <w:sz w:val="24"/>
          <w:szCs w:val="24"/>
        </w:rPr>
        <w:t>«</w:t>
      </w:r>
      <w:r w:rsidRPr="0087244B">
        <w:rPr>
          <w:rFonts w:ascii="Times New Roman" w:hAnsi="Times New Roman" w:cs="Times New Roman"/>
          <w:sz w:val="24"/>
          <w:szCs w:val="24"/>
        </w:rPr>
        <w:t>карманов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и отступов от проезжей части);</w:t>
      </w:r>
    </w:p>
    <w:p w14:paraId="34C906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гостевые (на участке жилой застройки);</w:t>
      </w:r>
    </w:p>
    <w:p w14:paraId="1F0F52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хранения автомобилей населения поселения (микрорайонные, районные);</w:t>
      </w:r>
    </w:p>
    <w:p w14:paraId="29CDC1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 xml:space="preserve"> (у объекта или группы объектов);</w:t>
      </w:r>
    </w:p>
    <w:p w14:paraId="5595A5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иные.</w:t>
      </w:r>
    </w:p>
    <w:p w14:paraId="68F7F1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87244B">
          <w:rPr>
            <w:rFonts w:ascii="Times New Roman" w:hAnsi="Times New Roman" w:cs="Times New Roman"/>
            <w:color w:val="0000FF"/>
            <w:sz w:val="24"/>
            <w:szCs w:val="24"/>
          </w:rPr>
          <w:t>СП 42.13330.2016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СНиП 2.07.01-89* 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На площадках </w:t>
      </w:r>
      <w:proofErr w:type="spellStart"/>
      <w:r w:rsidRPr="0087244B">
        <w:rPr>
          <w:rFonts w:ascii="Times New Roman" w:hAnsi="Times New Roman" w:cs="Times New Roman"/>
          <w:sz w:val="24"/>
          <w:szCs w:val="24"/>
        </w:rPr>
        <w:t>приобъектных</w:t>
      </w:r>
      <w:proofErr w:type="spellEnd"/>
      <w:r w:rsidRPr="0087244B">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w:t>
      </w:r>
      <w:hyperlink r:id="rId26" w:history="1">
        <w:r w:rsidRPr="0087244B">
          <w:rPr>
            <w:rFonts w:ascii="Times New Roman" w:hAnsi="Times New Roman" w:cs="Times New Roman"/>
            <w:color w:val="0000FF"/>
            <w:sz w:val="24"/>
            <w:szCs w:val="24"/>
          </w:rPr>
          <w:t>статьи 15</w:t>
        </w:r>
      </w:hyperlink>
      <w:r w:rsidRPr="0087244B">
        <w:rPr>
          <w:rFonts w:ascii="Times New Roman" w:hAnsi="Times New Roman" w:cs="Times New Roman"/>
          <w:sz w:val="24"/>
          <w:szCs w:val="24"/>
        </w:rPr>
        <w:t xml:space="preserve"> Федерального закона от 24.11.1995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181-ФЗ </w:t>
      </w:r>
      <w:r w:rsidR="003C7BB4">
        <w:rPr>
          <w:rFonts w:ascii="Times New Roman" w:hAnsi="Times New Roman" w:cs="Times New Roman"/>
          <w:sz w:val="24"/>
          <w:szCs w:val="24"/>
        </w:rPr>
        <w:t>«</w:t>
      </w:r>
      <w:r w:rsidRPr="0087244B">
        <w:rPr>
          <w:rFonts w:ascii="Times New Roman" w:hAnsi="Times New Roman" w:cs="Times New Roman"/>
          <w:sz w:val="24"/>
          <w:szCs w:val="24"/>
        </w:rPr>
        <w:t>О социальной защите инвалидов в Российской Федерации</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0AF9CB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14:paraId="2BF9C5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28113E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Разделительные элементы на площадках автостоянок могут быть выполнены в виде разметки (белых полос), озелененных полос (газонов).</w:t>
      </w:r>
    </w:p>
    <w:p w14:paraId="38A535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34F4A1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Запрещается размещение автостоянок (парковок) на детских и спортивных площадках, в местах отдыха, на газонах и тротуарах.</w:t>
      </w:r>
    </w:p>
    <w:p w14:paraId="27DB52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В целях применения </w:t>
      </w:r>
      <w:hyperlink r:id="rId27"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Правительства Самарской области от 07.09.2016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3C7BB4">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w:t>
      </w:r>
      <w:r w:rsidRPr="0087244B">
        <w:rPr>
          <w:rFonts w:ascii="Times New Roman" w:hAnsi="Times New Roman" w:cs="Times New Roman"/>
          <w:sz w:val="24"/>
          <w:szCs w:val="24"/>
        </w:rPr>
        <w:lastRenderedPageBreak/>
        <w:t>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23F88CBC" w14:textId="77777777" w:rsidR="0087244B" w:rsidRPr="0087244B" w:rsidRDefault="0087244B" w:rsidP="0087244B">
      <w:pPr>
        <w:pStyle w:val="ConsPlusNormal"/>
        <w:contextualSpacing/>
        <w:jc w:val="both"/>
        <w:rPr>
          <w:rFonts w:ascii="Times New Roman" w:hAnsi="Times New Roman" w:cs="Times New Roman"/>
          <w:sz w:val="24"/>
          <w:szCs w:val="24"/>
        </w:rPr>
      </w:pPr>
    </w:p>
    <w:p w14:paraId="113BBD6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17. Пешеходные коммуникации</w:t>
      </w:r>
    </w:p>
    <w:p w14:paraId="3BDEA9C2" w14:textId="77777777" w:rsidR="0087244B" w:rsidRPr="0087244B" w:rsidRDefault="0087244B" w:rsidP="0087244B">
      <w:pPr>
        <w:pStyle w:val="ConsPlusNormal"/>
        <w:contextualSpacing/>
        <w:jc w:val="both"/>
        <w:rPr>
          <w:rFonts w:ascii="Times New Roman" w:hAnsi="Times New Roman" w:cs="Times New Roman"/>
          <w:sz w:val="24"/>
          <w:szCs w:val="24"/>
        </w:rPr>
      </w:pPr>
    </w:p>
    <w:p w14:paraId="682342E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2BCB7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3837C7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87244B">
          <w:rPr>
            <w:rFonts w:ascii="Times New Roman" w:hAnsi="Times New Roman" w:cs="Times New Roman"/>
            <w:color w:val="0000FF"/>
            <w:sz w:val="24"/>
            <w:szCs w:val="24"/>
          </w:rPr>
          <w:t>СП 59.13330.2012</w:t>
        </w:r>
      </w:hyperlink>
      <w:r w:rsidRPr="0087244B">
        <w:rPr>
          <w:rFonts w:ascii="Times New Roman" w:hAnsi="Times New Roman" w:cs="Times New Roman"/>
          <w:sz w:val="24"/>
          <w:szCs w:val="24"/>
        </w:rPr>
        <w:t>.</w:t>
      </w:r>
    </w:p>
    <w:p w14:paraId="4EEBF3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14:paraId="4CDFC1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14:paraId="3F218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4DCAB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20AC26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0759E7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87244B">
          <w:rPr>
            <w:rFonts w:ascii="Times New Roman" w:hAnsi="Times New Roman" w:cs="Times New Roman"/>
            <w:color w:val="0000FF"/>
            <w:sz w:val="24"/>
            <w:szCs w:val="24"/>
          </w:rPr>
          <w:t>части 3 статьи 5</w:t>
        </w:r>
      </w:hyperlink>
      <w:r w:rsidRPr="0087244B">
        <w:rPr>
          <w:rFonts w:ascii="Times New Roman" w:hAnsi="Times New Roman" w:cs="Times New Roman"/>
          <w:sz w:val="24"/>
          <w:szCs w:val="24"/>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14:paraId="1F06C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w:t>
      </w:r>
      <w:r w:rsidRPr="0087244B">
        <w:rPr>
          <w:rFonts w:ascii="Times New Roman" w:hAnsi="Times New Roman" w:cs="Times New Roman"/>
          <w:sz w:val="24"/>
          <w:szCs w:val="24"/>
        </w:rPr>
        <w:lastRenderedPageBreak/>
        <w:t>водоотведения, а при их отсутствии - в предназначенные для этого понижения рельефа.</w:t>
      </w:r>
    </w:p>
    <w:p w14:paraId="61E4C6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20AE8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62F670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233B4EA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w:t>
      </w:r>
    </w:p>
    <w:p w14:paraId="35458615" w14:textId="77777777" w:rsidR="0087244B" w:rsidRPr="0087244B" w:rsidRDefault="0087244B" w:rsidP="0087244B">
      <w:pPr>
        <w:pStyle w:val="ConsPlusNormal"/>
        <w:contextualSpacing/>
        <w:jc w:val="both"/>
        <w:rPr>
          <w:rFonts w:ascii="Times New Roman" w:hAnsi="Times New Roman" w:cs="Times New Roman"/>
          <w:sz w:val="24"/>
          <w:szCs w:val="24"/>
        </w:rPr>
      </w:pPr>
    </w:p>
    <w:p w14:paraId="4735A18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18. Площадки для выгула и дрессировки собак</w:t>
      </w:r>
    </w:p>
    <w:p w14:paraId="6F839AD3" w14:textId="77777777" w:rsidR="0087244B" w:rsidRPr="0087244B" w:rsidRDefault="0087244B" w:rsidP="0087244B">
      <w:pPr>
        <w:pStyle w:val="ConsPlusNormal"/>
        <w:contextualSpacing/>
        <w:jc w:val="both"/>
        <w:rPr>
          <w:rFonts w:ascii="Times New Roman" w:hAnsi="Times New Roman" w:cs="Times New Roman"/>
          <w:sz w:val="24"/>
          <w:szCs w:val="24"/>
        </w:rPr>
      </w:pPr>
    </w:p>
    <w:p w14:paraId="26D7937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14:paraId="37418E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Площадку для дрессировки собак допускается принимать площадью не менее 2 000 кв. м.</w:t>
      </w:r>
    </w:p>
    <w:p w14:paraId="691231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 границ территорий детских дошкольных учреждений, школ размещаются на удалении не менее 150 м.</w:t>
      </w:r>
    </w:p>
    <w:p w14:paraId="7A0AF2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территории на площадке для дрессировки собак включает:</w:t>
      </w:r>
    </w:p>
    <w:p w14:paraId="110FC0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14:paraId="2464B8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14:paraId="46FBE8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14:paraId="4920C8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14:paraId="09CB6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w:t>
      </w:r>
      <w:r w:rsidRPr="0087244B">
        <w:rPr>
          <w:rFonts w:ascii="Times New Roman" w:hAnsi="Times New Roman" w:cs="Times New Roman"/>
          <w:sz w:val="24"/>
          <w:szCs w:val="24"/>
        </w:rPr>
        <w:lastRenderedPageBreak/>
        <w:t>привлекательность и пропускную способность площадки особенно в осенне-зимний период.</w:t>
      </w:r>
    </w:p>
    <w:p w14:paraId="5BD1D7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14:paraId="1C525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14:paraId="1E4CE4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14:paraId="06D845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14:paraId="31EAD5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14:paraId="19184C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14:paraId="5433D6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3A5A8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14:paraId="653A283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14:paraId="0324E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площадок должно обеспечивать нормативные показатели и функционировать в течение вечера.</w:t>
      </w:r>
    </w:p>
    <w:p w14:paraId="3A1F67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14:paraId="61D6B2C6" w14:textId="77777777" w:rsidR="0087244B" w:rsidRPr="0087244B" w:rsidRDefault="0087244B" w:rsidP="0087244B">
      <w:pPr>
        <w:pStyle w:val="ConsPlusNormal"/>
        <w:contextualSpacing/>
        <w:jc w:val="both"/>
        <w:rPr>
          <w:rFonts w:ascii="Times New Roman" w:hAnsi="Times New Roman" w:cs="Times New Roman"/>
          <w:sz w:val="24"/>
          <w:szCs w:val="24"/>
        </w:rPr>
      </w:pPr>
    </w:p>
    <w:p w14:paraId="0495446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3C7BB4">
        <w:rPr>
          <w:rFonts w:ascii="Times New Roman" w:hAnsi="Times New Roman" w:cs="Times New Roman"/>
          <w:sz w:val="24"/>
          <w:szCs w:val="24"/>
        </w:rPr>
        <w:t>Статья 19. Велосипедная инфраструктура</w:t>
      </w:r>
    </w:p>
    <w:p w14:paraId="6D6CE6AC" w14:textId="77777777" w:rsidR="0087244B" w:rsidRPr="0087244B" w:rsidRDefault="0087244B" w:rsidP="0087244B">
      <w:pPr>
        <w:pStyle w:val="ConsPlusNormal"/>
        <w:contextualSpacing/>
        <w:jc w:val="both"/>
        <w:rPr>
          <w:rFonts w:ascii="Times New Roman" w:hAnsi="Times New Roman" w:cs="Times New Roman"/>
          <w:sz w:val="24"/>
          <w:szCs w:val="24"/>
        </w:rPr>
      </w:pPr>
    </w:p>
    <w:p w14:paraId="05DA3F7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Основные элементы </w:t>
      </w:r>
      <w:proofErr w:type="spellStart"/>
      <w:r w:rsidRPr="0087244B">
        <w:rPr>
          <w:rFonts w:ascii="Times New Roman" w:hAnsi="Times New Roman" w:cs="Times New Roman"/>
          <w:sz w:val="24"/>
          <w:szCs w:val="24"/>
        </w:rPr>
        <w:t>велоинфраструктуры</w:t>
      </w:r>
      <w:proofErr w:type="spellEnd"/>
      <w:r w:rsidRPr="0087244B">
        <w:rPr>
          <w:rFonts w:ascii="Times New Roman" w:hAnsi="Times New Roman" w:cs="Times New Roman"/>
          <w:sz w:val="24"/>
          <w:szCs w:val="24"/>
        </w:rPr>
        <w:t>.</w:t>
      </w:r>
    </w:p>
    <w:p w14:paraId="20C23A36" w14:textId="77777777" w:rsidR="003C7BB4" w:rsidRDefault="0087244B" w:rsidP="004E3424">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w:t>
      </w:r>
      <w:r w:rsidR="004E3424">
        <w:rPr>
          <w:rFonts w:ascii="Times New Roman" w:hAnsi="Times New Roman" w:cs="Times New Roman"/>
          <w:sz w:val="24"/>
          <w:szCs w:val="24"/>
        </w:rPr>
        <w:t>организации дорожного движения.</w:t>
      </w:r>
    </w:p>
    <w:p w14:paraId="563FEC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14:paraId="6D4DB9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Полоса для велосипедистов (</w:t>
      </w:r>
      <w:proofErr w:type="spellStart"/>
      <w:r w:rsidRPr="0087244B">
        <w:rPr>
          <w:rFonts w:ascii="Times New Roman" w:hAnsi="Times New Roman" w:cs="Times New Roman"/>
          <w:sz w:val="24"/>
          <w:szCs w:val="24"/>
        </w:rPr>
        <w:t>велополоса</w:t>
      </w:r>
      <w:proofErr w:type="spellEnd"/>
      <w:r w:rsidRPr="0087244B">
        <w:rPr>
          <w:rFonts w:ascii="Times New Roman" w:hAnsi="Times New Roman" w:cs="Times New Roman"/>
          <w:sz w:val="24"/>
          <w:szCs w:val="24"/>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w:t>
      </w:r>
      <w:r w:rsidRPr="0087244B">
        <w:rPr>
          <w:rFonts w:ascii="Times New Roman" w:hAnsi="Times New Roman" w:cs="Times New Roman"/>
          <w:sz w:val="24"/>
          <w:szCs w:val="24"/>
        </w:rPr>
        <w:lastRenderedPageBreak/>
        <w:t>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14:paraId="59D82C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t>Велопешеходная</w:t>
      </w:r>
      <w:proofErr w:type="spellEnd"/>
      <w:r w:rsidRPr="0087244B">
        <w:rPr>
          <w:rFonts w:ascii="Times New Roman" w:hAnsi="Times New Roman" w:cs="Times New Roman"/>
          <w:sz w:val="24"/>
          <w:szCs w:val="24"/>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не должна превышать 20 км/ч.</w:t>
      </w:r>
    </w:p>
    <w:p w14:paraId="5541A5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раздельном (обособленном) движении </w:t>
      </w:r>
      <w:proofErr w:type="spellStart"/>
      <w:r w:rsidRPr="0087244B">
        <w:rPr>
          <w:rFonts w:ascii="Times New Roman" w:hAnsi="Times New Roman" w:cs="Times New Roman"/>
          <w:sz w:val="24"/>
          <w:szCs w:val="24"/>
        </w:rPr>
        <w:t>велопешеходная</w:t>
      </w:r>
      <w:proofErr w:type="spellEnd"/>
      <w:r w:rsidRPr="0087244B">
        <w:rPr>
          <w:rFonts w:ascii="Times New Roman" w:hAnsi="Times New Roman" w:cs="Times New Roman"/>
          <w:sz w:val="24"/>
          <w:szCs w:val="24"/>
        </w:rPr>
        <w:t xml:space="preserve"> дорожка с помощью дорожной разметки разделяется на две части - для пешеходов и для велосипедистов.</w:t>
      </w:r>
    </w:p>
    <w:p w14:paraId="5273E1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совместном движении по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14:paraId="42A746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14:paraId="264C7E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xml:space="preserve"> и велостоянки.</w:t>
      </w:r>
    </w:p>
    <w:p w14:paraId="5F9724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Вновь проектируемые велосипедные дорожки должны соответствовать </w:t>
      </w:r>
      <w:hyperlink r:id="rId30"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Дороги автомобильные общего пользования. Проектирование пешеходных и велосипедных дорожек. Общие требования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444FB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w:t>
      </w:r>
    </w:p>
    <w:p w14:paraId="40777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993101">
        <w:rPr>
          <w:rFonts w:ascii="Times New Roman" w:hAnsi="Times New Roman" w:cs="Times New Roman"/>
          <w:sz w:val="24"/>
          <w:szCs w:val="24"/>
        </w:rPr>
        <w:t xml:space="preserve">2. Обеспечение качества </w:t>
      </w:r>
      <w:r w:rsidR="00993101" w:rsidRPr="00993101">
        <w:rPr>
          <w:rFonts w:ascii="Times New Roman" w:hAnsi="Times New Roman" w:cs="Times New Roman"/>
          <w:sz w:val="24"/>
          <w:szCs w:val="24"/>
        </w:rPr>
        <w:t xml:space="preserve">комфортной </w:t>
      </w:r>
      <w:r w:rsidRPr="00993101">
        <w:rPr>
          <w:rFonts w:ascii="Times New Roman" w:hAnsi="Times New Roman" w:cs="Times New Roman"/>
          <w:sz w:val="24"/>
          <w:szCs w:val="24"/>
        </w:rPr>
        <w:t>среды при реализации проектов благоустройства</w:t>
      </w:r>
      <w:r w:rsidRPr="0087244B">
        <w:rPr>
          <w:rFonts w:ascii="Times New Roman" w:hAnsi="Times New Roman" w:cs="Times New Roman"/>
          <w:sz w:val="24"/>
          <w:szCs w:val="24"/>
        </w:rPr>
        <w:t xml:space="preserve">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2DCF1E7"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14:paraId="313905F5"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3A65614"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4F412172"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10ACE6B6"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7. Для эффективного использования велосипедного передвижения необходимо предусмотреть следующие меры:</w:t>
      </w:r>
    </w:p>
    <w:p w14:paraId="541B94DB"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14:paraId="412A6D00"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2) комфортные и безопасные пересечения </w:t>
      </w:r>
      <w:proofErr w:type="spellStart"/>
      <w:r w:rsidRPr="002C730F">
        <w:rPr>
          <w:rFonts w:ascii="Times New Roman" w:hAnsi="Times New Roman" w:cs="Times New Roman"/>
          <w:sz w:val="24"/>
          <w:szCs w:val="24"/>
        </w:rPr>
        <w:t>веломаршрутов</w:t>
      </w:r>
      <w:proofErr w:type="spellEnd"/>
      <w:r w:rsidRPr="002C730F">
        <w:rPr>
          <w:rFonts w:ascii="Times New Roman" w:hAnsi="Times New Roman" w:cs="Times New Roman"/>
          <w:sz w:val="24"/>
          <w:szCs w:val="24"/>
        </w:rPr>
        <w:t xml:space="preserve"> на перекрестках пешеходного и автомобильного движения;</w:t>
      </w:r>
    </w:p>
    <w:p w14:paraId="13A471DE"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3) организация </w:t>
      </w:r>
      <w:proofErr w:type="spellStart"/>
      <w:r w:rsidRPr="002C730F">
        <w:rPr>
          <w:rFonts w:ascii="Times New Roman" w:hAnsi="Times New Roman" w:cs="Times New Roman"/>
          <w:sz w:val="24"/>
          <w:szCs w:val="24"/>
        </w:rPr>
        <w:t>безбарьерной</w:t>
      </w:r>
      <w:proofErr w:type="spellEnd"/>
      <w:r w:rsidRPr="002C730F">
        <w:rPr>
          <w:rFonts w:ascii="Times New Roman" w:hAnsi="Times New Roman" w:cs="Times New Roman"/>
          <w:sz w:val="24"/>
          <w:szCs w:val="24"/>
        </w:rPr>
        <w:t xml:space="preserve"> среды в зонах перепада высот на маршруте;</w:t>
      </w:r>
    </w:p>
    <w:p w14:paraId="26B115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организация велодорожек не только в прогулочных зонах, но и на маршрутах, ведущих к зонам приложения трудовых ресурсов, учебным заведениям.</w:t>
      </w:r>
    </w:p>
    <w:p w14:paraId="729112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87244B">
        <w:rPr>
          <w:rFonts w:ascii="Times New Roman" w:hAnsi="Times New Roman" w:cs="Times New Roman"/>
          <w:sz w:val="24"/>
          <w:szCs w:val="24"/>
        </w:rPr>
        <w:t>велополос</w:t>
      </w:r>
      <w:proofErr w:type="spellEnd"/>
      <w:r w:rsidRPr="0087244B">
        <w:rPr>
          <w:rFonts w:ascii="Times New Roman" w:hAnsi="Times New Roman" w:cs="Times New Roman"/>
          <w:sz w:val="24"/>
          <w:szCs w:val="24"/>
        </w:rPr>
        <w:t xml:space="preserve"> нецелесообразна.</w:t>
      </w:r>
    </w:p>
    <w:p w14:paraId="42705F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Российской Федерации от </w:t>
      </w:r>
      <w:r w:rsidRPr="0087244B">
        <w:rPr>
          <w:rFonts w:ascii="Times New Roman" w:hAnsi="Times New Roman" w:cs="Times New Roman"/>
          <w:sz w:val="24"/>
          <w:szCs w:val="24"/>
        </w:rPr>
        <w:lastRenderedPageBreak/>
        <w:t xml:space="preserve">03.12.2014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w:t>
      </w:r>
    </w:p>
    <w:p w14:paraId="6BFFA180" w14:textId="77777777" w:rsidR="0087244B" w:rsidRPr="0087244B" w:rsidRDefault="0087244B" w:rsidP="0087244B">
      <w:pPr>
        <w:pStyle w:val="ConsPlusNormal"/>
        <w:contextualSpacing/>
        <w:jc w:val="both"/>
        <w:rPr>
          <w:rFonts w:ascii="Times New Roman" w:hAnsi="Times New Roman" w:cs="Times New Roman"/>
          <w:sz w:val="24"/>
          <w:szCs w:val="24"/>
        </w:rPr>
      </w:pPr>
    </w:p>
    <w:p w14:paraId="48E3A422"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3. ОБЩИЕ ТРЕБОВАНИЯ К ОРГАНИЗАЦИИ БЛАГОУСТРОЙСТВА,</w:t>
      </w:r>
    </w:p>
    <w:p w14:paraId="601C9746"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СОДЕРЖАНИЯ И УБОРКИ ТЕРРИТОРИЙ ПОСЕЛЕНИЯ</w:t>
      </w:r>
    </w:p>
    <w:p w14:paraId="43E439FD" w14:textId="77777777" w:rsidR="0087244B" w:rsidRPr="0087244B" w:rsidRDefault="0087244B" w:rsidP="0087244B">
      <w:pPr>
        <w:pStyle w:val="ConsPlusNormal"/>
        <w:contextualSpacing/>
        <w:jc w:val="both"/>
        <w:rPr>
          <w:rFonts w:ascii="Times New Roman" w:hAnsi="Times New Roman" w:cs="Times New Roman"/>
          <w:sz w:val="24"/>
          <w:szCs w:val="24"/>
        </w:rPr>
      </w:pPr>
    </w:p>
    <w:p w14:paraId="2591656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20. Благоустройство территорий общественного назначения</w:t>
      </w:r>
    </w:p>
    <w:p w14:paraId="55EC90C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7B63D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w:t>
      </w:r>
      <w:proofErr w:type="spellStart"/>
      <w:r w:rsidRPr="0087244B">
        <w:rPr>
          <w:rFonts w:ascii="Times New Roman" w:hAnsi="Times New Roman" w:cs="Times New Roman"/>
          <w:sz w:val="24"/>
          <w:szCs w:val="24"/>
        </w:rPr>
        <w:t>примагистральные</w:t>
      </w:r>
      <w:proofErr w:type="spellEnd"/>
      <w:r w:rsidRPr="0087244B">
        <w:rPr>
          <w:rFonts w:ascii="Times New Roman" w:hAnsi="Times New Roman" w:cs="Times New Roman"/>
          <w:sz w:val="24"/>
          <w:szCs w:val="24"/>
        </w:rPr>
        <w:t xml:space="preserve"> и специализированные общественные зоны поселения.</w:t>
      </w:r>
    </w:p>
    <w:p w14:paraId="6BB1C3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D941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52C10B5" w14:textId="77777777" w:rsidR="0087244B" w:rsidRPr="0087244B" w:rsidRDefault="0087244B" w:rsidP="0087244B">
      <w:pPr>
        <w:pStyle w:val="ConsPlusNormal"/>
        <w:contextualSpacing/>
        <w:jc w:val="both"/>
        <w:rPr>
          <w:rFonts w:ascii="Times New Roman" w:hAnsi="Times New Roman" w:cs="Times New Roman"/>
          <w:sz w:val="24"/>
          <w:szCs w:val="24"/>
        </w:rPr>
      </w:pPr>
    </w:p>
    <w:p w14:paraId="1689DEC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21. Благоустройство территорий жилого назначения</w:t>
      </w:r>
    </w:p>
    <w:p w14:paraId="4235194B" w14:textId="77777777" w:rsidR="0087244B" w:rsidRPr="0087244B" w:rsidRDefault="0087244B" w:rsidP="0087244B">
      <w:pPr>
        <w:pStyle w:val="ConsPlusNormal"/>
        <w:contextualSpacing/>
        <w:jc w:val="both"/>
        <w:rPr>
          <w:rFonts w:ascii="Times New Roman" w:hAnsi="Times New Roman" w:cs="Times New Roman"/>
          <w:sz w:val="24"/>
          <w:szCs w:val="24"/>
        </w:rPr>
      </w:pPr>
    </w:p>
    <w:p w14:paraId="0A181C4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A0194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BC21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1532D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3EFBA3C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6C7C8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Безопасность общественных пространств на территориях жилого назначения обеспечивается их </w:t>
      </w:r>
      <w:proofErr w:type="spellStart"/>
      <w:r w:rsidRPr="0087244B">
        <w:rPr>
          <w:rFonts w:ascii="Times New Roman" w:hAnsi="Times New Roman" w:cs="Times New Roman"/>
          <w:sz w:val="24"/>
          <w:szCs w:val="24"/>
        </w:rPr>
        <w:t>просматриваемостью</w:t>
      </w:r>
      <w:proofErr w:type="spellEnd"/>
      <w:r w:rsidRPr="0087244B">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14:paraId="4954D5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69B0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1585A6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4361631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A23E5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1E2AAE9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89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22. Благоустройство территорий рекреационного назначения</w:t>
      </w:r>
    </w:p>
    <w:p w14:paraId="3A8D82F9" w14:textId="77777777" w:rsidR="0087244B" w:rsidRPr="0087244B" w:rsidRDefault="0087244B" w:rsidP="0087244B">
      <w:pPr>
        <w:pStyle w:val="ConsPlusNormal"/>
        <w:contextualSpacing/>
        <w:jc w:val="both"/>
        <w:rPr>
          <w:rFonts w:ascii="Times New Roman" w:hAnsi="Times New Roman" w:cs="Times New Roman"/>
          <w:sz w:val="24"/>
          <w:szCs w:val="24"/>
        </w:rPr>
      </w:pPr>
    </w:p>
    <w:p w14:paraId="61E65921"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CF63C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6D7D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 реконструкции объектов рекреации необходимо предусматривать:</w:t>
      </w:r>
    </w:p>
    <w:p w14:paraId="0D41E2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A96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для парков и садов: реконструкцию планировочной структуры (например, изменение плотности дорожной сети), </w:t>
      </w:r>
      <w:proofErr w:type="spellStart"/>
      <w:r w:rsidRPr="0087244B">
        <w:rPr>
          <w:rFonts w:ascii="Times New Roman" w:hAnsi="Times New Roman" w:cs="Times New Roman"/>
          <w:sz w:val="24"/>
          <w:szCs w:val="24"/>
        </w:rPr>
        <w:t>разреживание</w:t>
      </w:r>
      <w:proofErr w:type="spellEnd"/>
      <w:r w:rsidRPr="0087244B">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05748E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37F26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w:t>
      </w:r>
      <w:r w:rsidRPr="0087244B">
        <w:rPr>
          <w:rFonts w:ascii="Times New Roman" w:hAnsi="Times New Roman" w:cs="Times New Roman"/>
          <w:sz w:val="24"/>
          <w:szCs w:val="24"/>
        </w:rPr>
        <w:lastRenderedPageBreak/>
        <w:t>стока в водоем).</w:t>
      </w:r>
    </w:p>
    <w:p w14:paraId="1FF686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F8B0F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озеленения территории объектов необходимо:</w:t>
      </w:r>
    </w:p>
    <w:p w14:paraId="24E6AD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14:paraId="40A884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14:paraId="1BE64E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14:paraId="6D70FB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260E1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79ABC1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4D26A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5F3C2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21D8A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6246CF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19317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1302E7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17FE5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52858B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15. Необходимо предусматривать колористическое решение покрытия, размещение водных </w:t>
      </w:r>
      <w:r w:rsidRPr="0087244B">
        <w:rPr>
          <w:rFonts w:ascii="Times New Roman" w:hAnsi="Times New Roman" w:cs="Times New Roman"/>
          <w:sz w:val="24"/>
          <w:szCs w:val="24"/>
        </w:rPr>
        <w:lastRenderedPageBreak/>
        <w:t>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85825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18A483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7A6364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520A5A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7235F3B0" w14:textId="77777777" w:rsidR="0087244B" w:rsidRPr="0087244B" w:rsidRDefault="0087244B" w:rsidP="0087244B">
      <w:pPr>
        <w:pStyle w:val="ConsPlusNormal"/>
        <w:contextualSpacing/>
        <w:jc w:val="both"/>
        <w:rPr>
          <w:rFonts w:ascii="Times New Roman" w:hAnsi="Times New Roman" w:cs="Times New Roman"/>
          <w:sz w:val="24"/>
          <w:szCs w:val="24"/>
        </w:rPr>
      </w:pPr>
    </w:p>
    <w:p w14:paraId="1AD292F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23. Правила уборки территории поселения</w:t>
      </w:r>
    </w:p>
    <w:p w14:paraId="1B5DA4B1" w14:textId="77777777" w:rsidR="0087244B" w:rsidRPr="0087244B" w:rsidRDefault="0087244B" w:rsidP="0087244B">
      <w:pPr>
        <w:pStyle w:val="ConsPlusNormal"/>
        <w:contextualSpacing/>
        <w:jc w:val="both"/>
        <w:rPr>
          <w:rFonts w:ascii="Times New Roman" w:hAnsi="Times New Roman" w:cs="Times New Roman"/>
          <w:sz w:val="24"/>
          <w:szCs w:val="24"/>
        </w:rPr>
      </w:pPr>
    </w:p>
    <w:p w14:paraId="7283D74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14:paraId="46E72C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5" w:name="P605"/>
      <w:bookmarkEnd w:id="5"/>
      <w:r w:rsidRPr="0087244B">
        <w:rPr>
          <w:rFonts w:ascii="Times New Roman" w:hAnsi="Times New Roman" w:cs="Times New Roman"/>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170 </w:t>
      </w:r>
      <w:r w:rsidR="003C7BB4">
        <w:rPr>
          <w:rFonts w:ascii="Times New Roman" w:hAnsi="Times New Roman" w:cs="Times New Roman"/>
          <w:sz w:val="24"/>
          <w:szCs w:val="24"/>
        </w:rPr>
        <w:t>«</w:t>
      </w:r>
      <w:r w:rsidRPr="0087244B">
        <w:rPr>
          <w:rFonts w:ascii="Times New Roman" w:hAnsi="Times New Roman" w:cs="Times New Roman"/>
          <w:sz w:val="24"/>
          <w:szCs w:val="24"/>
        </w:rPr>
        <w:t>Об отверждении Правил и норм технической эксплуатации жилищного фонда</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5" w:history="1">
        <w:r w:rsidRPr="0087244B">
          <w:rPr>
            <w:rFonts w:ascii="Times New Roman" w:hAnsi="Times New Roman" w:cs="Times New Roman"/>
            <w:color w:val="0000FF"/>
            <w:sz w:val="24"/>
            <w:szCs w:val="24"/>
          </w:rPr>
          <w:t>СанПиН 42-128-4690-88</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Санитарные правила содержания территории населенных мест</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6"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7" w:history="1">
        <w:r w:rsidRPr="0087244B">
          <w:rPr>
            <w:rFonts w:ascii="Times New Roman" w:hAnsi="Times New Roman" w:cs="Times New Roman"/>
            <w:color w:val="0000FF"/>
            <w:sz w:val="24"/>
            <w:szCs w:val="24"/>
          </w:rPr>
          <w:t>ГОСТ Р 50597-2017</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8" w:history="1">
        <w:r w:rsidRPr="0087244B">
          <w:rPr>
            <w:rFonts w:ascii="Times New Roman" w:hAnsi="Times New Roman" w:cs="Times New Roman"/>
            <w:color w:val="0000FF"/>
            <w:sz w:val="24"/>
            <w:szCs w:val="24"/>
          </w:rPr>
          <w:t>ОДН 218.014-99</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общего пользования. Нормативы потребности в дорожной технике для содержания автомобильных дорог</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Руководство по борьбе с зимней скользкостью на автомобильных дорогах</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Методические рекомендации по ремонту и содержанию автомобильных дорог общего пользования</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2DA4914F"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Уборка железнодорожных путей, проходящих в черте поселения в пределах полосы отчуждения, откосов, насыпей, проездов, переходов через пути осуществляется ОАО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РЖД Жигулевская дистанция пути</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и предприятиями, имеющими свои железнодорожные ветки (не реже 2 раз в месяц - в летнее время и 1 раз в месяц - в зимнее время).</w:t>
      </w:r>
    </w:p>
    <w:p w14:paraId="1D67621C"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87244B">
          <w:rPr>
            <w:rFonts w:ascii="Times New Roman" w:hAnsi="Times New Roman" w:cs="Times New Roman"/>
            <w:color w:val="0000FF"/>
            <w:sz w:val="24"/>
            <w:szCs w:val="24"/>
          </w:rPr>
          <w:t>пунктом 2</w:t>
        </w:r>
      </w:hyperlink>
      <w:r w:rsidR="0087244B" w:rsidRPr="0087244B">
        <w:rPr>
          <w:rFonts w:ascii="Times New Roman" w:hAnsi="Times New Roman" w:cs="Times New Roman"/>
          <w:sz w:val="24"/>
          <w:szCs w:val="24"/>
        </w:rPr>
        <w:t xml:space="preserve"> настоящей статьи.</w:t>
      </w:r>
    </w:p>
    <w:p w14:paraId="222BA0E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highlight w:val="yellow"/>
        </w:rPr>
      </w:pPr>
      <w:bookmarkStart w:id="6" w:name="P608"/>
      <w:bookmarkEnd w:id="6"/>
      <w:r>
        <w:rPr>
          <w:rFonts w:ascii="Times New Roman" w:hAnsi="Times New Roman" w:cs="Times New Roman"/>
          <w:sz w:val="24"/>
          <w:szCs w:val="24"/>
        </w:rPr>
        <w:t>5.</w:t>
      </w:r>
      <w:r w:rsidR="0087244B" w:rsidRPr="005B4BCA">
        <w:rPr>
          <w:rFonts w:ascii="Times New Roman" w:hAnsi="Times New Roman" w:cs="Times New Roman"/>
          <w:color w:val="000000" w:themeColor="text1"/>
          <w:sz w:val="24"/>
          <w:szCs w:val="24"/>
          <w:highlight w:val="yellow"/>
        </w:rPr>
        <w:t xml:space="preserve">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w:t>
      </w:r>
      <w:r w:rsidR="0087244B" w:rsidRPr="005B4BCA">
        <w:rPr>
          <w:rFonts w:ascii="Times New Roman" w:hAnsi="Times New Roman" w:cs="Times New Roman"/>
          <w:color w:val="000000" w:themeColor="text1"/>
          <w:sz w:val="24"/>
          <w:szCs w:val="24"/>
          <w:highlight w:val="yellow"/>
        </w:rPr>
        <w:lastRenderedPageBreak/>
        <w:t>числе праздничного оформления.</w:t>
      </w:r>
    </w:p>
    <w:p w14:paraId="7EC91B8D"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highlight w:val="yellow"/>
        </w:rPr>
        <w:t xml:space="preserve">Границы прилегающих территорий определяются в порядке, установленном </w:t>
      </w:r>
      <w:r w:rsidR="00A23257" w:rsidRPr="005B4BCA">
        <w:rPr>
          <w:rFonts w:ascii="Times New Roman" w:hAnsi="Times New Roman" w:cs="Times New Roman"/>
          <w:color w:val="000000" w:themeColor="text1"/>
          <w:sz w:val="24"/>
          <w:szCs w:val="24"/>
          <w:highlight w:val="yellow"/>
        </w:rPr>
        <w:t>законом Самарской области от 13.06</w:t>
      </w:r>
      <w:r w:rsidR="002A17EB" w:rsidRPr="005B4BCA">
        <w:rPr>
          <w:rFonts w:ascii="Times New Roman" w:hAnsi="Times New Roman" w:cs="Times New Roman"/>
          <w:color w:val="000000" w:themeColor="text1"/>
          <w:sz w:val="24"/>
          <w:szCs w:val="24"/>
          <w:highlight w:val="yellow"/>
        </w:rPr>
        <w:t>.</w:t>
      </w:r>
      <w:r w:rsidR="00A23257" w:rsidRPr="005B4BCA">
        <w:rPr>
          <w:rFonts w:ascii="Times New Roman" w:hAnsi="Times New Roman" w:cs="Times New Roman"/>
          <w:color w:val="000000" w:themeColor="text1"/>
          <w:sz w:val="24"/>
          <w:szCs w:val="24"/>
          <w:highlight w:val="yellow"/>
        </w:rPr>
        <w:t xml:space="preserve">2018 г. №48-ГД «О порядке определения границ прилегающих территорий для целей благоустройства в Самарской области» </w:t>
      </w:r>
      <w:r w:rsidR="001D1261" w:rsidRPr="005B4BCA">
        <w:rPr>
          <w:rFonts w:ascii="Times New Roman" w:hAnsi="Times New Roman" w:cs="Times New Roman"/>
          <w:color w:val="000000" w:themeColor="text1"/>
          <w:sz w:val="24"/>
          <w:szCs w:val="24"/>
          <w:highlight w:val="yellow"/>
        </w:rPr>
        <w:t xml:space="preserve">и статьей 26 </w:t>
      </w:r>
      <w:r w:rsidR="00A23257" w:rsidRPr="005B4BCA">
        <w:rPr>
          <w:rFonts w:ascii="Times New Roman" w:hAnsi="Times New Roman" w:cs="Times New Roman"/>
          <w:color w:val="000000" w:themeColor="text1"/>
          <w:sz w:val="24"/>
          <w:szCs w:val="24"/>
          <w:highlight w:val="yellow"/>
        </w:rPr>
        <w:t xml:space="preserve"> настоящих Правил</w:t>
      </w:r>
      <w:r w:rsidR="001D1261" w:rsidRPr="005B4BCA">
        <w:rPr>
          <w:rFonts w:ascii="Times New Roman" w:hAnsi="Times New Roman" w:cs="Times New Roman"/>
          <w:color w:val="000000" w:themeColor="text1"/>
          <w:sz w:val="24"/>
          <w:szCs w:val="24"/>
          <w:highlight w:val="yellow"/>
        </w:rPr>
        <w:t>.</w:t>
      </w:r>
    </w:p>
    <w:p w14:paraId="0432FBAB"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Границы прилегающих территорий определяются при наличии одного из следующих оснований:</w:t>
      </w:r>
    </w:p>
    <w:p w14:paraId="32ED83F2"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5CEBB6ED"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9D57E09"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5.1.Границы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5.2. настоящих Правил.</w:t>
      </w:r>
    </w:p>
    <w:p w14:paraId="6E50F43C" w14:textId="77777777" w:rsidR="00543103" w:rsidRPr="005B4BCA" w:rsidRDefault="00357C5E"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невозможности определения прилегающей территории</w:t>
      </w:r>
      <w:r w:rsidR="00684838" w:rsidRPr="005B4BCA">
        <w:rPr>
          <w:color w:val="000000" w:themeColor="text1"/>
          <w:spacing w:val="2"/>
        </w:rPr>
        <w:t xml:space="preserve"> силу местных условий,</w:t>
      </w:r>
      <w:r w:rsidRPr="005B4BCA">
        <w:rPr>
          <w:color w:val="000000" w:themeColor="text1"/>
          <w:spacing w:val="2"/>
        </w:rPr>
        <w:t xml:space="preserve"> согласно п. 5.1.</w:t>
      </w:r>
      <w:r w:rsidR="00684838" w:rsidRPr="005B4BCA">
        <w:rPr>
          <w:color w:val="000000" w:themeColor="text1"/>
          <w:spacing w:val="2"/>
        </w:rPr>
        <w:t xml:space="preserve"> </w:t>
      </w:r>
      <w:r w:rsidRPr="005B4BCA">
        <w:rPr>
          <w:color w:val="000000" w:themeColor="text1"/>
          <w:spacing w:val="2"/>
        </w:rPr>
        <w:t>настоящих Правил, допускается  определение границ прилегающей территории соглашением об определении границ прилегающей территории, заключаемым между Администрацией поселения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r w:rsidR="00EB52DD" w:rsidRPr="005B4BCA">
        <w:rPr>
          <w:color w:val="000000" w:themeColor="text1"/>
          <w:spacing w:val="2"/>
        </w:rPr>
        <w:t xml:space="preserve">  </w:t>
      </w:r>
    </w:p>
    <w:p w14:paraId="32B6A140" w14:textId="77777777" w:rsidR="00357C5E" w:rsidRPr="005B4BCA" w:rsidRDefault="00EB52D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Установление и изменение границ прилегающей территории осуществляется путем утверждения Главой поселения схемы границ прилегающих территорий. </w:t>
      </w:r>
      <w:r w:rsidR="00543103" w:rsidRPr="005B4BCA">
        <w:rPr>
          <w:color w:val="000000" w:themeColor="text1"/>
          <w:spacing w:val="2"/>
        </w:rPr>
        <w:t xml:space="preserve"> Данная информация не позднее 10 рабочих дней направляется администрацией поселения в уполномоченный орган исп</w:t>
      </w:r>
      <w:r w:rsidR="000E4E1A" w:rsidRPr="005B4BCA">
        <w:rPr>
          <w:color w:val="000000" w:themeColor="text1"/>
          <w:spacing w:val="2"/>
        </w:rPr>
        <w:t>олнительной власти субъекта РФ.</w:t>
      </w:r>
    </w:p>
    <w:p w14:paraId="2354ED0B" w14:textId="77777777" w:rsidR="00543103" w:rsidRPr="005B4BCA" w:rsidRDefault="00543103"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Утвержденная схема границ прилегающей территории публикуется в ежемесячном информационном  вестнике «Вести  сельского поселения Курумоч», и размещается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 а также в информационной системе обеспечения град</w:t>
      </w:r>
      <w:r w:rsidR="000E4E1A" w:rsidRPr="005B4BCA">
        <w:rPr>
          <w:color w:val="000000" w:themeColor="text1"/>
          <w:spacing w:val="2"/>
        </w:rPr>
        <w:t>остроительной деятельности.</w:t>
      </w:r>
    </w:p>
    <w:p w14:paraId="0C167B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5.2. Особенности определения границ территорий, прилегающих к зданиям, строениям, сооружениям, земельным участкам:</w:t>
      </w:r>
    </w:p>
    <w:p w14:paraId="5599AD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3A0773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E0A294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26DF9B9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B61765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1505595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94257E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131CEF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 Размер прилегающей территории определяется исходя из следующего:</w:t>
      </w:r>
    </w:p>
    <w:p w14:paraId="7EDEBCF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2042FA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35A46D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территории общего пользования - 10 метров по периметру;</w:t>
      </w:r>
    </w:p>
    <w:p w14:paraId="7FFF7BA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производственных зон - 5 метров по периметру;</w:t>
      </w:r>
    </w:p>
    <w:p w14:paraId="07377BE1"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769821D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прочих территориях - 5 метров по периметру;</w:t>
      </w:r>
    </w:p>
    <w:p w14:paraId="4557B4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 5.3.2 для сгруппированных на одной территории двух и более объектов потребительского рынка - 20 метров по периметру;</w:t>
      </w:r>
    </w:p>
    <w:p w14:paraId="50B2EDE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5.3.3 для территорий, розничных мини-рынков, рынков, ярмарок - 50 метров по периметру;</w:t>
      </w:r>
    </w:p>
    <w:p w14:paraId="7B5DAB5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5383A6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5.3.5 для многоквартирных жилых домов (за исключением нежилых помещений в многоквартирных домах) - содержанию и уборке подлежит участок, предназначенный для </w:t>
      </w:r>
      <w:r w:rsidRPr="005B4BCA">
        <w:rPr>
          <w:color w:val="000000" w:themeColor="text1"/>
          <w:spacing w:val="2"/>
        </w:rPr>
        <w:lastRenderedPageBreak/>
        <w:t>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7C8D4673"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5.3.6 для нежилых помещений многоквартирного дома, не относящихся к общему имуществу, в том числе встроенных и пристроенных нежилых помещений:</w:t>
      </w:r>
    </w:p>
    <w:p w14:paraId="52D4B73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в длину - по длине занимаемых нежилых помещений;</w:t>
      </w:r>
    </w:p>
    <w:p w14:paraId="45869CF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w:t>
      </w:r>
    </w:p>
    <w:p w14:paraId="5840889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3EC5196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2A6BF9E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5.3.7 для нежилых зданий:</w:t>
      </w:r>
    </w:p>
    <w:p w14:paraId="0B5FE8D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длине - на длину здания плюс половина расстояния до соседнего здания, строения, в случае отсутствия соседних зданий - 25 метров;</w:t>
      </w:r>
    </w:p>
    <w:p w14:paraId="79736D1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 - от фасада здания до края проезжей части дороги, а в случаях:</w:t>
      </w:r>
    </w:p>
    <w:p w14:paraId="5C2D236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наличия местного проезда, сопровождающего основную проезжую часть улицы - до ближайшего к зданию бордюра местного проезда;</w:t>
      </w:r>
    </w:p>
    <w:p w14:paraId="4AB3559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устройства вокруг здания противопожарного проезда с техническим тротуаром - до дальнего бордюра противопожарного проезда;</w:t>
      </w:r>
    </w:p>
    <w:p w14:paraId="5CE69C4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5.3.8 для нежилых зданий (комплекса зданий), имеющих ограждение - 25 метров от ограждения по периметру;</w:t>
      </w:r>
    </w:p>
    <w:p w14:paraId="160537C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5.3.9 для автостоянок - 25 метров по периметру;</w:t>
      </w:r>
    </w:p>
    <w:p w14:paraId="61391EF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5.3.10 для промышленных объектов - 50 метров от ограждения по периметру;</w:t>
      </w:r>
    </w:p>
    <w:p w14:paraId="6766A00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5.3.11 для строительных объектов - 15 метров от ограждения по периметру;</w:t>
      </w:r>
    </w:p>
    <w:p w14:paraId="67154D3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5.3.12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3740CE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5.3.13 для гаражно-строительных кооперативов, садоводческих объединений - от границ 25 метров по периметру;</w:t>
      </w:r>
    </w:p>
    <w:p w14:paraId="4C4BD1F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5.3.14 для автозаправочных станций (АЗС), </w:t>
      </w:r>
      <w:proofErr w:type="spellStart"/>
      <w:r w:rsidRPr="005B4BCA">
        <w:rPr>
          <w:color w:val="000000" w:themeColor="text1"/>
          <w:spacing w:val="2"/>
        </w:rPr>
        <w:t>автогазозаправочных</w:t>
      </w:r>
      <w:proofErr w:type="spellEnd"/>
      <w:r w:rsidRPr="005B4BCA">
        <w:rPr>
          <w:color w:val="000000" w:themeColor="text1"/>
          <w:spacing w:val="2"/>
        </w:rPr>
        <w:t xml:space="preserve"> станций (АГЗС) - 50 метров по периметру и подъезды к объектам;</w:t>
      </w:r>
    </w:p>
    <w:p w14:paraId="13C3C67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5.3.15 для иных территорий:</w:t>
      </w:r>
    </w:p>
    <w:p w14:paraId="58A221E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контейнерным (бункерным) площадкам - 10 метров по периметру;</w:t>
      </w:r>
    </w:p>
    <w:p w14:paraId="5EFC07E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рекламным конструкциям - 5 метров по периметру (радиусу) основания.</w:t>
      </w:r>
    </w:p>
    <w:p w14:paraId="05C88A2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968D47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5.4.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14:paraId="45AB619F" w14:textId="77777777" w:rsidR="00684838" w:rsidRPr="005B4BCA" w:rsidRDefault="00E400AD"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5.5. Благоустройство территорий, не закрепленных за юридическими, физическими лицами и индивидуальными предпринимателями, неиспользуемых и </w:t>
      </w:r>
      <w:proofErr w:type="spellStart"/>
      <w:r w:rsidRPr="005B4BCA">
        <w:rPr>
          <w:color w:val="000000" w:themeColor="text1"/>
          <w:spacing w:val="2"/>
        </w:rPr>
        <w:t>неосваиваемых</w:t>
      </w:r>
      <w:proofErr w:type="spellEnd"/>
      <w:r w:rsidRPr="005B4BCA">
        <w:rPr>
          <w:color w:val="000000" w:themeColor="text1"/>
          <w:spacing w:val="2"/>
        </w:rPr>
        <w:t xml:space="preserve"> длительное время, осуществляется Администрацией сельского поселения. </w:t>
      </w:r>
    </w:p>
    <w:p w14:paraId="5ACCF7C9" w14:textId="77777777" w:rsidR="00684838" w:rsidRPr="005B4BCA" w:rsidRDefault="00684838"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p>
    <w:p w14:paraId="044AD0D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5.6.</w:t>
      </w:r>
      <w:r w:rsidR="00E400AD" w:rsidRPr="005B4BCA">
        <w:rPr>
          <w:color w:val="000000" w:themeColor="text1"/>
          <w:spacing w:val="2"/>
        </w:rPr>
        <w:t xml:space="preserve"> </w:t>
      </w:r>
      <w:r w:rsidRPr="005B4BCA">
        <w:rPr>
          <w:color w:val="000000" w:themeColor="text1"/>
          <w:spacing w:val="2"/>
        </w:rPr>
        <w:t>При определении границ прилегающей территории  соглашением об определении границ прилегающей территории -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53B3E8B"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CDB444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2D7DD5E"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3) схематическое изображение границ здания, строения, сооружения, земельного участка;</w:t>
      </w:r>
    </w:p>
    <w:p w14:paraId="3E543D1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lastRenderedPageBreak/>
        <w:br/>
        <w:t>4) схематическое изображение границ территории, прилегающей к зданию, строению, сооружению, земельному участку;</w:t>
      </w:r>
    </w:p>
    <w:p w14:paraId="40B92C78"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 схематическое изображение, наименование (наименования) элементов благоустройства, попадающих в границы прилегающей территории.</w:t>
      </w:r>
    </w:p>
    <w:p w14:paraId="1AEBD482"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5.7.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поселения для подготовки проекта соглашения.</w:t>
      </w:r>
    </w:p>
    <w:p w14:paraId="64443BB1"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5.8. Администрация поселения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28B2E58C"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p>
    <w:p w14:paraId="721CE314"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5.9. Уполномоченное лицо, в чьем ведении находиться прилегающая территория,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карту-схему прилегающей территории. </w:t>
      </w:r>
    </w:p>
    <w:p w14:paraId="59407172"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Администрация поселения </w:t>
      </w:r>
    </w:p>
    <w:p w14:paraId="184D13EF" w14:textId="77777777" w:rsidR="004E3424" w:rsidRPr="005B4BCA" w:rsidRDefault="00684838" w:rsidP="00543103">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r>
      <w:r w:rsidR="00EB52DD" w:rsidRPr="005B4BCA">
        <w:rPr>
          <w:color w:val="000000" w:themeColor="text1"/>
          <w:spacing w:val="2"/>
        </w:rPr>
        <w:t>5.</w:t>
      </w:r>
      <w:r w:rsidR="00543103" w:rsidRPr="005B4BCA">
        <w:rPr>
          <w:color w:val="000000" w:themeColor="text1"/>
          <w:spacing w:val="2"/>
        </w:rPr>
        <w:t>10</w:t>
      </w:r>
      <w:r w:rsidRPr="005B4BCA">
        <w:rPr>
          <w:color w:val="000000" w:themeColor="text1"/>
          <w:spacing w:val="2"/>
        </w:rPr>
        <w:t>.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6002726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w:t>
      </w:r>
      <w:r w:rsidR="0087244B" w:rsidRPr="005B4BCA">
        <w:rPr>
          <w:rFonts w:ascii="Times New Roman" w:hAnsi="Times New Roman" w:cs="Times New Roman"/>
          <w:color w:val="000000" w:themeColor="text1"/>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14:paraId="58EC4E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7" w:name="P611"/>
      <w:bookmarkEnd w:id="7"/>
      <w:r w:rsidRPr="005B4BCA">
        <w:rPr>
          <w:rFonts w:ascii="Times New Roman" w:hAnsi="Times New Roman" w:cs="Times New Roman"/>
          <w:color w:val="000000" w:themeColor="text1"/>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5B4BCA">
          <w:rPr>
            <w:rFonts w:ascii="Times New Roman" w:hAnsi="Times New Roman" w:cs="Times New Roman"/>
            <w:color w:val="000000" w:themeColor="text1"/>
            <w:sz w:val="24"/>
            <w:szCs w:val="24"/>
          </w:rPr>
          <w:t>пунктом 5</w:t>
        </w:r>
      </w:hyperlink>
      <w:r w:rsidRPr="005B4BCA">
        <w:rPr>
          <w:rFonts w:ascii="Times New Roman" w:hAnsi="Times New Roman" w:cs="Times New Roman"/>
          <w:color w:val="000000" w:themeColor="text1"/>
          <w:sz w:val="24"/>
          <w:szCs w:val="24"/>
        </w:rPr>
        <w:t xml:space="preserve"> настоящей статьи, самостоятельно либо путем заключения договора со специализированной организацией</w:t>
      </w:r>
      <w:r w:rsidRPr="0087244B">
        <w:rPr>
          <w:rFonts w:ascii="Times New Roman" w:hAnsi="Times New Roman" w:cs="Times New Roman"/>
          <w:sz w:val="24"/>
          <w:szCs w:val="24"/>
        </w:rPr>
        <w:t>;</w:t>
      </w:r>
    </w:p>
    <w:p w14:paraId="7C86F0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8" w:name="P612"/>
      <w:bookmarkEnd w:id="8"/>
      <w:r w:rsidRPr="0087244B">
        <w:rPr>
          <w:rFonts w:ascii="Times New Roman" w:hAnsi="Times New Roman" w:cs="Times New Roman"/>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5FD63F5E"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9" w:name="P613"/>
      <w:bookmarkEnd w:id="9"/>
      <w:r>
        <w:rPr>
          <w:rFonts w:ascii="Times New Roman" w:hAnsi="Times New Roman" w:cs="Times New Roman"/>
          <w:sz w:val="24"/>
          <w:szCs w:val="24"/>
        </w:rPr>
        <w:t>3)</w:t>
      </w:r>
      <w:r w:rsidR="0087244B" w:rsidRPr="0087244B">
        <w:rPr>
          <w:rFonts w:ascii="Times New Roman" w:hAnsi="Times New Roman" w:cs="Times New Roman"/>
          <w:sz w:val="24"/>
          <w:szCs w:val="24"/>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 пункта 6</w:t>
        </w:r>
      </w:hyperlink>
      <w:r w:rsidR="0087244B" w:rsidRPr="0087244B">
        <w:rPr>
          <w:rFonts w:ascii="Times New Roman" w:hAnsi="Times New Roman" w:cs="Times New Roman"/>
          <w:sz w:val="24"/>
          <w:szCs w:val="24"/>
        </w:rPr>
        <w:t xml:space="preserve"> настоящей статьи;</w:t>
      </w:r>
    </w:p>
    <w:p w14:paraId="3949CFB1"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0" w:name="P614"/>
      <w:bookmarkEnd w:id="10"/>
      <w:r>
        <w:rPr>
          <w:rFonts w:ascii="Times New Roman" w:hAnsi="Times New Roman" w:cs="Times New Roman"/>
          <w:sz w:val="24"/>
          <w:szCs w:val="24"/>
        </w:rPr>
        <w:t>4)</w:t>
      </w:r>
      <w:r w:rsidR="0087244B" w:rsidRPr="0087244B">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0087244B" w:rsidRPr="0087244B">
          <w:rPr>
            <w:rFonts w:ascii="Times New Roman" w:hAnsi="Times New Roman" w:cs="Times New Roman"/>
            <w:color w:val="0000FF"/>
            <w:sz w:val="24"/>
            <w:szCs w:val="24"/>
          </w:rPr>
          <w:t>СанПиН 2.2.1/2.1.1.1200-03</w:t>
        </w:r>
      </w:hyperlink>
      <w:r w:rsidR="0087244B"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Санитарно-защитные зоны и санитарная классификация предприятий, </w:t>
      </w:r>
      <w:r w:rsidR="0087244B" w:rsidRPr="0087244B">
        <w:rPr>
          <w:rFonts w:ascii="Times New Roman" w:hAnsi="Times New Roman" w:cs="Times New Roman"/>
          <w:sz w:val="24"/>
          <w:szCs w:val="24"/>
        </w:rPr>
        <w:lastRenderedPageBreak/>
        <w:t>сооружений и иных объектов</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w:t>
        </w:r>
      </w:hyperlink>
      <w:r w:rsidR="0087244B" w:rsidRPr="0087244B">
        <w:rPr>
          <w:rFonts w:ascii="Times New Roman" w:hAnsi="Times New Roman" w:cs="Times New Roman"/>
          <w:sz w:val="24"/>
          <w:szCs w:val="24"/>
        </w:rPr>
        <w:t xml:space="preserve">, </w:t>
      </w:r>
      <w:hyperlink w:anchor="P613" w:history="1">
        <w:r w:rsidR="0087244B" w:rsidRPr="0087244B">
          <w:rPr>
            <w:rFonts w:ascii="Times New Roman" w:hAnsi="Times New Roman" w:cs="Times New Roman"/>
            <w:color w:val="0000FF"/>
            <w:sz w:val="24"/>
            <w:szCs w:val="24"/>
          </w:rPr>
          <w:t>3 пункта 6</w:t>
        </w:r>
      </w:hyperlink>
      <w:r w:rsidR="0087244B" w:rsidRPr="0087244B">
        <w:rPr>
          <w:rFonts w:ascii="Times New Roman" w:hAnsi="Times New Roman" w:cs="Times New Roman"/>
          <w:sz w:val="24"/>
          <w:szCs w:val="24"/>
        </w:rPr>
        <w:t xml:space="preserve"> настоящей статьи;</w:t>
      </w:r>
    </w:p>
    <w:p w14:paraId="5FB18B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87244B">
          <w:rPr>
            <w:rFonts w:ascii="Times New Roman" w:hAnsi="Times New Roman" w:cs="Times New Roman"/>
            <w:color w:val="0000FF"/>
            <w:sz w:val="24"/>
            <w:szCs w:val="24"/>
          </w:rPr>
          <w:t>подпунктах 1</w:t>
        </w:r>
      </w:hyperlink>
      <w:r w:rsidRPr="0087244B">
        <w:rPr>
          <w:rFonts w:ascii="Times New Roman" w:hAnsi="Times New Roman" w:cs="Times New Roman"/>
          <w:sz w:val="24"/>
          <w:szCs w:val="24"/>
        </w:rPr>
        <w:t xml:space="preserve"> - </w:t>
      </w:r>
      <w:hyperlink w:anchor="P614" w:history="1">
        <w:r w:rsidRPr="0087244B">
          <w:rPr>
            <w:rFonts w:ascii="Times New Roman" w:hAnsi="Times New Roman" w:cs="Times New Roman"/>
            <w:color w:val="0000FF"/>
            <w:sz w:val="24"/>
            <w:szCs w:val="24"/>
          </w:rPr>
          <w:t>4</w:t>
        </w:r>
      </w:hyperlink>
      <w:r w:rsidRPr="0087244B">
        <w:rPr>
          <w:rFonts w:ascii="Times New Roman" w:hAnsi="Times New Roman" w:cs="Times New Roman"/>
          <w:sz w:val="24"/>
          <w:szCs w:val="24"/>
        </w:rPr>
        <w:t xml:space="preserve"> настоящего пункта.</w:t>
      </w:r>
    </w:p>
    <w:p w14:paraId="3938CB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14:paraId="52DD3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14:paraId="0BF856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14:paraId="510895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51562C28"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14:paraId="71E8D6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w:t>
      </w:r>
      <w:proofErr w:type="spellStart"/>
      <w:r w:rsidRPr="0087244B">
        <w:rPr>
          <w:rFonts w:ascii="Times New Roman" w:hAnsi="Times New Roman" w:cs="Times New Roman"/>
          <w:sz w:val="24"/>
          <w:szCs w:val="24"/>
        </w:rPr>
        <w:t>паркующихся</w:t>
      </w:r>
      <w:proofErr w:type="spellEnd"/>
      <w:r w:rsidRPr="0087244B">
        <w:rPr>
          <w:rFonts w:ascii="Times New Roman" w:hAnsi="Times New Roman" w:cs="Times New Roman"/>
          <w:sz w:val="24"/>
          <w:szCs w:val="24"/>
        </w:rPr>
        <w:t xml:space="preserve"> транспортных средств.</w:t>
      </w:r>
    </w:p>
    <w:p w14:paraId="0C7B6E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Лица, заключившие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обеспечивают:</w:t>
      </w:r>
    </w:p>
    <w:p w14:paraId="76486D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14:paraId="53988F35"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14:paraId="1EBAB9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уборку площадки и территории, прилегающей к разворотной площадке.</w:t>
      </w:r>
    </w:p>
    <w:p w14:paraId="7C57F9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с их согласия для нескольких маршрутов.</w:t>
      </w:r>
    </w:p>
    <w:p w14:paraId="55FF65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w:t>
      </w:r>
    </w:p>
    <w:p w14:paraId="41D8645B"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87244B" w:rsidRPr="0087244B">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87244B" w:rsidRPr="0087244B">
          <w:rPr>
            <w:rFonts w:ascii="Times New Roman" w:hAnsi="Times New Roman" w:cs="Times New Roman"/>
            <w:color w:val="0000FF"/>
            <w:sz w:val="24"/>
            <w:szCs w:val="24"/>
          </w:rPr>
          <w:t>СанПин 42-128-4690-88</w:t>
        </w:r>
      </w:hyperlink>
      <w:r w:rsidR="0087244B" w:rsidRPr="0087244B">
        <w:rPr>
          <w:rFonts w:ascii="Times New Roman" w:hAnsi="Times New Roman" w:cs="Times New Roman"/>
          <w:sz w:val="24"/>
          <w:szCs w:val="24"/>
        </w:rPr>
        <w:t xml:space="preserve"> </w:t>
      </w:r>
      <w:r w:rsidR="00A23257">
        <w:rPr>
          <w:rFonts w:ascii="Times New Roman" w:hAnsi="Times New Roman" w:cs="Times New Roman"/>
          <w:sz w:val="24"/>
          <w:szCs w:val="24"/>
        </w:rPr>
        <w:t>«</w:t>
      </w:r>
      <w:r w:rsidR="0087244B" w:rsidRPr="0087244B">
        <w:rPr>
          <w:rFonts w:ascii="Times New Roman" w:hAnsi="Times New Roman" w:cs="Times New Roman"/>
          <w:sz w:val="24"/>
          <w:szCs w:val="24"/>
        </w:rPr>
        <w:t>Санитарные правила содержания территории населенных мест</w:t>
      </w:r>
      <w:r w:rsidR="00A23257">
        <w:rPr>
          <w:rFonts w:ascii="Times New Roman" w:hAnsi="Times New Roman" w:cs="Times New Roman"/>
          <w:sz w:val="24"/>
          <w:szCs w:val="24"/>
        </w:rPr>
        <w:t>»</w:t>
      </w:r>
      <w:r w:rsidR="0087244B" w:rsidRPr="0087244B">
        <w:rPr>
          <w:rFonts w:ascii="Times New Roman" w:hAnsi="Times New Roman" w:cs="Times New Roman"/>
          <w:sz w:val="24"/>
          <w:szCs w:val="24"/>
        </w:rPr>
        <w:t>.</w:t>
      </w:r>
    </w:p>
    <w:p w14:paraId="258ED3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Уборку территорий после сноса (демонтажа) строений производят собственники данных объектов.</w:t>
      </w:r>
    </w:p>
    <w:p w14:paraId="734435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14:paraId="1AC45E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7A6216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1FF789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672AA2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87244B">
          <w:rPr>
            <w:rFonts w:ascii="Times New Roman" w:hAnsi="Times New Roman" w:cs="Times New Roman"/>
            <w:color w:val="0000FF"/>
            <w:sz w:val="24"/>
            <w:szCs w:val="24"/>
          </w:rPr>
          <w:t>пунктах 7</w:t>
        </w:r>
      </w:hyperlink>
      <w:r w:rsidR="0087244B" w:rsidRPr="0087244B">
        <w:rPr>
          <w:rFonts w:ascii="Times New Roman" w:hAnsi="Times New Roman" w:cs="Times New Roman"/>
          <w:sz w:val="24"/>
          <w:szCs w:val="24"/>
        </w:rPr>
        <w:t xml:space="preserve">, </w:t>
      </w:r>
      <w:hyperlink w:anchor="P673" w:history="1">
        <w:r w:rsidR="0087244B" w:rsidRPr="0087244B">
          <w:rPr>
            <w:rFonts w:ascii="Times New Roman" w:hAnsi="Times New Roman" w:cs="Times New Roman"/>
            <w:color w:val="0000FF"/>
            <w:sz w:val="24"/>
            <w:szCs w:val="24"/>
          </w:rPr>
          <w:t>9</w:t>
        </w:r>
      </w:hyperlink>
      <w:r w:rsidR="0087244B" w:rsidRPr="0087244B">
        <w:rPr>
          <w:rFonts w:ascii="Times New Roman" w:hAnsi="Times New Roman" w:cs="Times New Roman"/>
          <w:sz w:val="24"/>
          <w:szCs w:val="24"/>
        </w:rPr>
        <w:t xml:space="preserve">, </w:t>
      </w:r>
      <w:hyperlink w:anchor="P676" w:history="1">
        <w:r w:rsidR="0087244B" w:rsidRPr="0087244B">
          <w:rPr>
            <w:rFonts w:ascii="Times New Roman" w:hAnsi="Times New Roman" w:cs="Times New Roman"/>
            <w:color w:val="0000FF"/>
            <w:sz w:val="24"/>
            <w:szCs w:val="24"/>
          </w:rPr>
          <w:t>11 статьи 24 главы 3</w:t>
        </w:r>
      </w:hyperlink>
      <w:r w:rsidR="0087244B" w:rsidRPr="0087244B">
        <w:rPr>
          <w:rFonts w:ascii="Times New Roman" w:hAnsi="Times New Roman" w:cs="Times New Roman"/>
          <w:sz w:val="24"/>
          <w:szCs w:val="24"/>
        </w:rPr>
        <w:t>), грунта вне специально отведенных для этого мест, определенных настоящими Правилами.</w:t>
      </w:r>
    </w:p>
    <w:p w14:paraId="27F6735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34B363B7"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610523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1D231199"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6566E06A"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36BC2770"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6B41C0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5490B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14:paraId="4F78AF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14:paraId="63EEA4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5536A7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w:t>
      </w:r>
      <w:r w:rsidRPr="0087244B">
        <w:rPr>
          <w:rFonts w:ascii="Times New Roman" w:hAnsi="Times New Roman" w:cs="Times New Roman"/>
          <w:sz w:val="24"/>
          <w:szCs w:val="24"/>
        </w:rPr>
        <w:lastRenderedPageBreak/>
        <w:t>многоквартирным домом) самостоятельно либо путем заключения договора со специализированной организацией.</w:t>
      </w:r>
    </w:p>
    <w:p w14:paraId="2CC284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3D4EC7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 урны должен соответствовать назначению данной территории.</w:t>
      </w:r>
    </w:p>
    <w:p w14:paraId="124FCD6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14:paraId="1A86FAA7"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14:paraId="474A88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Решетки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должны постоянно находиться в очищенном состоянии.</w:t>
      </w:r>
    </w:p>
    <w:p w14:paraId="1156DF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Отходы, извлеченные из трубопроводов дождевой (ливневой) канализации, смотровых 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подлежат вывозу на объекты размещения отходов.</w:t>
      </w:r>
    </w:p>
    <w:p w14:paraId="4CDAFA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14:paraId="07D14594"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87244B" w:rsidRPr="0087244B">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026705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Смотровые и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14:paraId="45450538"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87244B" w:rsidRPr="0087244B">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14:paraId="03E5FFAE"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87244B" w:rsidRPr="0087244B">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298E61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64004B4"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710161FA" w14:textId="77777777" w:rsidR="000413D9" w:rsidRPr="00A57DCC" w:rsidRDefault="000413D9" w:rsidP="000413D9">
      <w:pPr>
        <w:suppressAutoHyphens/>
        <w:jc w:val="both"/>
        <w:rPr>
          <w:kern w:val="1"/>
          <w:lang w:eastAsia="ar-SA"/>
        </w:rPr>
      </w:pPr>
      <w:r>
        <w:rPr>
          <w:kern w:val="1"/>
          <w:lang w:eastAsia="ar-SA"/>
        </w:rPr>
        <w:t xml:space="preserve">        28.  Запрещается</w:t>
      </w:r>
      <w:r w:rsidRPr="00A57DCC">
        <w:rPr>
          <w:kern w:val="1"/>
          <w:lang w:eastAsia="ar-SA"/>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Pr>
          <w:kern w:val="1"/>
          <w:lang w:eastAsia="ar-SA"/>
        </w:rPr>
        <w:t>.</w:t>
      </w:r>
    </w:p>
    <w:p w14:paraId="5D18A5EF" w14:textId="77777777" w:rsidR="000413D9" w:rsidRPr="00F20D60" w:rsidRDefault="000413D9" w:rsidP="00DA5B63">
      <w:pPr>
        <w:suppressAutoHyphens/>
        <w:jc w:val="both"/>
        <w:rPr>
          <w:kern w:val="1"/>
          <w:lang w:eastAsia="ar-SA"/>
        </w:rPr>
      </w:pPr>
      <w:r>
        <w:rPr>
          <w:kern w:val="1"/>
          <w:lang w:eastAsia="ar-SA"/>
        </w:rPr>
        <w:t xml:space="preserve"> </w:t>
      </w:r>
      <w:r w:rsidR="00DA5B63">
        <w:rPr>
          <w:color w:val="FF0000"/>
          <w:kern w:val="1"/>
          <w:lang w:eastAsia="ar-SA"/>
        </w:rPr>
        <w:t xml:space="preserve">        </w:t>
      </w:r>
      <w:r w:rsidR="00DA5B63" w:rsidRPr="00F20D60">
        <w:rPr>
          <w:kern w:val="1"/>
          <w:lang w:eastAsia="ar-SA"/>
        </w:rPr>
        <w:t>29. Запрещается</w:t>
      </w:r>
      <w:r w:rsidRPr="00F20D60">
        <w:rPr>
          <w:kern w:val="1"/>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F20D60">
        <w:rPr>
          <w:kern w:val="1"/>
          <w:lang w:eastAsia="ar-SA"/>
        </w:rPr>
        <w:t>.</w:t>
      </w:r>
    </w:p>
    <w:p w14:paraId="15A2B43E" w14:textId="77777777" w:rsidR="000413D9" w:rsidRPr="00F20D60" w:rsidRDefault="00DA5B63" w:rsidP="00DA5B63">
      <w:pPr>
        <w:suppressAutoHyphens/>
        <w:jc w:val="both"/>
        <w:rPr>
          <w:kern w:val="1"/>
          <w:lang w:eastAsia="ar-SA"/>
        </w:rPr>
      </w:pPr>
      <w:r w:rsidRPr="00F20D60">
        <w:rPr>
          <w:kern w:val="1"/>
          <w:lang w:eastAsia="ar-SA"/>
        </w:rPr>
        <w:lastRenderedPageBreak/>
        <w:t xml:space="preserve">      </w:t>
      </w:r>
      <w:r w:rsidR="00F20D60" w:rsidRPr="00F20D60">
        <w:rPr>
          <w:kern w:val="1"/>
          <w:lang w:eastAsia="ar-SA"/>
        </w:rPr>
        <w:t xml:space="preserve"> </w:t>
      </w:r>
      <w:r w:rsidRPr="00F20D60">
        <w:rPr>
          <w:kern w:val="1"/>
          <w:lang w:eastAsia="ar-SA"/>
        </w:rPr>
        <w:t xml:space="preserve"> </w:t>
      </w:r>
      <w:r w:rsidR="00F20D60" w:rsidRPr="00F20D60">
        <w:rPr>
          <w:kern w:val="1"/>
          <w:lang w:eastAsia="ar-SA"/>
        </w:rPr>
        <w:t>30.</w:t>
      </w:r>
      <w:r w:rsidRPr="00F20D60">
        <w:rPr>
          <w:kern w:val="1"/>
          <w:lang w:eastAsia="ar-SA"/>
        </w:rPr>
        <w:t xml:space="preserve">Запрещается </w:t>
      </w:r>
      <w:r w:rsidR="000413D9" w:rsidRPr="00F20D60">
        <w:rPr>
          <w:kern w:val="1"/>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F20D60">
        <w:rPr>
          <w:kern w:val="1"/>
          <w:lang w:eastAsia="ar-SA"/>
        </w:rPr>
        <w:t>.</w:t>
      </w:r>
    </w:p>
    <w:p w14:paraId="1DE97003" w14:textId="77777777"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31.</w:t>
      </w:r>
      <w:r w:rsidRPr="00F20D60">
        <w:rPr>
          <w:kern w:val="1"/>
          <w:lang w:eastAsia="ar-SA"/>
        </w:rPr>
        <w:t xml:space="preserve">Запрещается </w:t>
      </w:r>
      <w:r w:rsidR="000413D9" w:rsidRPr="00F20D60">
        <w:rPr>
          <w:kern w:val="1"/>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F20D60">
        <w:rPr>
          <w:kern w:val="1"/>
          <w:lang w:eastAsia="ar-SA"/>
        </w:rPr>
        <w:t>.</w:t>
      </w:r>
    </w:p>
    <w:p w14:paraId="1F7AF37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32.</w:t>
      </w:r>
      <w:r w:rsidRPr="00F20D60">
        <w:rPr>
          <w:kern w:val="1"/>
          <w:lang w:eastAsia="ar-SA"/>
        </w:rPr>
        <w:t xml:space="preserve">Запрещается </w:t>
      </w:r>
      <w:r w:rsidR="000413D9" w:rsidRPr="00F20D60">
        <w:rPr>
          <w:kern w:val="1"/>
          <w:lang w:eastAsia="ar-SA"/>
        </w:rPr>
        <w:t>транспортировать грузы волоком, перегонять тракторы на гусеничном ходу по городским улицам, покрытым асфальтом</w:t>
      </w:r>
      <w:r w:rsidR="00F20D60" w:rsidRPr="00F20D60">
        <w:rPr>
          <w:kern w:val="1"/>
          <w:lang w:eastAsia="ar-SA"/>
        </w:rPr>
        <w:t>.</w:t>
      </w:r>
    </w:p>
    <w:p w14:paraId="4ADBD86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33.</w:t>
      </w:r>
      <w:r w:rsidRPr="00F20D60">
        <w:rPr>
          <w:kern w:val="1"/>
          <w:lang w:eastAsia="ar-SA"/>
        </w:rPr>
        <w:t>Запрещается</w:t>
      </w:r>
      <w:r w:rsidR="000413D9" w:rsidRPr="00F20D60">
        <w:rPr>
          <w:kern w:val="1"/>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000413D9" w:rsidRPr="00F20D60">
        <w:rPr>
          <w:kern w:val="1"/>
          <w:lang w:eastAsia="ar-SA"/>
        </w:rPr>
        <w:t>установленные  разрешением</w:t>
      </w:r>
      <w:proofErr w:type="gramEnd"/>
      <w:r w:rsidR="000413D9" w:rsidRPr="00F20D60">
        <w:rPr>
          <w:kern w:val="1"/>
          <w:lang w:eastAsia="ar-SA"/>
        </w:rPr>
        <w:t xml:space="preserve"> на проведение земляных работ сроки</w:t>
      </w:r>
      <w:r w:rsidR="00F20D60" w:rsidRPr="00F20D60">
        <w:rPr>
          <w:kern w:val="1"/>
          <w:lang w:eastAsia="ar-SA"/>
        </w:rPr>
        <w:t>.</w:t>
      </w:r>
    </w:p>
    <w:p w14:paraId="6F0ABB84" w14:textId="77777777"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34.</w:t>
      </w:r>
      <w:r w:rsidRPr="00F20D60">
        <w:rPr>
          <w:kern w:val="1"/>
          <w:lang w:eastAsia="ar-SA"/>
        </w:rPr>
        <w:t xml:space="preserve">Запрещается </w:t>
      </w:r>
      <w:r w:rsidR="000413D9" w:rsidRPr="00F20D60">
        <w:rPr>
          <w:kern w:val="1"/>
          <w:lang w:eastAsia="ar-SA"/>
        </w:rPr>
        <w:t>вывозить и сваливать грунт, мусор, отходы, снег, лед в места, не предназначенные для этих целей</w:t>
      </w:r>
      <w:r w:rsidR="00F20D60" w:rsidRPr="00F20D60">
        <w:rPr>
          <w:kern w:val="1"/>
          <w:lang w:eastAsia="ar-SA"/>
        </w:rPr>
        <w:t>.</w:t>
      </w:r>
    </w:p>
    <w:p w14:paraId="09C8A2B4" w14:textId="77777777" w:rsidR="000413D9" w:rsidRPr="00F20D60" w:rsidRDefault="00DA5B63" w:rsidP="00DA5B63">
      <w:pPr>
        <w:suppressAutoHyphens/>
        <w:jc w:val="both"/>
        <w:rPr>
          <w:kern w:val="1"/>
          <w:lang w:eastAsia="ar-SA"/>
        </w:rPr>
      </w:pPr>
      <w:r w:rsidRPr="00F20D60">
        <w:rPr>
          <w:kern w:val="1"/>
          <w:lang w:eastAsia="ar-SA"/>
        </w:rPr>
        <w:t xml:space="preserve">      35. Запрещается </w:t>
      </w:r>
      <w:r w:rsidR="000413D9" w:rsidRPr="00F20D60">
        <w:rPr>
          <w:kern w:val="1"/>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F20D60">
        <w:rPr>
          <w:kern w:val="1"/>
          <w:lang w:eastAsia="ar-SA"/>
        </w:rPr>
        <w:t>.</w:t>
      </w:r>
    </w:p>
    <w:p w14:paraId="71168EA8"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36. </w:t>
      </w:r>
      <w:r w:rsidRPr="00F20D60">
        <w:rPr>
          <w:kern w:val="1"/>
          <w:lang w:eastAsia="ar-SA"/>
        </w:rPr>
        <w:t xml:space="preserve">Запрещается </w:t>
      </w:r>
      <w:r w:rsidR="000413D9" w:rsidRPr="00F20D60">
        <w:rPr>
          <w:kern w:val="1"/>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F20D60">
        <w:rPr>
          <w:kern w:val="1"/>
          <w:lang w:eastAsia="ar-SA"/>
        </w:rPr>
        <w:t>.</w:t>
      </w:r>
    </w:p>
    <w:p w14:paraId="096BB6E0" w14:textId="77777777" w:rsidR="000413D9" w:rsidRPr="00F20D60" w:rsidRDefault="00DA5B63" w:rsidP="00DA5B63">
      <w:pPr>
        <w:suppressAutoHyphens/>
        <w:jc w:val="both"/>
        <w:rPr>
          <w:kern w:val="1"/>
          <w:lang w:eastAsia="ar-SA"/>
        </w:rPr>
      </w:pPr>
      <w:r w:rsidRPr="00F20D60">
        <w:rPr>
          <w:kern w:val="1"/>
          <w:lang w:eastAsia="ar-SA"/>
        </w:rPr>
        <w:t xml:space="preserve">      37. Запрещается</w:t>
      </w:r>
      <w:r w:rsidR="000413D9" w:rsidRPr="00F20D60">
        <w:rPr>
          <w:kern w:val="1"/>
          <w:lang w:eastAsia="ar-SA"/>
        </w:rPr>
        <w:t xml:space="preserve"> </w:t>
      </w:r>
      <w:proofErr w:type="gramStart"/>
      <w:r w:rsidR="000413D9" w:rsidRPr="00F20D60">
        <w:rPr>
          <w:kern w:val="1"/>
          <w:lang w:eastAsia="ar-SA"/>
        </w:rPr>
        <w:t xml:space="preserve">пачкать, </w:t>
      </w:r>
      <w:r w:rsidR="00F20D60" w:rsidRPr="00F20D60">
        <w:rPr>
          <w:kern w:val="1"/>
          <w:lang w:eastAsia="ar-SA"/>
        </w:rPr>
        <w:t xml:space="preserve">  </w:t>
      </w:r>
      <w:proofErr w:type="gramEnd"/>
      <w:r w:rsidR="000413D9" w:rsidRPr="00F20D60">
        <w:rPr>
          <w:kern w:val="1"/>
          <w:lang w:eastAsia="ar-SA"/>
        </w:rPr>
        <w:t xml:space="preserve">портить или уничтожать урны, фонари уличного освещения, </w:t>
      </w:r>
      <w:r w:rsidRPr="00F20D60">
        <w:rPr>
          <w:kern w:val="1"/>
          <w:lang w:eastAsia="ar-SA"/>
        </w:rPr>
        <w:t>садовые диваны, скамейки</w:t>
      </w:r>
      <w:r w:rsidR="00F20D60" w:rsidRPr="00F20D60">
        <w:rPr>
          <w:kern w:val="1"/>
          <w:lang w:eastAsia="ar-SA"/>
        </w:rPr>
        <w:t xml:space="preserve">, </w:t>
      </w:r>
      <w:r w:rsidRPr="00F20D60">
        <w:rPr>
          <w:kern w:val="1"/>
          <w:lang w:eastAsia="ar-SA"/>
        </w:rPr>
        <w:t xml:space="preserve"> </w:t>
      </w:r>
      <w:r w:rsidR="000413D9" w:rsidRPr="00F20D60">
        <w:rPr>
          <w:kern w:val="1"/>
          <w:lang w:eastAsia="ar-SA"/>
        </w:rPr>
        <w:t>другие малые архитектурные формы</w:t>
      </w:r>
      <w:r w:rsidR="00F20D60" w:rsidRPr="00F20D60">
        <w:rPr>
          <w:kern w:val="1"/>
          <w:lang w:eastAsia="ar-SA"/>
        </w:rPr>
        <w:t>.</w:t>
      </w:r>
    </w:p>
    <w:p w14:paraId="04535BF6" w14:textId="77777777" w:rsidR="000413D9" w:rsidRPr="00F20D60" w:rsidRDefault="00DA5B63" w:rsidP="00DA5B63">
      <w:pPr>
        <w:suppressAutoHyphens/>
        <w:jc w:val="both"/>
        <w:rPr>
          <w:kern w:val="1"/>
          <w:lang w:eastAsia="ar-SA"/>
        </w:rPr>
      </w:pPr>
      <w:r w:rsidRPr="00F20D60">
        <w:rPr>
          <w:kern w:val="1"/>
          <w:lang w:eastAsia="ar-SA"/>
        </w:rPr>
        <w:t xml:space="preserve">      38. Запрещается </w:t>
      </w:r>
      <w:r w:rsidR="000413D9" w:rsidRPr="00F20D60">
        <w:rPr>
          <w:kern w:val="1"/>
          <w:lang w:eastAsia="ar-SA"/>
        </w:rPr>
        <w:t>рисовать и наносить надписи на фасадах многоквартирных домов, других зданий и сооружений</w:t>
      </w:r>
      <w:r w:rsidR="00F20D60" w:rsidRPr="00F20D60">
        <w:rPr>
          <w:kern w:val="1"/>
          <w:lang w:eastAsia="ar-SA"/>
        </w:rPr>
        <w:t xml:space="preserve">, садовых диванах, </w:t>
      </w:r>
      <w:proofErr w:type="gramStart"/>
      <w:r w:rsidR="00F20D60" w:rsidRPr="00F20D60">
        <w:rPr>
          <w:kern w:val="1"/>
          <w:lang w:eastAsia="ar-SA"/>
        </w:rPr>
        <w:t>скамейках,  других</w:t>
      </w:r>
      <w:proofErr w:type="gramEnd"/>
      <w:r w:rsidR="00F20D60" w:rsidRPr="00F20D60">
        <w:rPr>
          <w:kern w:val="1"/>
          <w:lang w:eastAsia="ar-SA"/>
        </w:rPr>
        <w:t xml:space="preserve"> малых архитектурных формах.</w:t>
      </w:r>
    </w:p>
    <w:p w14:paraId="0CFBA2C5" w14:textId="77777777" w:rsidR="000413D9" w:rsidRPr="00F20D60" w:rsidRDefault="00A23257" w:rsidP="00DA5B63">
      <w:pPr>
        <w:suppressAutoHyphens/>
        <w:jc w:val="both"/>
        <w:rPr>
          <w:kern w:val="1"/>
          <w:lang w:eastAsia="ar-SA"/>
        </w:rPr>
      </w:pPr>
      <w:r w:rsidRPr="00F20D60">
        <w:rPr>
          <w:kern w:val="1"/>
          <w:lang w:eastAsia="ar-SA"/>
        </w:rPr>
        <w:t xml:space="preserve">      39. </w:t>
      </w:r>
      <w:r w:rsidR="00DA5B63" w:rsidRPr="00F20D60">
        <w:rPr>
          <w:kern w:val="1"/>
          <w:lang w:eastAsia="ar-SA"/>
        </w:rPr>
        <w:t xml:space="preserve">Запрещается </w:t>
      </w:r>
      <w:r w:rsidR="000413D9" w:rsidRPr="00F20D60">
        <w:rPr>
          <w:kern w:val="1"/>
          <w:lang w:eastAsia="ar-SA"/>
        </w:rPr>
        <w:t>сбрасывать смет и бытовой мусор на крышки колодцев, водоприемные решетки ливневой канализации, лотки, кюветы</w:t>
      </w:r>
      <w:r w:rsidR="00F20D60" w:rsidRPr="00F20D60">
        <w:rPr>
          <w:kern w:val="1"/>
          <w:lang w:eastAsia="ar-SA"/>
        </w:rPr>
        <w:t>.</w:t>
      </w:r>
    </w:p>
    <w:p w14:paraId="2CA00E19" w14:textId="77777777" w:rsidR="000413D9" w:rsidRPr="00F20D60" w:rsidRDefault="00DA5B63" w:rsidP="00DA5B63">
      <w:pPr>
        <w:suppressAutoHyphens/>
        <w:jc w:val="both"/>
        <w:rPr>
          <w:kern w:val="1"/>
          <w:lang w:eastAsia="ar-SA"/>
        </w:rPr>
      </w:pPr>
      <w:r>
        <w:rPr>
          <w:color w:val="FF0000"/>
          <w:kern w:val="1"/>
          <w:lang w:eastAsia="ar-SA"/>
        </w:rPr>
        <w:t xml:space="preserve">      </w:t>
      </w:r>
      <w:r w:rsidRPr="00F20D60">
        <w:rPr>
          <w:kern w:val="1"/>
          <w:lang w:eastAsia="ar-SA"/>
        </w:rPr>
        <w:t xml:space="preserve">40. Запрещается </w:t>
      </w:r>
      <w:r w:rsidR="000413D9" w:rsidRPr="00F20D60">
        <w:rPr>
          <w:kern w:val="1"/>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F20D60">
        <w:rPr>
          <w:kern w:val="1"/>
          <w:lang w:eastAsia="ar-SA"/>
        </w:rPr>
        <w:t>.</w:t>
      </w:r>
    </w:p>
    <w:p w14:paraId="1349A735" w14:textId="77777777" w:rsidR="000413D9" w:rsidRPr="00F20D60" w:rsidRDefault="00DA5B63" w:rsidP="00DA5B63">
      <w:pPr>
        <w:suppressAutoHyphens/>
        <w:jc w:val="both"/>
        <w:rPr>
          <w:kern w:val="1"/>
          <w:lang w:eastAsia="ar-SA"/>
        </w:rPr>
      </w:pPr>
      <w:r w:rsidRPr="00F20D60">
        <w:rPr>
          <w:kern w:val="1"/>
          <w:lang w:eastAsia="ar-SA"/>
        </w:rPr>
        <w:t xml:space="preserve">       41. </w:t>
      </w:r>
      <w:r w:rsidR="00F20D60" w:rsidRPr="00F20D60">
        <w:rPr>
          <w:kern w:val="1"/>
          <w:lang w:eastAsia="ar-SA"/>
        </w:rPr>
        <w:t>З</w:t>
      </w:r>
      <w:r w:rsidRPr="00F20D60">
        <w:rPr>
          <w:kern w:val="1"/>
          <w:lang w:eastAsia="ar-SA"/>
        </w:rPr>
        <w:t xml:space="preserve">апрещается </w:t>
      </w:r>
      <w:r w:rsidR="000413D9" w:rsidRPr="00F20D60">
        <w:rPr>
          <w:kern w:val="1"/>
          <w:lang w:eastAsia="ar-SA"/>
        </w:rPr>
        <w:t>организовывать уличную торговлю в местах, не отведенных для этих целей</w:t>
      </w:r>
      <w:r w:rsidR="00F20D60" w:rsidRPr="00F20D60">
        <w:rPr>
          <w:kern w:val="1"/>
          <w:lang w:eastAsia="ar-SA"/>
        </w:rPr>
        <w:t>.</w:t>
      </w:r>
    </w:p>
    <w:p w14:paraId="0BA052BB" w14:textId="77777777" w:rsidR="000413D9" w:rsidRPr="00F20D60" w:rsidRDefault="00DA5B63" w:rsidP="00DA5B63">
      <w:pPr>
        <w:suppressAutoHyphens/>
        <w:jc w:val="both"/>
        <w:rPr>
          <w:kern w:val="1"/>
          <w:lang w:eastAsia="ar-SA"/>
        </w:rPr>
      </w:pPr>
      <w:r w:rsidRPr="00F20D60">
        <w:rPr>
          <w:kern w:val="1"/>
          <w:lang w:eastAsia="ar-SA"/>
        </w:rPr>
        <w:t xml:space="preserve">       42. Запрещается </w:t>
      </w:r>
      <w:r w:rsidR="000413D9" w:rsidRPr="00F20D60">
        <w:rPr>
          <w:kern w:val="1"/>
          <w:lang w:eastAsia="ar-SA"/>
        </w:rPr>
        <w:t>самовольно подключаться к сетям и коммуникациям</w:t>
      </w:r>
      <w:r w:rsidR="00F20D60" w:rsidRPr="00F20D60">
        <w:rPr>
          <w:kern w:val="1"/>
          <w:lang w:eastAsia="ar-SA"/>
        </w:rPr>
        <w:t>.</w:t>
      </w:r>
    </w:p>
    <w:p w14:paraId="2092856F" w14:textId="77777777" w:rsidR="000413D9" w:rsidRPr="00F20D60" w:rsidRDefault="0031289D" w:rsidP="00DA5B63">
      <w:pPr>
        <w:suppressAutoHyphens/>
        <w:jc w:val="both"/>
        <w:rPr>
          <w:kern w:val="1"/>
          <w:lang w:eastAsia="ar-SA"/>
        </w:rPr>
      </w:pPr>
      <w:r w:rsidRPr="00F20D60">
        <w:rPr>
          <w:kern w:val="1"/>
          <w:lang w:eastAsia="ar-SA"/>
        </w:rPr>
        <w:t xml:space="preserve">       </w:t>
      </w:r>
      <w:r w:rsidR="00DA5B63" w:rsidRPr="00F20D60">
        <w:rPr>
          <w:kern w:val="1"/>
          <w:lang w:eastAsia="ar-SA"/>
        </w:rPr>
        <w:t xml:space="preserve">43. </w:t>
      </w:r>
      <w:r w:rsidR="00F20D60" w:rsidRPr="00F20D60">
        <w:rPr>
          <w:kern w:val="1"/>
          <w:lang w:eastAsia="ar-SA"/>
        </w:rPr>
        <w:t>З</w:t>
      </w:r>
      <w:r w:rsidR="00DA5B63" w:rsidRPr="00F20D60">
        <w:rPr>
          <w:kern w:val="1"/>
          <w:lang w:eastAsia="ar-SA"/>
        </w:rPr>
        <w:t xml:space="preserve">апрещается </w:t>
      </w:r>
      <w:r w:rsidR="000413D9" w:rsidRPr="00F20D60">
        <w:rPr>
          <w:kern w:val="1"/>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F20D60">
        <w:rPr>
          <w:kern w:val="1"/>
          <w:lang w:eastAsia="ar-SA"/>
        </w:rPr>
        <w:t>.</w:t>
      </w:r>
    </w:p>
    <w:p w14:paraId="3015C153" w14:textId="77777777" w:rsidR="0031289D"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44.</w:t>
      </w:r>
      <w:r w:rsidRPr="00F20D60">
        <w:rPr>
          <w:kern w:val="1"/>
          <w:lang w:eastAsia="ar-SA"/>
        </w:rPr>
        <w:t xml:space="preserve">Запрещается </w:t>
      </w:r>
      <w:r w:rsidR="000413D9" w:rsidRPr="00F20D60">
        <w:rPr>
          <w:kern w:val="1"/>
          <w:lang w:eastAsia="ar-SA"/>
        </w:rPr>
        <w:t>самовольно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00F20D60" w:rsidRPr="00F20D60">
        <w:rPr>
          <w:kern w:val="1"/>
          <w:lang w:eastAsia="ar-SA"/>
        </w:rPr>
        <w:t>.</w:t>
      </w:r>
    </w:p>
    <w:p w14:paraId="4DA66A5D"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45.</w:t>
      </w:r>
      <w:r w:rsidRPr="00F20D60">
        <w:rPr>
          <w:kern w:val="1"/>
          <w:lang w:eastAsia="ar-SA"/>
        </w:rPr>
        <w:t xml:space="preserve">Запрещается </w:t>
      </w:r>
      <w:r w:rsidR="000413D9" w:rsidRPr="00F20D60">
        <w:rPr>
          <w:kern w:val="1"/>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F20D60">
        <w:rPr>
          <w:kern w:val="1"/>
          <w:lang w:eastAsia="ar-SA"/>
        </w:rPr>
        <w:t>.</w:t>
      </w:r>
    </w:p>
    <w:p w14:paraId="044B4A21" w14:textId="77777777" w:rsidR="000413D9" w:rsidRPr="00F20D60" w:rsidRDefault="0031289D" w:rsidP="0031289D">
      <w:pPr>
        <w:suppressAutoHyphens/>
        <w:jc w:val="both"/>
        <w:rPr>
          <w:kern w:val="1"/>
          <w:lang w:eastAsia="ar-SA"/>
        </w:rPr>
      </w:pPr>
      <w:r w:rsidRPr="00F20D60">
        <w:rPr>
          <w:kern w:val="1"/>
          <w:lang w:eastAsia="ar-SA"/>
        </w:rPr>
        <w:t xml:space="preserve">      46. Запрещается </w:t>
      </w:r>
      <w:r w:rsidR="000413D9" w:rsidRPr="00F20D60">
        <w:rPr>
          <w:kern w:val="1"/>
          <w:lang w:eastAsia="ar-SA"/>
        </w:rPr>
        <w:t>повреждать и уничтожать газоны</w:t>
      </w:r>
      <w:r w:rsidR="00F20D60" w:rsidRPr="00F20D60">
        <w:rPr>
          <w:kern w:val="1"/>
          <w:lang w:eastAsia="ar-SA"/>
        </w:rPr>
        <w:t>.</w:t>
      </w:r>
    </w:p>
    <w:p w14:paraId="57678D62"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47.</w:t>
      </w:r>
      <w:r w:rsidRPr="00F20D60">
        <w:rPr>
          <w:kern w:val="1"/>
          <w:lang w:eastAsia="ar-SA"/>
        </w:rPr>
        <w:t xml:space="preserve">Запрещается </w:t>
      </w:r>
      <w:r w:rsidR="000413D9" w:rsidRPr="00F20D60">
        <w:rPr>
          <w:kern w:val="1"/>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F20D60">
        <w:rPr>
          <w:kern w:val="1"/>
          <w:lang w:eastAsia="ar-SA"/>
        </w:rPr>
        <w:t>.</w:t>
      </w:r>
    </w:p>
    <w:p w14:paraId="3AA7C7B0"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48.</w:t>
      </w:r>
      <w:r w:rsidRPr="00F20D60">
        <w:rPr>
          <w:kern w:val="1"/>
          <w:lang w:eastAsia="ar-SA"/>
        </w:rPr>
        <w:t xml:space="preserve">Запрещается </w:t>
      </w:r>
      <w:r w:rsidR="000413D9" w:rsidRPr="00F20D60">
        <w:rPr>
          <w:kern w:val="1"/>
          <w:lang w:eastAsia="ar-SA"/>
        </w:rPr>
        <w:t xml:space="preserve">выгуливать лошадей, крупного рогатого скота (коров),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w:t>
      </w:r>
      <w:r w:rsidR="000413D9" w:rsidRPr="00F20D60">
        <w:rPr>
          <w:kern w:val="1"/>
          <w:lang w:eastAsia="ar-SA"/>
        </w:rPr>
        <w:lastRenderedPageBreak/>
        <w:t>животных крупного рогатого скота (коров), домашних животных и других животных и птиц в водоемы в местах, отведенных для массового купания населения.</w:t>
      </w:r>
    </w:p>
    <w:p w14:paraId="51A471AB"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998F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24. Уборка территорий поселения в зимний период</w:t>
      </w:r>
    </w:p>
    <w:p w14:paraId="015D3E01" w14:textId="77777777" w:rsidR="0087244B" w:rsidRPr="0087244B" w:rsidRDefault="0087244B" w:rsidP="0087244B">
      <w:pPr>
        <w:pStyle w:val="ConsPlusNormal"/>
        <w:contextualSpacing/>
        <w:jc w:val="both"/>
        <w:rPr>
          <w:rFonts w:ascii="Times New Roman" w:hAnsi="Times New Roman" w:cs="Times New Roman"/>
          <w:sz w:val="24"/>
          <w:szCs w:val="24"/>
        </w:rPr>
      </w:pPr>
    </w:p>
    <w:p w14:paraId="712067C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14:paraId="033A3F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6C926BA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Твердое покрытие пешеходных зон (асфальт, плитка, бетон и др.):</w:t>
      </w:r>
    </w:p>
    <w:p w14:paraId="4837F461"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5A705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138DD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449E99C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14:paraId="137DBA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14:paraId="59794EA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1DCAF86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1" w:name="P671"/>
      <w:bookmarkEnd w:id="11"/>
      <w:r>
        <w:rPr>
          <w:rFonts w:ascii="Times New Roman" w:hAnsi="Times New Roman" w:cs="Times New Roman"/>
          <w:sz w:val="24"/>
          <w:szCs w:val="24"/>
        </w:rPr>
        <w:t>7.</w:t>
      </w:r>
      <w:r w:rsidR="0087244B" w:rsidRPr="0087244B">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14:paraId="0EA7F61D"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14:paraId="5C996B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2" w:name="P673"/>
      <w:bookmarkEnd w:id="12"/>
      <w:r>
        <w:rPr>
          <w:rFonts w:ascii="Times New Roman" w:hAnsi="Times New Roman" w:cs="Times New Roman"/>
          <w:sz w:val="24"/>
          <w:szCs w:val="24"/>
        </w:rPr>
        <w:t>9.</w:t>
      </w:r>
      <w:r w:rsidR="0087244B" w:rsidRPr="0087244B">
        <w:rPr>
          <w:rFonts w:ascii="Times New Roman" w:hAnsi="Times New Roman" w:cs="Times New Roman"/>
          <w:sz w:val="24"/>
          <w:szCs w:val="24"/>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14:paraId="04C124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14:paraId="0090AF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1" w:history="1">
        <w:r w:rsidR="0087244B" w:rsidRPr="0087244B">
          <w:rPr>
            <w:rFonts w:ascii="Times New Roman" w:hAnsi="Times New Roman" w:cs="Times New Roman"/>
            <w:color w:val="0000FF"/>
            <w:sz w:val="24"/>
            <w:szCs w:val="24"/>
          </w:rPr>
          <w:t>ОДН 218.2.027-2003</w:t>
        </w:r>
      </w:hyperlink>
      <w:r w:rsidR="0087244B" w:rsidRPr="0087244B">
        <w:rPr>
          <w:rFonts w:ascii="Times New Roman" w:hAnsi="Times New Roman" w:cs="Times New Roman"/>
          <w:sz w:val="24"/>
          <w:szCs w:val="24"/>
        </w:rPr>
        <w:t>.</w:t>
      </w:r>
    </w:p>
    <w:p w14:paraId="49BA39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3" w:name="P676"/>
      <w:bookmarkEnd w:id="13"/>
      <w:r w:rsidRPr="0087244B">
        <w:rPr>
          <w:rFonts w:ascii="Times New Roman" w:hAnsi="Times New Roman" w:cs="Times New Roman"/>
          <w:sz w:val="24"/>
          <w:szCs w:val="24"/>
        </w:rPr>
        <w:lastRenderedPageBreak/>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87244B">
          <w:rPr>
            <w:rFonts w:ascii="Times New Roman" w:hAnsi="Times New Roman" w:cs="Times New Roman"/>
            <w:color w:val="0000FF"/>
            <w:sz w:val="24"/>
            <w:szCs w:val="24"/>
          </w:rPr>
          <w:t>пункта 16</w:t>
        </w:r>
      </w:hyperlink>
      <w:r w:rsidRPr="0087244B">
        <w:rPr>
          <w:rFonts w:ascii="Times New Roman" w:hAnsi="Times New Roman" w:cs="Times New Roman"/>
          <w:sz w:val="24"/>
          <w:szCs w:val="24"/>
        </w:rPr>
        <w:t xml:space="preserve"> настоящей статьи.</w:t>
      </w:r>
    </w:p>
    <w:p w14:paraId="084CBA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02AAD649"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EEB61FE"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571B454F"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14:paraId="4C3ED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14:paraId="21F7B5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4" w:name="P682"/>
      <w:bookmarkEnd w:id="14"/>
      <w:r w:rsidRPr="0087244B">
        <w:rPr>
          <w:rFonts w:ascii="Times New Roman" w:hAnsi="Times New Roman" w:cs="Times New Roman"/>
          <w:sz w:val="24"/>
          <w:szCs w:val="24"/>
        </w:rPr>
        <w:t>16. Не допускается:</w:t>
      </w:r>
    </w:p>
    <w:p w14:paraId="37044F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3B5F70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576CE7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сдвигание снега к стенам зданий и сооружений;</w:t>
      </w:r>
    </w:p>
    <w:p w14:paraId="080567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складирование снега, в том числе временно:</w:t>
      </w:r>
    </w:p>
    <w:p w14:paraId="5260BD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пожарных гидрантов;</w:t>
      </w:r>
    </w:p>
    <w:p w14:paraId="644DA2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люках колодцев подземных коммуникаций;</w:t>
      </w:r>
    </w:p>
    <w:p w14:paraId="116003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14:paraId="2B65FCA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299AA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5C26D8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Складирование снега должно предусматривать отвод талых вод.</w:t>
      </w:r>
    </w:p>
    <w:p w14:paraId="593D94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С наступлением весны организации, обслуживающие жилищный фонд, должны организовать:</w:t>
      </w:r>
    </w:p>
    <w:p w14:paraId="2A70F3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промывку и расчистку лотков,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для обеспечения отвода воды;</w:t>
      </w:r>
    </w:p>
    <w:p w14:paraId="4A3D0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систематический сгон талой воды к лоткам и </w:t>
      </w:r>
      <w:proofErr w:type="spellStart"/>
      <w:r w:rsidRPr="0087244B">
        <w:rPr>
          <w:rFonts w:ascii="Times New Roman" w:hAnsi="Times New Roman" w:cs="Times New Roman"/>
          <w:sz w:val="24"/>
          <w:szCs w:val="24"/>
        </w:rPr>
        <w:t>дождеприемным</w:t>
      </w:r>
      <w:proofErr w:type="spellEnd"/>
      <w:r w:rsidRPr="0087244B">
        <w:rPr>
          <w:rFonts w:ascii="Times New Roman" w:hAnsi="Times New Roman" w:cs="Times New Roman"/>
          <w:sz w:val="24"/>
          <w:szCs w:val="24"/>
        </w:rPr>
        <w:t xml:space="preserve"> колодцам;</w:t>
      </w:r>
    </w:p>
    <w:p w14:paraId="236970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общую очистку дворовых территорий после окончания таяния снега, собирание и удаление мусора, оставшегося снега и льда.</w:t>
      </w:r>
    </w:p>
    <w:p w14:paraId="1F05DE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w:t>
      </w:r>
      <w:r w:rsidRPr="0087244B">
        <w:rPr>
          <w:rFonts w:ascii="Times New Roman" w:hAnsi="Times New Roman" w:cs="Times New Roman"/>
          <w:sz w:val="24"/>
          <w:szCs w:val="24"/>
        </w:rPr>
        <w:lastRenderedPageBreak/>
        <w:t>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14:paraId="3F429FA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22. Отмостки должны быть очищены от снега и наледи до твердого покрытия.</w:t>
      </w:r>
    </w:p>
    <w:p w14:paraId="79F43A7C" w14:textId="77777777" w:rsidR="0087244B" w:rsidRPr="0087244B" w:rsidRDefault="0087244B" w:rsidP="0087244B">
      <w:pPr>
        <w:pStyle w:val="ConsPlusNormal"/>
        <w:contextualSpacing/>
        <w:jc w:val="both"/>
        <w:rPr>
          <w:rFonts w:ascii="Times New Roman" w:hAnsi="Times New Roman" w:cs="Times New Roman"/>
          <w:sz w:val="24"/>
          <w:szCs w:val="24"/>
        </w:rPr>
      </w:pPr>
    </w:p>
    <w:p w14:paraId="29749F4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25. Уборка территорий поселения в летний период</w:t>
      </w:r>
    </w:p>
    <w:p w14:paraId="7A1061B4" w14:textId="77777777" w:rsidR="0087244B" w:rsidRPr="0087244B" w:rsidRDefault="0087244B" w:rsidP="0087244B">
      <w:pPr>
        <w:pStyle w:val="ConsPlusNormal"/>
        <w:contextualSpacing/>
        <w:jc w:val="both"/>
        <w:rPr>
          <w:rFonts w:ascii="Times New Roman" w:hAnsi="Times New Roman" w:cs="Times New Roman"/>
          <w:sz w:val="24"/>
          <w:szCs w:val="24"/>
        </w:rPr>
      </w:pPr>
    </w:p>
    <w:p w14:paraId="61812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летней уборки устанавливается с 1 апреля по 30 ноября.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14:paraId="328BB44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14:paraId="348EBD0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14:paraId="62F6EE8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87244B">
          <w:rPr>
            <w:rFonts w:ascii="Times New Roman" w:hAnsi="Times New Roman" w:cs="Times New Roman"/>
            <w:color w:val="0000FF"/>
            <w:sz w:val="24"/>
            <w:szCs w:val="24"/>
          </w:rPr>
          <w:t>пункта 2 статьи 5</w:t>
        </w:r>
      </w:hyperlink>
      <w:r w:rsidR="0087244B" w:rsidRPr="0087244B">
        <w:rPr>
          <w:rFonts w:ascii="Times New Roman" w:hAnsi="Times New Roman" w:cs="Times New Roman"/>
          <w:sz w:val="24"/>
          <w:szCs w:val="24"/>
        </w:rPr>
        <w:t xml:space="preserve"> настоящих Правил.</w:t>
      </w:r>
    </w:p>
    <w:p w14:paraId="362A10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14:paraId="06B5CBF7"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 xml:space="preserve">Уборка дворовых территорий, дворовых проездов и тротуаров </w:t>
      </w:r>
      <w:proofErr w:type="gramStart"/>
      <w:r w:rsidR="0087244B" w:rsidRPr="0087244B">
        <w:rPr>
          <w:rFonts w:ascii="Times New Roman" w:hAnsi="Times New Roman" w:cs="Times New Roman"/>
          <w:sz w:val="24"/>
          <w:szCs w:val="24"/>
        </w:rPr>
        <w:t>от смета</w:t>
      </w:r>
      <w:proofErr w:type="gramEnd"/>
      <w:r w:rsidR="0087244B" w:rsidRPr="0087244B">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075E7A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14:paraId="4E7C3A54" w14:textId="77777777" w:rsid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14:paraId="0ED695EA" w14:textId="77777777" w:rsidR="00803959" w:rsidRDefault="00803959" w:rsidP="0087244B">
      <w:pPr>
        <w:pStyle w:val="ConsPlusNormal"/>
        <w:spacing w:before="220"/>
        <w:ind w:firstLine="540"/>
        <w:contextualSpacing/>
        <w:jc w:val="both"/>
        <w:rPr>
          <w:rFonts w:ascii="Times New Roman" w:hAnsi="Times New Roman" w:cs="Times New Roman"/>
          <w:sz w:val="24"/>
          <w:szCs w:val="24"/>
        </w:rPr>
      </w:pPr>
    </w:p>
    <w:p w14:paraId="5941ECFA" w14:textId="77777777" w:rsidR="00E46759" w:rsidRPr="005B4BCA" w:rsidRDefault="00803959" w:rsidP="00E46759">
      <w:pPr>
        <w:pStyle w:val="ConsPlusNormal"/>
        <w:spacing w:before="220"/>
        <w:ind w:firstLine="540"/>
        <w:contextualSpacing/>
        <w:jc w:val="both"/>
        <w:rPr>
          <w:rFonts w:ascii="Times New Roman" w:hAnsi="Times New Roman" w:cs="Times New Roman"/>
          <w:b/>
          <w:color w:val="000000" w:themeColor="text1"/>
          <w:sz w:val="24"/>
          <w:szCs w:val="24"/>
        </w:rPr>
      </w:pPr>
      <w:r w:rsidRPr="005B4BCA">
        <w:rPr>
          <w:rFonts w:ascii="Times New Roman" w:hAnsi="Times New Roman" w:cs="Times New Roman"/>
          <w:b/>
          <w:color w:val="000000" w:themeColor="text1"/>
          <w:sz w:val="24"/>
          <w:szCs w:val="24"/>
        </w:rPr>
        <w:t xml:space="preserve">Статья 26. </w:t>
      </w:r>
      <w:r w:rsidR="00E46759" w:rsidRPr="005B4BCA">
        <w:rPr>
          <w:rFonts w:ascii="Times New Roman" w:hAnsi="Times New Roman" w:cs="Times New Roman"/>
          <w:b/>
          <w:color w:val="000000" w:themeColor="text1"/>
          <w:sz w:val="24"/>
          <w:szCs w:val="24"/>
        </w:rPr>
        <w:t xml:space="preserve"> Прилегающие территории</w:t>
      </w:r>
    </w:p>
    <w:p w14:paraId="512D0AC9" w14:textId="77777777" w:rsidR="00E46759" w:rsidRPr="005B4BCA" w:rsidRDefault="00E46759" w:rsidP="00E46759">
      <w:pPr>
        <w:pStyle w:val="ConsPlusNormal"/>
        <w:spacing w:before="220"/>
        <w:ind w:firstLine="540"/>
        <w:contextualSpacing/>
        <w:jc w:val="both"/>
        <w:rPr>
          <w:rFonts w:ascii="Times New Roman" w:hAnsi="Times New Roman" w:cs="Times New Roman"/>
          <w:color w:val="000000" w:themeColor="text1"/>
          <w:sz w:val="24"/>
          <w:szCs w:val="24"/>
        </w:rPr>
      </w:pPr>
    </w:p>
    <w:p w14:paraId="4803A44D" w14:textId="77777777" w:rsidR="00E46759" w:rsidRPr="005B4BCA" w:rsidRDefault="00E46759" w:rsidP="00E46759">
      <w:pPr>
        <w:pStyle w:val="ConsPlusNormal"/>
        <w:numPr>
          <w:ilvl w:val="0"/>
          <w:numId w:val="6"/>
        </w:numPr>
        <w:spacing w:before="22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pacing w:val="2"/>
          <w:sz w:val="24"/>
          <w:szCs w:val="24"/>
        </w:rPr>
        <w:t>Основные принципы определения границ прилегающих территорий</w:t>
      </w:r>
    </w:p>
    <w:p w14:paraId="4EC2EB4C"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Границы прилегающих территорий определяются исходя из следующих основных принципов:</w:t>
      </w:r>
    </w:p>
    <w:p w14:paraId="26C9ADD5"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14:paraId="221E9B73" w14:textId="77777777" w:rsidR="00E46759" w:rsidRPr="005B4BCA" w:rsidRDefault="00F20D60" w:rsidP="007C38F1">
      <w:pPr>
        <w:shd w:val="clear" w:color="auto" w:fill="FFFFFF"/>
        <w:spacing w:after="240"/>
        <w:jc w:val="both"/>
        <w:textAlignment w:val="baseline"/>
        <w:rPr>
          <w:color w:val="000000" w:themeColor="text1"/>
          <w:spacing w:val="2"/>
        </w:rPr>
      </w:pPr>
      <w:r w:rsidRPr="005B4BCA">
        <w:rPr>
          <w:color w:val="000000" w:themeColor="text1"/>
          <w:spacing w:val="2"/>
        </w:rPr>
        <w:br/>
        <w:t>2)</w:t>
      </w:r>
      <w:r w:rsidR="00E46759" w:rsidRPr="005B4BCA">
        <w:rPr>
          <w:color w:val="000000" w:themeColor="text1"/>
          <w:spacing w:val="2"/>
        </w:rPr>
        <w:t>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0B3E40CE" w14:textId="77777777" w:rsidR="00E46759" w:rsidRPr="005B4BCA" w:rsidRDefault="00D67278" w:rsidP="007C38F1">
      <w:pPr>
        <w:shd w:val="clear" w:color="auto" w:fill="FFFFFF"/>
        <w:ind w:firstLine="540"/>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о состоянии объектов и элементов благоустройства;</w:t>
      </w:r>
    </w:p>
    <w:p w14:paraId="6E48D0E3" w14:textId="77777777" w:rsidR="00E46759" w:rsidRPr="005B4BCA" w:rsidRDefault="00E46759" w:rsidP="007C38F1">
      <w:pPr>
        <w:shd w:val="clear" w:color="auto" w:fill="FFFFFF"/>
        <w:ind w:left="540"/>
        <w:jc w:val="both"/>
        <w:textAlignment w:val="baseline"/>
        <w:rPr>
          <w:color w:val="000000" w:themeColor="text1"/>
          <w:spacing w:val="2"/>
        </w:rPr>
      </w:pPr>
      <w:r w:rsidRPr="005B4BCA">
        <w:rPr>
          <w:color w:val="000000" w:themeColor="text1"/>
          <w:spacing w:val="2"/>
        </w:rPr>
        <w:br/>
      </w:r>
      <w:r w:rsidR="00D67278" w:rsidRPr="005B4BCA">
        <w:rPr>
          <w:color w:val="000000" w:themeColor="text1"/>
          <w:spacing w:val="2"/>
        </w:rPr>
        <w:t xml:space="preserve">- </w:t>
      </w:r>
      <w:r w:rsidRPr="005B4BCA">
        <w:rPr>
          <w:color w:val="000000" w:themeColor="text1"/>
          <w:spacing w:val="2"/>
        </w:rPr>
        <w:t>о собственниках и иных законных владельцах зданий, строений, сооружений, земельных участков, а также об уполномоченных лицах.</w:t>
      </w:r>
    </w:p>
    <w:p w14:paraId="7A827B30" w14:textId="77777777" w:rsidR="00E46759" w:rsidRPr="005B4BCA" w:rsidRDefault="00E46759" w:rsidP="00E46759">
      <w:pPr>
        <w:shd w:val="clear" w:color="auto" w:fill="FFFFFF"/>
        <w:jc w:val="both"/>
        <w:textAlignment w:val="baseline"/>
        <w:rPr>
          <w:color w:val="000000" w:themeColor="text1"/>
          <w:spacing w:val="2"/>
        </w:rPr>
      </w:pPr>
    </w:p>
    <w:p w14:paraId="7ABCE1D6" w14:textId="77777777" w:rsidR="00E46759" w:rsidRPr="005B4BCA" w:rsidRDefault="00E46759" w:rsidP="00E46759">
      <w:pPr>
        <w:pStyle w:val="aa"/>
        <w:numPr>
          <w:ilvl w:val="0"/>
          <w:numId w:val="6"/>
        </w:numPr>
        <w:shd w:val="clear" w:color="auto" w:fill="FFFFFF"/>
        <w:jc w:val="both"/>
        <w:textAlignment w:val="baseline"/>
        <w:rPr>
          <w:color w:val="000000" w:themeColor="text1"/>
          <w:spacing w:val="2"/>
        </w:rPr>
      </w:pPr>
      <w:r w:rsidRPr="005B4BCA">
        <w:rPr>
          <w:color w:val="000000" w:themeColor="text1"/>
          <w:spacing w:val="2"/>
        </w:rPr>
        <w:lastRenderedPageBreak/>
        <w:t>Основания определения границ прилегающих территорий</w:t>
      </w:r>
    </w:p>
    <w:p w14:paraId="3B30C342"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r>
      <w:r w:rsidR="00F20D60" w:rsidRPr="005B4BCA">
        <w:rPr>
          <w:color w:val="000000" w:themeColor="text1"/>
          <w:spacing w:val="2"/>
        </w:rPr>
        <w:t xml:space="preserve"> </w:t>
      </w:r>
      <w:r w:rsidRPr="005B4BCA">
        <w:rPr>
          <w:color w:val="000000" w:themeColor="text1"/>
          <w:spacing w:val="2"/>
        </w:rPr>
        <w:t>Границы прилегающих территорий определяются при наличии одного из следующих оснований:</w:t>
      </w:r>
    </w:p>
    <w:p w14:paraId="58BF7FD6"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45980BCF"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509E095"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t>Основные требования к определению границ прилегающих территорий</w:t>
      </w:r>
    </w:p>
    <w:p w14:paraId="16F9B2E9" w14:textId="77777777" w:rsidR="00E46759" w:rsidRPr="005B4BCA" w:rsidRDefault="00F20D60" w:rsidP="000C5912">
      <w:pPr>
        <w:shd w:val="clear" w:color="auto" w:fill="FFFFFF"/>
        <w:spacing w:before="375" w:after="225"/>
        <w:jc w:val="both"/>
        <w:textAlignment w:val="baseline"/>
        <w:outlineLvl w:val="1"/>
        <w:rPr>
          <w:color w:val="000000" w:themeColor="text1"/>
          <w:spacing w:val="2"/>
        </w:rPr>
      </w:pPr>
      <w:r w:rsidRPr="005B4BCA">
        <w:rPr>
          <w:color w:val="000000" w:themeColor="text1"/>
          <w:spacing w:val="2"/>
        </w:rPr>
        <w:t xml:space="preserve">    О</w:t>
      </w:r>
      <w:r w:rsidR="00511AB5" w:rsidRPr="005B4BCA">
        <w:rPr>
          <w:color w:val="000000" w:themeColor="text1"/>
          <w:spacing w:val="2"/>
        </w:rPr>
        <w:t>предел</w:t>
      </w:r>
      <w:r w:rsidRPr="005B4BCA">
        <w:rPr>
          <w:color w:val="000000" w:themeColor="text1"/>
          <w:spacing w:val="2"/>
        </w:rPr>
        <w:t>яется</w:t>
      </w:r>
      <w:r w:rsidR="00E46759" w:rsidRPr="005B4BCA">
        <w:rPr>
          <w:color w:val="000000" w:themeColor="text1"/>
          <w:spacing w:val="2"/>
        </w:rPr>
        <w:t xml:space="preserve"> следующи</w:t>
      </w:r>
      <w:r w:rsidR="00E2472A" w:rsidRPr="005B4BCA">
        <w:rPr>
          <w:color w:val="000000" w:themeColor="text1"/>
          <w:spacing w:val="2"/>
        </w:rPr>
        <w:t>й</w:t>
      </w:r>
      <w:r w:rsidR="00E46759" w:rsidRPr="005B4BCA">
        <w:rPr>
          <w:color w:val="000000" w:themeColor="text1"/>
          <w:spacing w:val="2"/>
        </w:rPr>
        <w:t xml:space="preserve"> способ установления границ прилегающей территории:</w:t>
      </w:r>
    </w:p>
    <w:p w14:paraId="04515503" w14:textId="77777777" w:rsidR="00E46759" w:rsidRPr="005B4BCA" w:rsidRDefault="00F20D60" w:rsidP="00E46759">
      <w:pPr>
        <w:shd w:val="clear" w:color="auto" w:fill="FFFFFF"/>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 xml:space="preserve">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w:t>
      </w:r>
      <w:r w:rsidR="00D67278" w:rsidRPr="005B4BCA">
        <w:rPr>
          <w:color w:val="000000" w:themeColor="text1"/>
          <w:spacing w:val="2"/>
        </w:rPr>
        <w:t xml:space="preserve">предусмотренных </w:t>
      </w:r>
      <w:proofErr w:type="gramStart"/>
      <w:r w:rsidR="00D67278" w:rsidRPr="005B4BCA">
        <w:rPr>
          <w:color w:val="000000" w:themeColor="text1"/>
          <w:spacing w:val="2"/>
        </w:rPr>
        <w:t>пунктом</w:t>
      </w:r>
      <w:r w:rsidR="00E2472A" w:rsidRPr="005B4BCA">
        <w:rPr>
          <w:color w:val="000000" w:themeColor="text1"/>
          <w:spacing w:val="2"/>
        </w:rPr>
        <w:t xml:space="preserve">  4</w:t>
      </w:r>
      <w:proofErr w:type="gramEnd"/>
      <w:r w:rsidR="00E2472A" w:rsidRPr="005B4BCA">
        <w:rPr>
          <w:color w:val="000000" w:themeColor="text1"/>
          <w:spacing w:val="2"/>
        </w:rPr>
        <w:t xml:space="preserve"> </w:t>
      </w:r>
      <w:r w:rsidR="00511AB5" w:rsidRPr="005B4BCA">
        <w:rPr>
          <w:color w:val="000000" w:themeColor="text1"/>
          <w:spacing w:val="2"/>
        </w:rPr>
        <w:t xml:space="preserve">Статьи 26 </w:t>
      </w:r>
      <w:r w:rsidR="00E2472A" w:rsidRPr="005B4BCA">
        <w:rPr>
          <w:color w:val="000000" w:themeColor="text1"/>
          <w:spacing w:val="2"/>
        </w:rPr>
        <w:t xml:space="preserve">Главы 3 </w:t>
      </w:r>
      <w:r w:rsidR="00E46759" w:rsidRPr="005B4BCA">
        <w:rPr>
          <w:color w:val="000000" w:themeColor="text1"/>
          <w:spacing w:val="2"/>
        </w:rPr>
        <w:t xml:space="preserve"> настоящ</w:t>
      </w:r>
      <w:r w:rsidR="00D67278" w:rsidRPr="005B4BCA">
        <w:rPr>
          <w:color w:val="000000" w:themeColor="text1"/>
          <w:spacing w:val="2"/>
        </w:rPr>
        <w:t>их</w:t>
      </w:r>
      <w:r w:rsidR="00E46759" w:rsidRPr="005B4BCA">
        <w:rPr>
          <w:color w:val="000000" w:themeColor="text1"/>
          <w:spacing w:val="2"/>
        </w:rPr>
        <w:t xml:space="preserve"> </w:t>
      </w:r>
      <w:r w:rsidR="00E2472A" w:rsidRPr="005B4BCA">
        <w:rPr>
          <w:color w:val="000000" w:themeColor="text1"/>
          <w:spacing w:val="2"/>
        </w:rPr>
        <w:t>Правил</w:t>
      </w:r>
      <w:r w:rsidR="00E46759" w:rsidRPr="005B4BCA">
        <w:rPr>
          <w:color w:val="000000" w:themeColor="text1"/>
          <w:spacing w:val="2"/>
        </w:rPr>
        <w:t>;</w:t>
      </w:r>
    </w:p>
    <w:p w14:paraId="3F3708B1"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t>Особенности определения границ территорий, прилегающих к зданиям, строениям, сооружениям, земельным участкам</w:t>
      </w:r>
    </w:p>
    <w:p w14:paraId="3D553569" w14:textId="77777777" w:rsidR="00D67278" w:rsidRPr="005B4BCA" w:rsidRDefault="00E46759" w:rsidP="00D67278">
      <w:pPr>
        <w:shd w:val="clear" w:color="auto" w:fill="FFFFFF"/>
        <w:spacing w:after="240"/>
        <w:jc w:val="both"/>
        <w:textAlignment w:val="baseline"/>
        <w:rPr>
          <w:color w:val="000000" w:themeColor="text1"/>
          <w:spacing w:val="2"/>
        </w:rPr>
      </w:pPr>
      <w:r w:rsidRPr="005B4BCA">
        <w:rPr>
          <w:color w:val="000000" w:themeColor="text1"/>
          <w:spacing w:val="2"/>
        </w:rPr>
        <w:t>1</w:t>
      </w:r>
      <w:r w:rsidR="00F20D60" w:rsidRPr="005B4BCA">
        <w:rPr>
          <w:color w:val="000000" w:themeColor="text1"/>
          <w:spacing w:val="2"/>
        </w:rPr>
        <w:t xml:space="preserve">) </w:t>
      </w:r>
      <w:r w:rsidRPr="005B4BCA">
        <w:rPr>
          <w:color w:val="000000" w:themeColor="text1"/>
          <w:spacing w:val="2"/>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8EEBF16"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2)</w:t>
      </w:r>
      <w:r w:rsidR="00E46759" w:rsidRPr="005B4BCA">
        <w:rPr>
          <w:color w:val="000000" w:themeColor="text1"/>
          <w:spacing w:val="2"/>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A255C7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3)</w:t>
      </w:r>
      <w:r w:rsidR="00E46759" w:rsidRPr="005B4BCA">
        <w:rPr>
          <w:color w:val="000000" w:themeColor="text1"/>
          <w:spacing w:val="2"/>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w:t>
      </w:r>
      <w:r w:rsidR="00D67278" w:rsidRPr="005B4BCA">
        <w:rPr>
          <w:color w:val="000000" w:themeColor="text1"/>
          <w:spacing w:val="2"/>
        </w:rPr>
        <w:t xml:space="preserve"> </w:t>
      </w:r>
      <w:r w:rsidR="00E46759" w:rsidRPr="005B4BCA">
        <w:rPr>
          <w:color w:val="000000" w:themeColor="text1"/>
          <w:spacing w:val="2"/>
        </w:rPr>
        <w:t>зон.</w:t>
      </w:r>
    </w:p>
    <w:p w14:paraId="1659719D"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4)</w:t>
      </w:r>
      <w:r w:rsidR="00E46759" w:rsidRPr="005B4BCA">
        <w:rPr>
          <w:color w:val="000000" w:themeColor="text1"/>
          <w:spacing w:val="2"/>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00685DD8"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5)</w:t>
      </w:r>
      <w:r w:rsidR="00E46759" w:rsidRPr="005B4BCA">
        <w:rPr>
          <w:color w:val="000000" w:themeColor="text1"/>
          <w:spacing w:val="2"/>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3EE4D7B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6)</w:t>
      </w:r>
      <w:r w:rsidR="00E46759" w:rsidRPr="005B4BCA">
        <w:rPr>
          <w:color w:val="000000" w:themeColor="text1"/>
          <w:spacing w:val="2"/>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6C34AD25" w14:textId="77777777" w:rsidR="00E46759"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7)</w:t>
      </w:r>
      <w:r w:rsidR="00E46759" w:rsidRPr="005B4BCA">
        <w:rPr>
          <w:color w:val="000000" w:themeColor="text1"/>
          <w:spacing w:val="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BE363F8" w14:textId="77777777" w:rsidR="008D2128" w:rsidRPr="005B4BCA" w:rsidRDefault="008D2128" w:rsidP="00D67278">
      <w:pPr>
        <w:shd w:val="clear" w:color="auto" w:fill="FFFFFF"/>
        <w:spacing w:after="240"/>
        <w:jc w:val="both"/>
        <w:textAlignment w:val="baseline"/>
        <w:rPr>
          <w:color w:val="000000" w:themeColor="text1"/>
          <w:spacing w:val="2"/>
        </w:rPr>
      </w:pPr>
      <w:r w:rsidRPr="005B4BCA">
        <w:rPr>
          <w:color w:val="000000" w:themeColor="text1"/>
          <w:spacing w:val="2"/>
        </w:rPr>
        <w:tab/>
        <w:t>5. Требования по уборке и содержанию прилегающих территорий</w:t>
      </w:r>
    </w:p>
    <w:p w14:paraId="1D7F00EE" w14:textId="77777777" w:rsidR="002D1A62" w:rsidRPr="005B4BCA" w:rsidRDefault="00F20D60" w:rsidP="002D1A62">
      <w:pPr>
        <w:jc w:val="both"/>
        <w:rPr>
          <w:color w:val="000000" w:themeColor="text1"/>
        </w:rPr>
      </w:pPr>
      <w:r w:rsidRPr="005B4BCA">
        <w:rPr>
          <w:color w:val="000000" w:themeColor="text1"/>
        </w:rPr>
        <w:lastRenderedPageBreak/>
        <w:t xml:space="preserve">   </w:t>
      </w:r>
      <w:r w:rsidR="002D1A62" w:rsidRPr="005B4BCA">
        <w:rPr>
          <w:color w:val="000000" w:themeColor="text1"/>
        </w:rPr>
        <w:t xml:space="preserve">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w:t>
      </w:r>
      <w:r w:rsidRPr="005B4BCA">
        <w:rPr>
          <w:color w:val="000000" w:themeColor="text1"/>
        </w:rPr>
        <w:t>от 13.06.2018 г. №48-ГД «</w:t>
      </w:r>
      <w:r w:rsidR="002D1A62" w:rsidRPr="005B4BCA">
        <w:rPr>
          <w:color w:val="000000" w:themeColor="text1"/>
        </w:rPr>
        <w:t>О порядке определения границ прилегающих территорий для целей благоустройства в Самарской области</w:t>
      </w:r>
      <w:r w:rsidRPr="005B4BCA">
        <w:rPr>
          <w:color w:val="000000" w:themeColor="text1"/>
        </w:rPr>
        <w:t>»</w:t>
      </w:r>
      <w:r w:rsidR="002D1A62" w:rsidRPr="005B4BCA">
        <w:rPr>
          <w:color w:val="000000" w:themeColor="text1"/>
        </w:rPr>
        <w:t xml:space="preserve"> и </w:t>
      </w:r>
      <w:r w:rsidRPr="005B4BCA">
        <w:rPr>
          <w:color w:val="000000" w:themeColor="text1"/>
        </w:rPr>
        <w:t xml:space="preserve"> настоящими Правилами</w:t>
      </w:r>
      <w:r w:rsidR="002D1A62" w:rsidRPr="005B4BCA">
        <w:rPr>
          <w:color w:val="000000" w:themeColor="text1"/>
        </w:rPr>
        <w:t>, обязаны проводить следующие мероприятия:</w:t>
      </w:r>
    </w:p>
    <w:p w14:paraId="2C536A27" w14:textId="77777777" w:rsidR="002D1A62" w:rsidRPr="005B4BCA" w:rsidRDefault="002D1A62" w:rsidP="001C430A">
      <w:pPr>
        <w:spacing w:before="121"/>
        <w:jc w:val="both"/>
        <w:rPr>
          <w:color w:val="000000" w:themeColor="text1"/>
        </w:rPr>
      </w:pPr>
      <w:r w:rsidRPr="005B4BCA">
        <w:rPr>
          <w:color w:val="000000" w:themeColor="text1"/>
        </w:rP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71C1CC8" w14:textId="77777777" w:rsidR="002D1A62" w:rsidRPr="005B4BCA" w:rsidRDefault="002D1A62" w:rsidP="001C430A">
      <w:pPr>
        <w:spacing w:before="121"/>
        <w:jc w:val="both"/>
        <w:rPr>
          <w:color w:val="000000" w:themeColor="text1"/>
        </w:rPr>
      </w:pPr>
      <w:r w:rsidRPr="005B4BCA">
        <w:rPr>
          <w:color w:val="000000" w:themeColor="text1"/>
        </w:rPr>
        <w:t>б) по очистке прилегающей территории от снега и наледи на всю ширину тротуара для обеспечения свободного и безопасного прохода граждан;</w:t>
      </w:r>
    </w:p>
    <w:p w14:paraId="2C88EA7E" w14:textId="77777777" w:rsidR="002D1A62" w:rsidRPr="005B4BCA" w:rsidRDefault="002D1A62" w:rsidP="001C430A">
      <w:pPr>
        <w:spacing w:before="121"/>
        <w:jc w:val="both"/>
        <w:rPr>
          <w:color w:val="000000" w:themeColor="text1"/>
        </w:rPr>
      </w:pPr>
      <w:r w:rsidRPr="005B4BCA">
        <w:rPr>
          <w:color w:val="000000" w:themeColor="text1"/>
        </w:rPr>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14:paraId="1B98A257" w14:textId="77777777" w:rsidR="002D1A62" w:rsidRPr="005B4BCA" w:rsidRDefault="002D1A62" w:rsidP="001C430A">
      <w:pPr>
        <w:spacing w:before="121"/>
        <w:jc w:val="both"/>
        <w:rPr>
          <w:color w:val="000000" w:themeColor="text1"/>
        </w:rPr>
      </w:pPr>
      <w:r w:rsidRPr="005B4BCA">
        <w:rPr>
          <w:color w:val="000000" w:themeColor="text1"/>
        </w:rPr>
        <w:t>г) по покосу травы и обрезке поросли;</w:t>
      </w:r>
    </w:p>
    <w:p w14:paraId="4998B0C8" w14:textId="77777777" w:rsidR="002D1A62" w:rsidRPr="005B4BCA" w:rsidRDefault="002D1A62" w:rsidP="001C430A">
      <w:pPr>
        <w:spacing w:before="121"/>
        <w:jc w:val="both"/>
        <w:rPr>
          <w:color w:val="000000" w:themeColor="text1"/>
        </w:rPr>
      </w:pPr>
      <w:r w:rsidRPr="005B4BCA">
        <w:rPr>
          <w:color w:val="000000" w:themeColor="text1"/>
        </w:rPr>
        <w:t>д) по установке, ремонту, окраске урн, а также очистке урн по мере их заполнения.</w:t>
      </w:r>
    </w:p>
    <w:p w14:paraId="01C2C5F2" w14:textId="77777777" w:rsidR="008D2128" w:rsidRPr="00FB1914" w:rsidRDefault="008D2128" w:rsidP="00D67278">
      <w:pPr>
        <w:shd w:val="clear" w:color="auto" w:fill="FFFFFF"/>
        <w:spacing w:after="240"/>
        <w:jc w:val="both"/>
        <w:textAlignment w:val="baseline"/>
        <w:rPr>
          <w:spacing w:val="2"/>
        </w:rPr>
      </w:pPr>
    </w:p>
    <w:p w14:paraId="28308DD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4. СБОР ОТХОДОВ И СОДЕРЖАНИЕ КОНТЕЙНЕРНЫХ ПЛОЩАДОК</w:t>
      </w:r>
    </w:p>
    <w:p w14:paraId="69BF0C8F" w14:textId="77777777" w:rsidR="0087244B" w:rsidRPr="0087244B" w:rsidRDefault="0087244B" w:rsidP="0087244B">
      <w:pPr>
        <w:pStyle w:val="ConsPlusNormal"/>
        <w:contextualSpacing/>
        <w:jc w:val="both"/>
        <w:rPr>
          <w:rFonts w:ascii="Times New Roman" w:hAnsi="Times New Roman" w:cs="Times New Roman"/>
          <w:sz w:val="24"/>
          <w:szCs w:val="24"/>
        </w:rPr>
      </w:pPr>
    </w:p>
    <w:p w14:paraId="6151C06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7</w:t>
      </w:r>
      <w:r w:rsidRPr="0087244B">
        <w:rPr>
          <w:rFonts w:ascii="Times New Roman" w:hAnsi="Times New Roman" w:cs="Times New Roman"/>
          <w:sz w:val="24"/>
          <w:szCs w:val="24"/>
        </w:rPr>
        <w:t>. Порядок организации сбора отходов</w:t>
      </w:r>
    </w:p>
    <w:p w14:paraId="184F5CA8" w14:textId="77777777" w:rsidR="0087244B" w:rsidRPr="0087244B" w:rsidRDefault="0087244B" w:rsidP="0087244B">
      <w:pPr>
        <w:pStyle w:val="ConsPlusNormal"/>
        <w:contextualSpacing/>
        <w:jc w:val="both"/>
        <w:rPr>
          <w:rFonts w:ascii="Times New Roman" w:hAnsi="Times New Roman" w:cs="Times New Roman"/>
          <w:sz w:val="24"/>
          <w:szCs w:val="24"/>
        </w:rPr>
      </w:pPr>
    </w:p>
    <w:p w14:paraId="37A24AB6" w14:textId="77777777" w:rsidR="0087244B" w:rsidRPr="0087244B" w:rsidRDefault="00F20D60"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6818E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Сбор отходов обеспечивают:</w:t>
      </w:r>
    </w:p>
    <w:p w14:paraId="1F22A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01CC5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3AC8E1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4791FB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sidRPr="0087244B">
        <w:rPr>
          <w:rFonts w:ascii="Times New Roman" w:hAnsi="Times New Roman" w:cs="Times New Roman"/>
          <w:sz w:val="24"/>
          <w:szCs w:val="24"/>
        </w:rPr>
        <w:t>собственника отходов</w:t>
      </w:r>
      <w:proofErr w:type="gramEnd"/>
      <w:r w:rsidRPr="0087244B">
        <w:rPr>
          <w:rFonts w:ascii="Times New Roman" w:hAnsi="Times New Roman" w:cs="Times New Roman"/>
          <w:sz w:val="24"/>
          <w:szCs w:val="24"/>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14:paraId="466E1D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w:t>
      </w:r>
      <w:r w:rsidRPr="0087244B">
        <w:rPr>
          <w:rFonts w:ascii="Times New Roman" w:hAnsi="Times New Roman" w:cs="Times New Roman"/>
          <w:sz w:val="24"/>
          <w:szCs w:val="24"/>
        </w:rPr>
        <w:lastRenderedPageBreak/>
        <w:t>площадку, предназначенную для отходов, образующихся в жилищном фонде и в индивидуальных жилых домах.</w:t>
      </w:r>
    </w:p>
    <w:p w14:paraId="09645B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6A2707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Вывоз отходов обеспечивают:</w:t>
      </w:r>
    </w:p>
    <w:p w14:paraId="7645B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14:paraId="6B33BA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A73C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путем заключения договора со специализированной организацией.</w:t>
      </w:r>
    </w:p>
    <w:p w14:paraId="06E38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6201E8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7E3593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14:paraId="6870AD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45B31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наполнение контейнеров выше уровня верхнего края контейнера.</w:t>
      </w:r>
    </w:p>
    <w:p w14:paraId="022F82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739F3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3D4595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318C24D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686DB31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537BEC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5439E77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14:paraId="4C72C2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Уборку контейнерных площадок обеспечивают:</w:t>
      </w:r>
    </w:p>
    <w:p w14:paraId="699BF6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F5026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60E0B01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26D0752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262AB9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501D17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в том числе заключившие договор со специализированной организацией;</w:t>
      </w:r>
    </w:p>
    <w:p w14:paraId="070992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154CF1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3EB08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2AA5FE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14:paraId="3D21E9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 допускается сжигание отходов в урнах, контейнерах, бункерах-накопителях и на контейнерных площадках.</w:t>
      </w:r>
    </w:p>
    <w:p w14:paraId="58F706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17B672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4D4FAE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Площадки для накопления отходов должны быть обустроены и размещены в соответствии с действующими санитарными правилами.</w:t>
      </w:r>
    </w:p>
    <w:p w14:paraId="04D385B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1BD11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0D4F5D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38CA51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14:paraId="44AF15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14. Площадки, предназначенные для сбора смешанных отходов, должны быть удалены от </w:t>
      </w:r>
      <w:r w:rsidRPr="0087244B">
        <w:rPr>
          <w:rFonts w:ascii="Times New Roman" w:hAnsi="Times New Roman" w:cs="Times New Roman"/>
          <w:sz w:val="24"/>
          <w:szCs w:val="24"/>
        </w:rPr>
        <w:lastRenderedPageBreak/>
        <w:t>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0BDE9E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7681F7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14:paraId="72F55B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49B422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контейнерных площадок не должно иметь повреждений.</w:t>
      </w:r>
    </w:p>
    <w:p w14:paraId="1EA400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14:paraId="14B10F7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Контейнеры для сбора отходов на автозаправочных станциях (АЗС) должны быть оборудованы крышками и запираться на замки.</w:t>
      </w:r>
    </w:p>
    <w:p w14:paraId="67AA44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0A15DC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03B8E2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14:paraId="66CADE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0FC986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413F28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администрацией поселения путем размещения информации на официальном портале в сети Интернет.</w:t>
      </w:r>
    </w:p>
    <w:p w14:paraId="2EF733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Информация в краткой доступной форме должна содержать сведения:</w:t>
      </w:r>
    </w:p>
    <w:p w14:paraId="5C7CCE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разрешенных к складированию в данном месте;</w:t>
      </w:r>
    </w:p>
    <w:p w14:paraId="3AFEEF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запрещенных к складированию в данном месте;</w:t>
      </w:r>
    </w:p>
    <w:p w14:paraId="61319A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ближайших местах сбора ртутьсодержащих отходов;</w:t>
      </w:r>
    </w:p>
    <w:p w14:paraId="46F39C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0AB700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14:paraId="298BF4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791DC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Потребители ртутьсодержащих ламп (кроме физических лиц) осуществляют накопление отработанных ртутьсодержащих ламп.</w:t>
      </w:r>
    </w:p>
    <w:p w14:paraId="06E0D539" w14:textId="77777777" w:rsidR="0087244B" w:rsidRPr="005138F8"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2" w:history="1">
        <w:r w:rsidR="005138F8">
          <w:rPr>
            <w:rFonts w:ascii="Times New Roman" w:hAnsi="Times New Roman" w:cs="Times New Roman"/>
            <w:color w:val="0000FF"/>
            <w:sz w:val="24"/>
            <w:szCs w:val="24"/>
          </w:rPr>
          <w:t>П</w:t>
        </w:r>
        <w:r w:rsidRPr="0087244B">
          <w:rPr>
            <w:rFonts w:ascii="Times New Roman" w:hAnsi="Times New Roman" w:cs="Times New Roman"/>
            <w:color w:val="0000FF"/>
            <w:sz w:val="24"/>
            <w:szCs w:val="24"/>
          </w:rPr>
          <w:t>остановлением</w:t>
        </w:r>
      </w:hyperlink>
      <w:r w:rsidRPr="0087244B">
        <w:rPr>
          <w:rFonts w:ascii="Times New Roman" w:hAnsi="Times New Roman" w:cs="Times New Roman"/>
          <w:sz w:val="24"/>
          <w:szCs w:val="24"/>
        </w:rPr>
        <w:t xml:space="preserve"> Правительства Российской Федерации от 03.09.2010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681</w:t>
      </w:r>
      <w:r w:rsidR="005138F8">
        <w:rPr>
          <w:rFonts w:ascii="Times New Roman" w:hAnsi="Times New Roman" w:cs="Times New Roman"/>
          <w:sz w:val="24"/>
          <w:szCs w:val="24"/>
        </w:rPr>
        <w:t xml:space="preserve"> </w:t>
      </w:r>
      <w:r w:rsidR="005138F8" w:rsidRPr="005138F8">
        <w:rPr>
          <w:rFonts w:ascii="Times New Roman" w:hAnsi="Times New Roman" w:cs="Times New Roman"/>
          <w:sz w:val="24"/>
          <w:szCs w:val="24"/>
        </w:rPr>
        <w:t xml:space="preserve">«Об утверждении Правил обращения с </w:t>
      </w:r>
      <w:r w:rsidR="005138F8" w:rsidRPr="005138F8">
        <w:rPr>
          <w:rFonts w:ascii="Times New Roman" w:hAnsi="Times New Roman" w:cs="Times New Roman"/>
          <w:sz w:val="24"/>
          <w:szCs w:val="24"/>
        </w:rPr>
        <w:lastRenderedPageBreak/>
        <w:t>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138F8">
        <w:rPr>
          <w:rFonts w:ascii="Times New Roman" w:hAnsi="Times New Roman" w:cs="Times New Roman"/>
          <w:sz w:val="24"/>
          <w:szCs w:val="24"/>
        </w:rPr>
        <w:t>.</w:t>
      </w:r>
    </w:p>
    <w:p w14:paraId="7A608E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6554FB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08520F9E" w14:textId="77777777" w:rsidR="0087244B" w:rsidRPr="0087244B" w:rsidRDefault="0087244B" w:rsidP="0087244B">
      <w:pPr>
        <w:pStyle w:val="ConsPlusNormal"/>
        <w:contextualSpacing/>
        <w:jc w:val="both"/>
        <w:rPr>
          <w:rFonts w:ascii="Times New Roman" w:hAnsi="Times New Roman" w:cs="Times New Roman"/>
          <w:sz w:val="24"/>
          <w:szCs w:val="24"/>
        </w:rPr>
      </w:pPr>
    </w:p>
    <w:p w14:paraId="4F2DC350"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5. СОДЕРЖАНИЕ ФАСАДОВ ЖИЛЫХ ДОМОВ, НЕЖИЛЫХ ЗДАНИЙ,</w:t>
      </w:r>
    </w:p>
    <w:p w14:paraId="29AAC6A1"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СТРОЕНИЙ И СООРУЖЕНИЙ</w:t>
      </w:r>
    </w:p>
    <w:p w14:paraId="1792DDEA" w14:textId="77777777" w:rsidR="0087244B" w:rsidRPr="0087244B" w:rsidRDefault="0087244B" w:rsidP="0087244B">
      <w:pPr>
        <w:pStyle w:val="ConsPlusNormal"/>
        <w:contextualSpacing/>
        <w:jc w:val="both"/>
        <w:rPr>
          <w:rFonts w:ascii="Times New Roman" w:hAnsi="Times New Roman" w:cs="Times New Roman"/>
          <w:sz w:val="24"/>
          <w:szCs w:val="24"/>
        </w:rPr>
      </w:pPr>
    </w:p>
    <w:p w14:paraId="7858222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внешнему виду жилых домов и нежилых зданий и сооружений</w:t>
      </w:r>
    </w:p>
    <w:p w14:paraId="68237C06" w14:textId="77777777" w:rsidR="0087244B" w:rsidRPr="0087244B" w:rsidRDefault="0087244B" w:rsidP="0087244B">
      <w:pPr>
        <w:pStyle w:val="ConsPlusNormal"/>
        <w:contextualSpacing/>
        <w:jc w:val="both"/>
        <w:rPr>
          <w:rFonts w:ascii="Times New Roman" w:hAnsi="Times New Roman" w:cs="Times New Roman"/>
          <w:sz w:val="24"/>
          <w:szCs w:val="24"/>
        </w:rPr>
      </w:pPr>
    </w:p>
    <w:p w14:paraId="3459D935" w14:textId="77777777" w:rsidR="0087244B" w:rsidRPr="0087244B" w:rsidRDefault="0087244B" w:rsidP="005B4BCA">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Изменение цветового решения архитектурных деталей и конструктивных элементов фасадов осуществляется:</w:t>
      </w:r>
    </w:p>
    <w:p w14:paraId="75EE96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основе сочетаний основных, составных и дополнительных цветов;</w:t>
      </w:r>
    </w:p>
    <w:p w14:paraId="5D193A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2BE84376"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14:paraId="0870D299"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14:paraId="6B4BEB0E" w14:textId="77777777" w:rsidR="0087244B" w:rsidRPr="0087244B" w:rsidRDefault="0087244B" w:rsidP="0087244B">
      <w:pPr>
        <w:pStyle w:val="ConsPlusNormal"/>
        <w:contextualSpacing/>
        <w:jc w:val="both"/>
        <w:rPr>
          <w:rFonts w:ascii="Times New Roman" w:hAnsi="Times New Roman" w:cs="Times New Roman"/>
          <w:sz w:val="24"/>
          <w:szCs w:val="24"/>
        </w:rPr>
      </w:pPr>
    </w:p>
    <w:p w14:paraId="5A85701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9</w:t>
      </w:r>
      <w:r w:rsidRPr="0087244B">
        <w:rPr>
          <w:rFonts w:ascii="Times New Roman" w:hAnsi="Times New Roman" w:cs="Times New Roman"/>
          <w:sz w:val="24"/>
          <w:szCs w:val="24"/>
        </w:rPr>
        <w:t>. Входы, входные группы и их элементы</w:t>
      </w:r>
    </w:p>
    <w:p w14:paraId="4C2B2ECD" w14:textId="77777777" w:rsidR="0087244B" w:rsidRPr="0087244B" w:rsidRDefault="0087244B" w:rsidP="0087244B">
      <w:pPr>
        <w:pStyle w:val="ConsPlusNormal"/>
        <w:contextualSpacing/>
        <w:jc w:val="both"/>
        <w:rPr>
          <w:rFonts w:ascii="Times New Roman" w:hAnsi="Times New Roman" w:cs="Times New Roman"/>
          <w:sz w:val="24"/>
          <w:szCs w:val="24"/>
        </w:rPr>
      </w:pPr>
    </w:p>
    <w:p w14:paraId="2FAF4AA3"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14:paraId="72CF12B9"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0D0E364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7545DB7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Запрещается изменение внешнего вида парадных входов и парадных входных групп.</w:t>
      </w:r>
    </w:p>
    <w:p w14:paraId="14009C7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767EC15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14:paraId="77CB1C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87244B">
        <w:rPr>
          <w:rFonts w:ascii="Times New Roman" w:hAnsi="Times New Roman" w:cs="Times New Roman"/>
          <w:sz w:val="24"/>
          <w:szCs w:val="24"/>
        </w:rPr>
        <w:t>металлодекора</w:t>
      </w:r>
      <w:proofErr w:type="spellEnd"/>
      <w:r w:rsidRPr="0087244B">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w:t>
      </w:r>
      <w:r w:rsidRPr="0087244B">
        <w:rPr>
          <w:rFonts w:ascii="Times New Roman" w:hAnsi="Times New Roman" w:cs="Times New Roman"/>
          <w:sz w:val="24"/>
          <w:szCs w:val="24"/>
        </w:rPr>
        <w:lastRenderedPageBreak/>
        <w:t>градостроительным обликом здания, сооружения.</w:t>
      </w:r>
    </w:p>
    <w:p w14:paraId="461490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14:paraId="1DF8F2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728348D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14:paraId="318F3AF3" w14:textId="77777777" w:rsidR="0087244B" w:rsidRPr="0087244B" w:rsidRDefault="0087244B" w:rsidP="0087244B">
      <w:pPr>
        <w:pStyle w:val="ConsPlusNormal"/>
        <w:contextualSpacing/>
        <w:jc w:val="both"/>
        <w:rPr>
          <w:rFonts w:ascii="Times New Roman" w:hAnsi="Times New Roman" w:cs="Times New Roman"/>
          <w:sz w:val="24"/>
          <w:szCs w:val="24"/>
        </w:rPr>
      </w:pPr>
    </w:p>
    <w:p w14:paraId="5ED54F1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30</w:t>
      </w:r>
      <w:r w:rsidRPr="0087244B">
        <w:rPr>
          <w:rFonts w:ascii="Times New Roman" w:hAnsi="Times New Roman" w:cs="Times New Roman"/>
          <w:sz w:val="24"/>
          <w:szCs w:val="24"/>
        </w:rPr>
        <w:t>. Требования к внешнему виду и размещению инженерного и технического оборудования фасадов зданий, сооружений</w:t>
      </w:r>
    </w:p>
    <w:p w14:paraId="38475ABA" w14:textId="77777777" w:rsidR="0087244B" w:rsidRPr="0087244B" w:rsidRDefault="0087244B" w:rsidP="0087244B">
      <w:pPr>
        <w:pStyle w:val="ConsPlusNormal"/>
        <w:contextualSpacing/>
        <w:jc w:val="both"/>
        <w:rPr>
          <w:rFonts w:ascii="Times New Roman" w:hAnsi="Times New Roman" w:cs="Times New Roman"/>
          <w:sz w:val="24"/>
          <w:szCs w:val="24"/>
        </w:rPr>
      </w:pPr>
    </w:p>
    <w:p w14:paraId="24706EB5" w14:textId="77777777" w:rsidR="0087244B" w:rsidRPr="0087244B" w:rsidRDefault="00E107B3" w:rsidP="00E107B3">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14:paraId="0853E72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15D69A8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64F2259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w:t>
      </w:r>
      <w:proofErr w:type="spellStart"/>
      <w:r w:rsidR="0087244B" w:rsidRPr="0087244B">
        <w:rPr>
          <w:rFonts w:ascii="Times New Roman" w:hAnsi="Times New Roman" w:cs="Times New Roman"/>
          <w:sz w:val="24"/>
          <w:szCs w:val="24"/>
        </w:rPr>
        <w:t>пристенных</w:t>
      </w:r>
      <w:proofErr w:type="spellEnd"/>
      <w:r w:rsidR="0087244B" w:rsidRPr="0087244B">
        <w:rPr>
          <w:rFonts w:ascii="Times New Roman" w:hAnsi="Times New Roman" w:cs="Times New Roman"/>
          <w:sz w:val="24"/>
          <w:szCs w:val="24"/>
        </w:rPr>
        <w:t xml:space="preserve"> электрощитов, громкоговорителей.</w:t>
      </w:r>
    </w:p>
    <w:p w14:paraId="389842A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4442011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14:paraId="3330DC4C"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14:paraId="74801CA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14:paraId="71D7689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14:paraId="6FD343F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14:paraId="16E2301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14:paraId="7E5CD85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декоративных экранов разрешается на фасадах в границах ниш, выступов.</w:t>
      </w:r>
    </w:p>
    <w:p w14:paraId="4AE3B16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5138F8">
        <w:rPr>
          <w:rFonts w:ascii="Times New Roman" w:hAnsi="Times New Roman" w:cs="Times New Roman"/>
          <w:sz w:val="24"/>
          <w:szCs w:val="24"/>
        </w:rPr>
        <w:t>.</w:t>
      </w:r>
      <w:r w:rsidR="0087244B" w:rsidRPr="0087244B">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w:t>
      </w:r>
      <w:r w:rsidR="0087244B" w:rsidRPr="0087244B">
        <w:rPr>
          <w:rFonts w:ascii="Times New Roman" w:hAnsi="Times New Roman" w:cs="Times New Roman"/>
          <w:sz w:val="24"/>
          <w:szCs w:val="24"/>
        </w:rPr>
        <w:lastRenderedPageBreak/>
        <w:t>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14:paraId="1C1ABBA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489EB9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0C340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w:t>
      </w:r>
      <w:r w:rsidR="00E107B3">
        <w:rPr>
          <w:rFonts w:ascii="Times New Roman" w:hAnsi="Times New Roman" w:cs="Times New Roman"/>
          <w:sz w:val="24"/>
          <w:szCs w:val="24"/>
        </w:rPr>
        <w:t>4</w:t>
      </w:r>
      <w:r w:rsidRPr="0087244B">
        <w:rPr>
          <w:rFonts w:ascii="Times New Roman" w:hAnsi="Times New Roman" w:cs="Times New Roman"/>
          <w:sz w:val="24"/>
          <w:szCs w:val="24"/>
        </w:rPr>
        <w:t>.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43D19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перекрывание оконных конструкций щитами или любыми видами изображений.</w:t>
      </w:r>
    </w:p>
    <w:p w14:paraId="5A4B019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5</w:t>
      </w:r>
      <w:r>
        <w:rPr>
          <w:rFonts w:ascii="Times New Roman" w:hAnsi="Times New Roman" w:cs="Times New Roman"/>
          <w:sz w:val="24"/>
          <w:szCs w:val="24"/>
        </w:rPr>
        <w:t>.</w:t>
      </w:r>
      <w:r w:rsidR="0087244B" w:rsidRPr="0087244B">
        <w:rPr>
          <w:rFonts w:ascii="Times New Roman" w:hAnsi="Times New Roman" w:cs="Times New Roman"/>
          <w:sz w:val="24"/>
          <w:szCs w:val="24"/>
        </w:rPr>
        <w:t xml:space="preserve">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7244B" w:rsidRPr="0087244B">
        <w:rPr>
          <w:rFonts w:ascii="Times New Roman" w:hAnsi="Times New Roman" w:cs="Times New Roman"/>
          <w:sz w:val="24"/>
          <w:szCs w:val="24"/>
        </w:rPr>
        <w:t>флагодержатели</w:t>
      </w:r>
      <w:proofErr w:type="spellEnd"/>
      <w:r w:rsidR="0087244B" w:rsidRPr="0087244B">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14:paraId="0A87FDBB"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6</w:t>
      </w:r>
      <w:r>
        <w:rPr>
          <w:rFonts w:ascii="Times New Roman" w:hAnsi="Times New Roman" w:cs="Times New Roman"/>
          <w:sz w:val="24"/>
          <w:szCs w:val="24"/>
        </w:rPr>
        <w:t>.</w:t>
      </w:r>
      <w:r w:rsidR="0087244B" w:rsidRPr="0087244B">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E1DB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14:paraId="74310DB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18E724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14:paraId="7665B8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сбрасывать снег, лед и мусор в воронки водосточных труб.</w:t>
      </w:r>
    </w:p>
    <w:p w14:paraId="376AF5D4" w14:textId="77777777" w:rsidR="0087244B" w:rsidRPr="0087244B" w:rsidRDefault="0087244B" w:rsidP="0087244B">
      <w:pPr>
        <w:pStyle w:val="ConsPlusNormal"/>
        <w:contextualSpacing/>
        <w:jc w:val="both"/>
        <w:rPr>
          <w:rFonts w:ascii="Times New Roman" w:hAnsi="Times New Roman" w:cs="Times New Roman"/>
          <w:sz w:val="24"/>
          <w:szCs w:val="24"/>
        </w:rPr>
      </w:pPr>
    </w:p>
    <w:p w14:paraId="1D65A15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6. ВНЕШНЕЕ ОБУСТРОЙСТВО И ОФОРМЛЕНИЕ СТРОИТЕЛЬНЫХ</w:t>
      </w:r>
    </w:p>
    <w:p w14:paraId="5EEBE3A4"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ОБЪЕКТОВ И ПЛОЩАДОК</w:t>
      </w:r>
    </w:p>
    <w:p w14:paraId="1A8904A4" w14:textId="77777777" w:rsidR="0087244B" w:rsidRPr="0087244B" w:rsidRDefault="0087244B" w:rsidP="0087244B">
      <w:pPr>
        <w:pStyle w:val="ConsPlusNormal"/>
        <w:contextualSpacing/>
        <w:jc w:val="both"/>
        <w:rPr>
          <w:rFonts w:ascii="Times New Roman" w:hAnsi="Times New Roman" w:cs="Times New Roman"/>
          <w:sz w:val="24"/>
          <w:szCs w:val="24"/>
        </w:rPr>
      </w:pPr>
    </w:p>
    <w:p w14:paraId="1583B6F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1</w:t>
      </w:r>
      <w:r w:rsidRPr="0087244B">
        <w:rPr>
          <w:rFonts w:ascii="Times New Roman" w:hAnsi="Times New Roman" w:cs="Times New Roman"/>
          <w:sz w:val="24"/>
          <w:szCs w:val="24"/>
        </w:rPr>
        <w:t xml:space="preserve">. Требования к обустройству и оформлению строительных объектов и </w:t>
      </w:r>
      <w:r w:rsidRPr="0087244B">
        <w:rPr>
          <w:rFonts w:ascii="Times New Roman" w:hAnsi="Times New Roman" w:cs="Times New Roman"/>
          <w:sz w:val="24"/>
          <w:szCs w:val="24"/>
        </w:rPr>
        <w:lastRenderedPageBreak/>
        <w:t>площадок</w:t>
      </w:r>
    </w:p>
    <w:p w14:paraId="790DC0DE" w14:textId="77777777" w:rsidR="0087244B" w:rsidRPr="0087244B" w:rsidRDefault="0087244B" w:rsidP="0087244B">
      <w:pPr>
        <w:pStyle w:val="ConsPlusNormal"/>
        <w:contextualSpacing/>
        <w:jc w:val="both"/>
        <w:rPr>
          <w:rFonts w:ascii="Times New Roman" w:hAnsi="Times New Roman" w:cs="Times New Roman"/>
          <w:sz w:val="24"/>
          <w:szCs w:val="24"/>
        </w:rPr>
      </w:pPr>
    </w:p>
    <w:p w14:paraId="1FAD00E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 начала производства строительных работ организация, производящая работы, обязана:</w:t>
      </w:r>
    </w:p>
    <w:p w14:paraId="4B0797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установить ограждение строительной площадки в соответствии с требованиями СНиП;</w:t>
      </w:r>
    </w:p>
    <w:p w14:paraId="7D5A2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14:paraId="05C6DC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выполнить мероприятия по снятию, перемещению и хранению грунта и плодородного слоя почвы;</w:t>
      </w:r>
    </w:p>
    <w:p w14:paraId="391504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p>
    <w:p w14:paraId="765E3F6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обеспечить наружное освещение по периметру строительной площадки;</w:t>
      </w:r>
    </w:p>
    <w:p w14:paraId="18B2C90E"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6)</w:t>
      </w:r>
      <w:r w:rsidR="0087244B" w:rsidRPr="0087244B">
        <w:rPr>
          <w:rFonts w:ascii="Times New Roman" w:hAnsi="Times New Roman" w:cs="Times New Roman"/>
          <w:sz w:val="24"/>
          <w:szCs w:val="24"/>
        </w:rPr>
        <w:t>установить</w:t>
      </w:r>
      <w:proofErr w:type="gramEnd"/>
      <w:r w:rsidR="0087244B" w:rsidRPr="0087244B">
        <w:rPr>
          <w:rFonts w:ascii="Times New Roman" w:hAnsi="Times New Roman" w:cs="Times New Roman"/>
          <w:sz w:val="24"/>
          <w:szCs w:val="24"/>
        </w:rPr>
        <w:t xml:space="preserve">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1DD7DCF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организовать подъездные пути с обязательным выполнением их из дорожных железобетонных плит;</w:t>
      </w:r>
    </w:p>
    <w:p w14:paraId="7D443F5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организовать установку биотуалетов;</w:t>
      </w:r>
    </w:p>
    <w:p w14:paraId="3E3E465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761C72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организовать пункт мойки колес автотранспорта.</w:t>
      </w:r>
    </w:p>
    <w:p w14:paraId="3C5A15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14:paraId="66ECDAFC"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2799E6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563F51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14:paraId="5635C42A"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67B3506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14:paraId="652074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292BFB3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w:t>
      </w:r>
      <w:r w:rsidR="0087244B" w:rsidRPr="0087244B">
        <w:rPr>
          <w:rFonts w:ascii="Times New Roman" w:hAnsi="Times New Roman" w:cs="Times New Roman"/>
          <w:sz w:val="24"/>
          <w:szCs w:val="24"/>
        </w:rPr>
        <w:lastRenderedPageBreak/>
        <w:t>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75029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7957844D" w14:textId="77777777" w:rsidR="0087244B" w:rsidRPr="0087244B" w:rsidRDefault="0087244B" w:rsidP="0087244B">
      <w:pPr>
        <w:pStyle w:val="ConsPlusNormal"/>
        <w:contextualSpacing/>
        <w:jc w:val="both"/>
        <w:rPr>
          <w:rFonts w:ascii="Times New Roman" w:hAnsi="Times New Roman" w:cs="Times New Roman"/>
          <w:sz w:val="24"/>
          <w:szCs w:val="24"/>
        </w:rPr>
      </w:pPr>
    </w:p>
    <w:p w14:paraId="2D7B7C01"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7. ВНЕШНЕЕ ОБУСТРОЙСТВО И СОДЕРЖАНИЕ ГАРАЖЕЙ, ОТКРЫТЫХ</w:t>
      </w:r>
    </w:p>
    <w:p w14:paraId="7550F9E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СТОЯНОК ДЛЯ ПОСТОЯННОГО И ВРЕМЕННОГО ХРАНЕНИЯ</w:t>
      </w:r>
    </w:p>
    <w:p w14:paraId="3E90981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ТРАНСПОРТНЫХ СРЕДСТВ</w:t>
      </w:r>
    </w:p>
    <w:p w14:paraId="4C289888" w14:textId="77777777" w:rsidR="0087244B" w:rsidRPr="0087244B" w:rsidRDefault="0087244B" w:rsidP="0087244B">
      <w:pPr>
        <w:pStyle w:val="ConsPlusNormal"/>
        <w:contextualSpacing/>
        <w:jc w:val="both"/>
        <w:rPr>
          <w:rFonts w:ascii="Times New Roman" w:hAnsi="Times New Roman" w:cs="Times New Roman"/>
          <w:sz w:val="24"/>
          <w:szCs w:val="24"/>
        </w:rPr>
      </w:pPr>
    </w:p>
    <w:p w14:paraId="4C7066E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2</w:t>
      </w:r>
      <w:r w:rsidRPr="0087244B">
        <w:rPr>
          <w:rFonts w:ascii="Times New Roman" w:hAnsi="Times New Roman" w:cs="Times New Roman"/>
          <w:sz w:val="24"/>
          <w:szCs w:val="24"/>
        </w:rPr>
        <w:t>. Требования к обустройству территории гаражей, открытых стоянок для постоянного и временного хранения транспортных средств</w:t>
      </w:r>
    </w:p>
    <w:p w14:paraId="0F27BEE7" w14:textId="77777777" w:rsidR="0087244B" w:rsidRPr="0087244B" w:rsidRDefault="0087244B" w:rsidP="0087244B">
      <w:pPr>
        <w:pStyle w:val="ConsPlusNormal"/>
        <w:contextualSpacing/>
        <w:jc w:val="both"/>
        <w:rPr>
          <w:rFonts w:ascii="Times New Roman" w:hAnsi="Times New Roman" w:cs="Times New Roman"/>
          <w:sz w:val="24"/>
          <w:szCs w:val="24"/>
        </w:rPr>
      </w:pPr>
    </w:p>
    <w:p w14:paraId="02D34C6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7F2602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87244B">
          <w:rPr>
            <w:rFonts w:ascii="Times New Roman" w:hAnsi="Times New Roman" w:cs="Times New Roman"/>
            <w:color w:val="0000FF"/>
            <w:sz w:val="24"/>
            <w:szCs w:val="24"/>
          </w:rPr>
          <w:t>пунктом 5 статьи 23 главы 3</w:t>
        </w:r>
      </w:hyperlink>
      <w:r w:rsidRPr="0087244B">
        <w:rPr>
          <w:rFonts w:ascii="Times New Roman" w:hAnsi="Times New Roman" w:cs="Times New Roman"/>
          <w:sz w:val="24"/>
          <w:szCs w:val="24"/>
        </w:rPr>
        <w:t xml:space="preserve"> настоящих Правил, или на иных территориях в порядке, определенном </w:t>
      </w:r>
      <w:hyperlink w:anchor="P886" w:history="1">
        <w:r w:rsidRPr="0087244B">
          <w:rPr>
            <w:rFonts w:ascii="Times New Roman" w:hAnsi="Times New Roman" w:cs="Times New Roman"/>
            <w:color w:val="0000FF"/>
            <w:sz w:val="24"/>
            <w:szCs w:val="24"/>
          </w:rPr>
          <w:t>главой 8</w:t>
        </w:r>
      </w:hyperlink>
      <w:r w:rsidRPr="0087244B">
        <w:rPr>
          <w:rFonts w:ascii="Times New Roman" w:hAnsi="Times New Roman" w:cs="Times New Roman"/>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14:paraId="7035EE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отработанных ртутьсодержащих ламп - в закрывающихся на ключ специальных помещениях или контейнерах;</w:t>
      </w:r>
    </w:p>
    <w:p w14:paraId="6001E1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отработанных масел - в специальных емкостях;</w:t>
      </w:r>
    </w:p>
    <w:p w14:paraId="4341F82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автомобильных покрышек, металлолома, иных крупногабаритных отходов и мелкого мусора </w:t>
      </w:r>
      <w:proofErr w:type="spellStart"/>
      <w:r w:rsidRPr="0087244B">
        <w:rPr>
          <w:rFonts w:ascii="Times New Roman" w:hAnsi="Times New Roman" w:cs="Times New Roman"/>
          <w:sz w:val="24"/>
          <w:szCs w:val="24"/>
        </w:rPr>
        <w:t>небытового</w:t>
      </w:r>
      <w:proofErr w:type="spellEnd"/>
      <w:r w:rsidRPr="0087244B">
        <w:rPr>
          <w:rFonts w:ascii="Times New Roman" w:hAnsi="Times New Roman" w:cs="Times New Roman"/>
          <w:sz w:val="24"/>
          <w:szCs w:val="24"/>
        </w:rPr>
        <w:t xml:space="preserve"> характера - на площадках, имеющих твердое покрытие и навес, с последующим заключением договора и сдачей в специализированные организации.</w:t>
      </w:r>
    </w:p>
    <w:p w14:paraId="54D9E47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14:paraId="461E32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обязательном порядке на территории гаражей и открытых стоянок для хранения транспортных средств должны быть установлены:</w:t>
      </w:r>
    </w:p>
    <w:p w14:paraId="0F8DA5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14:paraId="482055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сторожевой павильон с обязательной регулярной его покраской и установкой урн на прилегающей к павильону территории;</w:t>
      </w:r>
    </w:p>
    <w:p w14:paraId="1B72019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14:paraId="7FB3B2D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Покрытие автостоянок должно быть асфальтобетонное или щебеночное.</w:t>
      </w:r>
    </w:p>
    <w:p w14:paraId="2BE058F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14:paraId="58C1CF9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1E451E0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5C9EEF41" w14:textId="77777777" w:rsidR="0087244B" w:rsidRPr="0087244B" w:rsidRDefault="0087244B" w:rsidP="0087244B">
      <w:pPr>
        <w:pStyle w:val="ConsPlusNormal"/>
        <w:contextualSpacing/>
        <w:jc w:val="both"/>
        <w:rPr>
          <w:rFonts w:ascii="Times New Roman" w:hAnsi="Times New Roman" w:cs="Times New Roman"/>
          <w:sz w:val="24"/>
          <w:szCs w:val="24"/>
        </w:rPr>
      </w:pPr>
    </w:p>
    <w:p w14:paraId="584D673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5" w:name="P886"/>
      <w:bookmarkEnd w:id="15"/>
      <w:r w:rsidRPr="0087244B">
        <w:rPr>
          <w:rFonts w:ascii="Times New Roman" w:hAnsi="Times New Roman" w:cs="Times New Roman"/>
          <w:sz w:val="24"/>
          <w:szCs w:val="24"/>
        </w:rPr>
        <w:t>Глава 8. УСТАНОВКА И СОДЕРЖАНИЕ МАЛЫХ АРХИТЕКТУРНЫХ ФОРМ</w:t>
      </w:r>
    </w:p>
    <w:p w14:paraId="2C7E1B60"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(МАФ) И ДРУГИХ ОБЪЕКТОВ</w:t>
      </w:r>
    </w:p>
    <w:p w14:paraId="7CECFCA6" w14:textId="77777777" w:rsidR="0087244B" w:rsidRPr="0087244B" w:rsidRDefault="0087244B" w:rsidP="0087244B">
      <w:pPr>
        <w:pStyle w:val="ConsPlusNormal"/>
        <w:contextualSpacing/>
        <w:jc w:val="both"/>
        <w:rPr>
          <w:rFonts w:ascii="Times New Roman" w:hAnsi="Times New Roman" w:cs="Times New Roman"/>
          <w:sz w:val="24"/>
          <w:szCs w:val="24"/>
        </w:rPr>
      </w:pPr>
    </w:p>
    <w:p w14:paraId="2AA57726"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3</w:t>
      </w:r>
      <w:r w:rsidRPr="0087244B">
        <w:rPr>
          <w:rFonts w:ascii="Times New Roman" w:hAnsi="Times New Roman" w:cs="Times New Roman"/>
          <w:sz w:val="24"/>
          <w:szCs w:val="24"/>
        </w:rPr>
        <w:t>. Требования к содержанию малых архитектурных форм (МАФ)</w:t>
      </w:r>
    </w:p>
    <w:p w14:paraId="28D8B69C" w14:textId="77777777" w:rsidR="0087244B" w:rsidRPr="0087244B" w:rsidRDefault="0087244B" w:rsidP="0087244B">
      <w:pPr>
        <w:pStyle w:val="ConsPlusNormal"/>
        <w:contextualSpacing/>
        <w:jc w:val="both"/>
        <w:rPr>
          <w:rFonts w:ascii="Times New Roman" w:hAnsi="Times New Roman" w:cs="Times New Roman"/>
          <w:sz w:val="24"/>
          <w:szCs w:val="24"/>
        </w:rPr>
      </w:pPr>
    </w:p>
    <w:p w14:paraId="1CE2554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3" w:history="1">
        <w:r w:rsidRPr="0087244B">
          <w:rPr>
            <w:rFonts w:ascii="Times New Roman" w:hAnsi="Times New Roman" w:cs="Times New Roman"/>
            <w:color w:val="0000FF"/>
            <w:sz w:val="24"/>
            <w:szCs w:val="24"/>
          </w:rPr>
          <w:t>ГОСТ Р 52169-2003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Оборудование детских игровых площадок. Безопасность конструкции и методы испытаний. Общие требования</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31EED0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14:paraId="31CDF9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4"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Самарской области от 07.09.2016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5138F8">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и наличие у заявителя проекта благоустройства в соответствии с </w:t>
      </w:r>
      <w:hyperlink r:id="rId45"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администрации поселения   от 14.02.2018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430-п/1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5138F8">
        <w:rPr>
          <w:rFonts w:ascii="Times New Roman" w:hAnsi="Times New Roman" w:cs="Times New Roman"/>
          <w:sz w:val="24"/>
          <w:szCs w:val="24"/>
        </w:rPr>
        <w:t>«</w:t>
      </w:r>
      <w:r w:rsidRPr="0087244B">
        <w:rPr>
          <w:rFonts w:ascii="Times New Roman" w:hAnsi="Times New Roman" w:cs="Times New Roman"/>
          <w:sz w:val="24"/>
          <w:szCs w:val="24"/>
        </w:rPr>
        <w:t>Выдача разрешения на проведение земляных работ</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отношении следующих объектов с соответствующим указанием </w:t>
      </w:r>
      <w:r w:rsidR="005138F8">
        <w:rPr>
          <w:rFonts w:ascii="Times New Roman" w:hAnsi="Times New Roman" w:cs="Times New Roman"/>
          <w:sz w:val="24"/>
          <w:szCs w:val="24"/>
        </w:rPr>
        <w:t>«</w:t>
      </w:r>
      <w:r w:rsidRPr="0087244B">
        <w:rPr>
          <w:rFonts w:ascii="Times New Roman" w:hAnsi="Times New Roman" w:cs="Times New Roman"/>
          <w:sz w:val="24"/>
          <w:szCs w:val="24"/>
        </w:rPr>
        <w:t>обязательно</w:t>
      </w:r>
      <w:r w:rsidR="005138F8">
        <w:rPr>
          <w:rFonts w:ascii="Times New Roman" w:hAnsi="Times New Roman" w:cs="Times New Roman"/>
          <w:sz w:val="24"/>
          <w:szCs w:val="24"/>
        </w:rPr>
        <w:t>»</w:t>
      </w:r>
      <w:r w:rsidRPr="0087244B">
        <w:rPr>
          <w:rFonts w:ascii="Times New Roman" w:hAnsi="Times New Roman" w:cs="Times New Roman"/>
          <w:sz w:val="24"/>
          <w:szCs w:val="24"/>
        </w:rPr>
        <w:t>, в остальных случаях представление заявителем проекта благоустройства не требуется:</w:t>
      </w:r>
    </w:p>
    <w:p w14:paraId="45E6D5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беседки, ротонды, веранды, навесы, скульптуры (обязательно);</w:t>
      </w:r>
    </w:p>
    <w:p w14:paraId="439719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остановочный пункт (обязательно);</w:t>
      </w:r>
    </w:p>
    <w:p w14:paraId="16C4DD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фонари (обязательно);</w:t>
      </w:r>
    </w:p>
    <w:p w14:paraId="196AD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14:paraId="32AFD1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контейнерные площадки (контейнеры) (обязательно);</w:t>
      </w:r>
    </w:p>
    <w:p w14:paraId="1E035D8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бункер-накопитель, в том числе заглубленный (обязательно);</w:t>
      </w:r>
    </w:p>
    <w:p w14:paraId="0226FC3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гостевые (бесплатные) парковки (обязательно);</w:t>
      </w:r>
    </w:p>
    <w:p w14:paraId="2CA5FE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автостоянки (обязательно);</w:t>
      </w:r>
    </w:p>
    <w:p w14:paraId="7719BE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временные ограждения;</w:t>
      </w:r>
    </w:p>
    <w:p w14:paraId="31B395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сквер (обязательно);</w:t>
      </w:r>
    </w:p>
    <w:p w14:paraId="5172E7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объекты благоустройства территории (обязательно), за исключением объектов, заказчиком на которые выступает ОМС;</w:t>
      </w:r>
    </w:p>
    <w:p w14:paraId="401B015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xml:space="preserve">, открытые спортивные, игровые, детские площадки, детские игровые комплексы, площадки для отдыха, городская мебель, иное функциональное </w:t>
      </w:r>
      <w:r w:rsidRPr="0087244B">
        <w:rPr>
          <w:rFonts w:ascii="Times New Roman" w:hAnsi="Times New Roman" w:cs="Times New Roman"/>
          <w:sz w:val="24"/>
          <w:szCs w:val="24"/>
        </w:rPr>
        <w:lastRenderedPageBreak/>
        <w:t>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14:paraId="670F1A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14:paraId="496E290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14:paraId="22295C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14:paraId="27C0C6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14:paraId="2988BB95" w14:textId="77777777" w:rsidR="0087244B" w:rsidRPr="0087244B" w:rsidRDefault="0087244B" w:rsidP="0087244B">
      <w:pPr>
        <w:pStyle w:val="ConsPlusNormal"/>
        <w:contextualSpacing/>
        <w:jc w:val="both"/>
        <w:rPr>
          <w:rFonts w:ascii="Times New Roman" w:hAnsi="Times New Roman" w:cs="Times New Roman"/>
          <w:sz w:val="24"/>
          <w:szCs w:val="24"/>
        </w:rPr>
      </w:pPr>
    </w:p>
    <w:p w14:paraId="7D910C4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4</w:t>
      </w:r>
      <w:r w:rsidRPr="0087244B">
        <w:rPr>
          <w:rFonts w:ascii="Times New Roman" w:hAnsi="Times New Roman" w:cs="Times New Roman"/>
          <w:sz w:val="24"/>
          <w:szCs w:val="24"/>
        </w:rPr>
        <w:t>. Обязанность по содержанию малых архитектурных форм (МАФ)</w:t>
      </w:r>
    </w:p>
    <w:p w14:paraId="4090249B"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9260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Обязанность по содержанию МАФ несут их собственники, которые обязаны:</w:t>
      </w:r>
    </w:p>
    <w:p w14:paraId="49958F1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14:paraId="099F8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14:paraId="48C7A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выполнять работы по очистке подходов к МАФ (скамьям, урнам, качелям и др.) от снега и наледи.</w:t>
      </w:r>
    </w:p>
    <w:p w14:paraId="2F7AA5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Запрещается:</w:t>
      </w:r>
    </w:p>
    <w:p w14:paraId="0F1F57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МАФ;</w:t>
      </w:r>
    </w:p>
    <w:p w14:paraId="40617E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14:paraId="7739CE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14:paraId="7FB3724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складировать тару и запасы товаров у киосков, палаток, павильонов мелкорозничной торговли и магазинов.</w:t>
      </w:r>
    </w:p>
    <w:p w14:paraId="22347BD8" w14:textId="77777777" w:rsidR="0087244B" w:rsidRPr="0087244B" w:rsidRDefault="0087244B" w:rsidP="0087244B">
      <w:pPr>
        <w:pStyle w:val="ConsPlusNormal"/>
        <w:contextualSpacing/>
        <w:jc w:val="both"/>
        <w:rPr>
          <w:rFonts w:ascii="Times New Roman" w:hAnsi="Times New Roman" w:cs="Times New Roman"/>
          <w:sz w:val="24"/>
          <w:szCs w:val="24"/>
        </w:rPr>
      </w:pPr>
    </w:p>
    <w:p w14:paraId="527FC3C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5</w:t>
      </w:r>
      <w:r w:rsidRPr="0087244B">
        <w:rPr>
          <w:rFonts w:ascii="Times New Roman" w:hAnsi="Times New Roman" w:cs="Times New Roman"/>
          <w:sz w:val="24"/>
          <w:szCs w:val="24"/>
        </w:rPr>
        <w:t>. Объекты монументального и декоративного искусства, стелы, арт-объекты</w:t>
      </w:r>
    </w:p>
    <w:p w14:paraId="0A8710AD" w14:textId="77777777" w:rsidR="0087244B" w:rsidRPr="0087244B" w:rsidRDefault="0087244B" w:rsidP="0087244B">
      <w:pPr>
        <w:pStyle w:val="ConsPlusNormal"/>
        <w:contextualSpacing/>
        <w:jc w:val="both"/>
        <w:rPr>
          <w:rFonts w:ascii="Times New Roman" w:hAnsi="Times New Roman" w:cs="Times New Roman"/>
          <w:sz w:val="24"/>
          <w:szCs w:val="24"/>
        </w:rPr>
      </w:pPr>
    </w:p>
    <w:p w14:paraId="7A976CB9"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14:paraId="1E32F809" w14:textId="77777777" w:rsidR="0087244B" w:rsidRPr="0087244B" w:rsidRDefault="005138F8" w:rsidP="0087244B">
      <w:pPr>
        <w:pStyle w:val="ConsPlusNormal"/>
        <w:spacing w:before="28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14:paraId="24622A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w:t>
      </w:r>
      <w:r w:rsidRPr="0087244B">
        <w:rPr>
          <w:rFonts w:ascii="Times New Roman" w:hAnsi="Times New Roman" w:cs="Times New Roman"/>
          <w:sz w:val="24"/>
          <w:szCs w:val="24"/>
        </w:rPr>
        <w:lastRenderedPageBreak/>
        <w:t xml:space="preserve">мере необходимости, в соответствии с ранее полученной документацией с целью соответствия архитектурно-художественному облику </w:t>
      </w:r>
      <w:r w:rsidRPr="00CF2A59">
        <w:rPr>
          <w:rFonts w:ascii="Times New Roman" w:hAnsi="Times New Roman" w:cs="Times New Roman"/>
          <w:sz w:val="24"/>
          <w:szCs w:val="24"/>
        </w:rPr>
        <w:t>города.</w:t>
      </w:r>
    </w:p>
    <w:p w14:paraId="6502FB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14:paraId="3E6CD988" w14:textId="77777777" w:rsidR="0087244B" w:rsidRPr="0087244B" w:rsidRDefault="0087244B" w:rsidP="0087244B">
      <w:pPr>
        <w:pStyle w:val="ConsPlusNormal"/>
        <w:contextualSpacing/>
        <w:jc w:val="both"/>
        <w:rPr>
          <w:rFonts w:ascii="Times New Roman" w:hAnsi="Times New Roman" w:cs="Times New Roman"/>
          <w:sz w:val="24"/>
          <w:szCs w:val="24"/>
        </w:rPr>
      </w:pPr>
    </w:p>
    <w:p w14:paraId="70E1FAB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9. НАРУЖНОЕ ОСВЕЩЕНИЕ</w:t>
      </w:r>
    </w:p>
    <w:p w14:paraId="285D17AD" w14:textId="77777777" w:rsidR="0087244B" w:rsidRPr="0087244B" w:rsidRDefault="0087244B" w:rsidP="0087244B">
      <w:pPr>
        <w:pStyle w:val="ConsPlusNormal"/>
        <w:contextualSpacing/>
        <w:jc w:val="both"/>
        <w:rPr>
          <w:rFonts w:ascii="Times New Roman" w:hAnsi="Times New Roman" w:cs="Times New Roman"/>
          <w:sz w:val="24"/>
          <w:szCs w:val="24"/>
        </w:rPr>
      </w:pPr>
    </w:p>
    <w:p w14:paraId="16621AC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6</w:t>
      </w:r>
      <w:r w:rsidRPr="0087244B">
        <w:rPr>
          <w:rFonts w:ascii="Times New Roman" w:hAnsi="Times New Roman" w:cs="Times New Roman"/>
          <w:sz w:val="24"/>
          <w:szCs w:val="24"/>
        </w:rPr>
        <w:t>. Размещение, содержание и эксплуатация устройств наружного освещения</w:t>
      </w:r>
    </w:p>
    <w:p w14:paraId="4CAABA82" w14:textId="77777777" w:rsidR="0087244B" w:rsidRPr="0087244B" w:rsidRDefault="0087244B" w:rsidP="0087244B">
      <w:pPr>
        <w:pStyle w:val="ConsPlusNormal"/>
        <w:contextualSpacing/>
        <w:jc w:val="both"/>
        <w:rPr>
          <w:rFonts w:ascii="Times New Roman" w:hAnsi="Times New Roman" w:cs="Times New Roman"/>
          <w:sz w:val="24"/>
          <w:szCs w:val="24"/>
        </w:rPr>
      </w:pPr>
    </w:p>
    <w:p w14:paraId="4CC1E21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14:paraId="450C916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перечень работ специализированных организаций, занимающихся обеспечением уличного освещения, входит:</w:t>
      </w:r>
    </w:p>
    <w:p w14:paraId="0E323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14:paraId="37D2598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1BC244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06C01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экономное использование электроэнергии и средств, выделяемых на содержание установок наружного освещения;</w:t>
      </w:r>
    </w:p>
    <w:p w14:paraId="12FBDEB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замена электроламп, надзор за исправностью электросетей, оборудования и сооружений;</w:t>
      </w:r>
    </w:p>
    <w:p w14:paraId="639BCB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работы, связанные с ликвидацией мелких повреждений электросетей, осветительной арматуры и оборудования.</w:t>
      </w:r>
    </w:p>
    <w:p w14:paraId="6AE92F7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14:paraId="0ECE8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245B41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14:paraId="5BE8F4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1306CA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размещать рекламные средства, дополнительные средства освещения;</w:t>
      </w:r>
    </w:p>
    <w:p w14:paraId="0690B9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подключать дополнительные линии к электрическим сетям наружного освещения, розетки, любую электроаппаратуру и оборудование;</w:t>
      </w:r>
    </w:p>
    <w:p w14:paraId="792462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земляные работы вблизи установок наружного освещения;</w:t>
      </w:r>
    </w:p>
    <w:p w14:paraId="03E0E5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сажать деревья и кустарники на расстоянии менее 2 м от крайнего провода линии наружного освещения.</w:t>
      </w:r>
    </w:p>
    <w:p w14:paraId="65D28F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14:paraId="59C542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14:paraId="7F96FA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14:paraId="5E18EE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Владельцы УНО обязаны своевременно ремонтировать и содержать элементы освещения в соответствии с правилами ПТЭЭП.</w:t>
      </w:r>
    </w:p>
    <w:p w14:paraId="7D9262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14:paraId="73D3B3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14:paraId="1BAA12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14:paraId="6689A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самовольный снос или перенос элементов наружного освещения.</w:t>
      </w:r>
    </w:p>
    <w:p w14:paraId="4A8D35E4" w14:textId="77777777" w:rsidR="0087244B" w:rsidRPr="0087244B" w:rsidRDefault="0087244B" w:rsidP="0087244B">
      <w:pPr>
        <w:pStyle w:val="ConsPlusNormal"/>
        <w:contextualSpacing/>
        <w:jc w:val="both"/>
        <w:rPr>
          <w:rFonts w:ascii="Times New Roman" w:hAnsi="Times New Roman" w:cs="Times New Roman"/>
          <w:sz w:val="24"/>
          <w:szCs w:val="24"/>
        </w:rPr>
      </w:pPr>
    </w:p>
    <w:p w14:paraId="26593E5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10. СРЕДСТВА РАЗМЕЩЕНИЯ ИНФОРМАЦИИ И РЕКЛАМНЫЕ</w:t>
      </w:r>
    </w:p>
    <w:p w14:paraId="48B8CF77"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КОНСТРУКЦИИ</w:t>
      </w:r>
    </w:p>
    <w:p w14:paraId="74FBF5D9" w14:textId="77777777" w:rsidR="0087244B" w:rsidRPr="0087244B" w:rsidRDefault="0087244B" w:rsidP="0087244B">
      <w:pPr>
        <w:pStyle w:val="ConsPlusNormal"/>
        <w:contextualSpacing/>
        <w:jc w:val="both"/>
        <w:rPr>
          <w:rFonts w:ascii="Times New Roman" w:hAnsi="Times New Roman" w:cs="Times New Roman"/>
          <w:sz w:val="24"/>
          <w:szCs w:val="24"/>
        </w:rPr>
      </w:pPr>
    </w:p>
    <w:p w14:paraId="01137C1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7</w:t>
      </w:r>
      <w:r w:rsidRPr="0087244B">
        <w:rPr>
          <w:rFonts w:ascii="Times New Roman" w:hAnsi="Times New Roman" w:cs="Times New Roman"/>
          <w:sz w:val="24"/>
          <w:szCs w:val="24"/>
        </w:rPr>
        <w:t>. Требования к размещению рекламных конструкций и средств размещения информации</w:t>
      </w:r>
    </w:p>
    <w:p w14:paraId="638B8A4A" w14:textId="77777777" w:rsidR="0087244B" w:rsidRPr="0087244B" w:rsidRDefault="0087244B" w:rsidP="0087244B">
      <w:pPr>
        <w:pStyle w:val="ConsPlusNormal"/>
        <w:contextualSpacing/>
        <w:jc w:val="both"/>
        <w:rPr>
          <w:rFonts w:ascii="Times New Roman" w:hAnsi="Times New Roman" w:cs="Times New Roman"/>
          <w:sz w:val="24"/>
          <w:szCs w:val="24"/>
        </w:rPr>
      </w:pPr>
    </w:p>
    <w:p w14:paraId="7B452B39"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Рекламные конструкции размещаются на территории поселения в соответствии с требованиями, установленными Федеральным </w:t>
      </w:r>
      <w:hyperlink r:id="rId46"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w:t>
      </w:r>
      <w:r w:rsidR="005138F8">
        <w:rPr>
          <w:rFonts w:ascii="Times New Roman" w:hAnsi="Times New Roman" w:cs="Times New Roman"/>
          <w:sz w:val="24"/>
          <w:szCs w:val="24"/>
        </w:rPr>
        <w:t>г.</w:t>
      </w:r>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5138F8">
        <w:rPr>
          <w:rFonts w:ascii="Times New Roman" w:hAnsi="Times New Roman" w:cs="Times New Roman"/>
          <w:sz w:val="24"/>
          <w:szCs w:val="24"/>
        </w:rPr>
        <w:t>«</w:t>
      </w:r>
      <w:r w:rsidRPr="0087244B">
        <w:rPr>
          <w:rFonts w:ascii="Times New Roman" w:hAnsi="Times New Roman" w:cs="Times New Roman"/>
          <w:sz w:val="24"/>
          <w:szCs w:val="24"/>
        </w:rPr>
        <w:t>О рекламе</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соответствии со </w:t>
      </w:r>
      <w:hyperlink r:id="rId47" w:history="1">
        <w:r w:rsidRPr="0087244B">
          <w:rPr>
            <w:rFonts w:ascii="Times New Roman" w:hAnsi="Times New Roman" w:cs="Times New Roman"/>
            <w:color w:val="0000FF"/>
            <w:sz w:val="24"/>
            <w:szCs w:val="24"/>
          </w:rPr>
          <w:t>Схемой</w:t>
        </w:r>
      </w:hyperlink>
      <w:r w:rsidRPr="0087244B">
        <w:rPr>
          <w:rFonts w:ascii="Times New Roman" w:hAnsi="Times New Roman" w:cs="Times New Roman"/>
          <w:sz w:val="24"/>
          <w:szCs w:val="24"/>
        </w:rPr>
        <w:t xml:space="preserve"> размещения рекламных конст</w:t>
      </w:r>
      <w:r w:rsidR="005138F8">
        <w:rPr>
          <w:rFonts w:ascii="Times New Roman" w:hAnsi="Times New Roman" w:cs="Times New Roman"/>
          <w:sz w:val="24"/>
          <w:szCs w:val="24"/>
        </w:rPr>
        <w:t xml:space="preserve">рукций на территории поселения </w:t>
      </w:r>
      <w:r w:rsidRPr="0087244B">
        <w:rPr>
          <w:rFonts w:ascii="Times New Roman" w:hAnsi="Times New Roman" w:cs="Times New Roman"/>
          <w:sz w:val="24"/>
          <w:szCs w:val="24"/>
        </w:rPr>
        <w:t xml:space="preserve">, утвержденной Приказом министерства имущественных отношений Самарской области от 20.04.2017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500.</w:t>
      </w:r>
    </w:p>
    <w:p w14:paraId="279816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Рекламные конструкции, размещаемые на территории поселения, должны соответствовать требованиям </w:t>
      </w:r>
      <w:hyperlink r:id="rId48" w:history="1">
        <w:r w:rsidRPr="0087244B">
          <w:rPr>
            <w:rFonts w:ascii="Times New Roman" w:hAnsi="Times New Roman" w:cs="Times New Roman"/>
            <w:color w:val="0000FF"/>
            <w:sz w:val="24"/>
            <w:szCs w:val="24"/>
          </w:rPr>
          <w:t>ГОСТ Р 52044-2003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введенного в действие постановлением Госстандарта России от 22.04.2003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124-ст, а также нормативным правовым актам Самарской области, муниципальным правовым актам поселения  .</w:t>
      </w:r>
    </w:p>
    <w:p w14:paraId="1092E3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14:paraId="6E379C8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CE3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установке и содержанию средств размещения информации и рекламы</w:t>
      </w:r>
    </w:p>
    <w:p w14:paraId="6024F49E" w14:textId="77777777" w:rsidR="0087244B" w:rsidRPr="0087244B" w:rsidRDefault="0087244B" w:rsidP="0087244B">
      <w:pPr>
        <w:pStyle w:val="ConsPlusNormal"/>
        <w:contextualSpacing/>
        <w:jc w:val="both"/>
        <w:rPr>
          <w:rFonts w:ascii="Times New Roman" w:hAnsi="Times New Roman" w:cs="Times New Roman"/>
          <w:sz w:val="24"/>
          <w:szCs w:val="24"/>
        </w:rPr>
      </w:pPr>
    </w:p>
    <w:p w14:paraId="04C92A1E"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14:paraId="346176C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14:paraId="1A1654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14:paraId="65B10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14:paraId="53A987F6"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Расклейку газет, афиш, плакатов, различного рода объявлений и реклам разрешается производить на специально установленных стендах.</w:t>
      </w:r>
    </w:p>
    <w:p w14:paraId="29D1DC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14:paraId="73138EE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Крупноформатные рекламные конструкции (</w:t>
      </w:r>
      <w:proofErr w:type="spellStart"/>
      <w:r w:rsidR="0087244B" w:rsidRPr="0087244B">
        <w:rPr>
          <w:rFonts w:ascii="Times New Roman" w:hAnsi="Times New Roman" w:cs="Times New Roman"/>
          <w:sz w:val="24"/>
          <w:szCs w:val="24"/>
        </w:rPr>
        <w:t>билборды</w:t>
      </w:r>
      <w:proofErr w:type="spellEnd"/>
      <w:r w:rsidR="0087244B" w:rsidRPr="0087244B">
        <w:rPr>
          <w:rFonts w:ascii="Times New Roman" w:hAnsi="Times New Roman" w:cs="Times New Roman"/>
          <w:sz w:val="24"/>
          <w:szCs w:val="24"/>
        </w:rPr>
        <w:t xml:space="preserve">, </w:t>
      </w:r>
      <w:proofErr w:type="spellStart"/>
      <w:r w:rsidR="0087244B" w:rsidRPr="0087244B">
        <w:rPr>
          <w:rFonts w:ascii="Times New Roman" w:hAnsi="Times New Roman" w:cs="Times New Roman"/>
          <w:sz w:val="24"/>
          <w:szCs w:val="24"/>
        </w:rPr>
        <w:t>суперсайты</w:t>
      </w:r>
      <w:proofErr w:type="spellEnd"/>
      <w:r w:rsidR="0087244B" w:rsidRPr="0087244B">
        <w:rPr>
          <w:rFonts w:ascii="Times New Roman" w:hAnsi="Times New Roman" w:cs="Times New Roman"/>
          <w:sz w:val="24"/>
          <w:szCs w:val="24"/>
        </w:rPr>
        <w:t xml:space="preserve"> и прочие) располагаются не ближе 100 метров от жилых, общественных и офисных зданий.</w:t>
      </w:r>
    </w:p>
    <w:p w14:paraId="505D6A9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После монтажа (демонтажа) рекламной конструкции владелец рекламной конструкции обязан восстановить благоустройство территории.</w:t>
      </w:r>
    </w:p>
    <w:p w14:paraId="2ACDF6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14:paraId="3A858E3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14:paraId="30AD20A8" w14:textId="77777777" w:rsidR="0087244B" w:rsidRPr="0087244B" w:rsidRDefault="0087244B" w:rsidP="0087244B">
      <w:pPr>
        <w:pStyle w:val="ConsPlusNormal"/>
        <w:contextualSpacing/>
        <w:jc w:val="both"/>
        <w:rPr>
          <w:rFonts w:ascii="Times New Roman" w:hAnsi="Times New Roman" w:cs="Times New Roman"/>
          <w:sz w:val="24"/>
          <w:szCs w:val="24"/>
        </w:rPr>
      </w:pPr>
    </w:p>
    <w:p w14:paraId="7CCA969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11. ЗЕЛЕНЫЕ НАСАЖДЕНИЯ</w:t>
      </w:r>
    </w:p>
    <w:p w14:paraId="0300C6C0" w14:textId="77777777" w:rsidR="0087244B" w:rsidRPr="0087244B" w:rsidRDefault="0087244B" w:rsidP="0087244B">
      <w:pPr>
        <w:pStyle w:val="ConsPlusNormal"/>
        <w:contextualSpacing/>
        <w:jc w:val="both"/>
        <w:rPr>
          <w:rFonts w:ascii="Times New Roman" w:hAnsi="Times New Roman" w:cs="Times New Roman"/>
          <w:sz w:val="24"/>
          <w:szCs w:val="24"/>
        </w:rPr>
      </w:pPr>
    </w:p>
    <w:p w14:paraId="4FD572C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9</w:t>
      </w:r>
      <w:r w:rsidRPr="0087244B">
        <w:rPr>
          <w:rFonts w:ascii="Times New Roman" w:hAnsi="Times New Roman" w:cs="Times New Roman"/>
          <w:sz w:val="24"/>
          <w:szCs w:val="24"/>
        </w:rPr>
        <w:t>. Правила содержания зеленых насаждений</w:t>
      </w:r>
    </w:p>
    <w:p w14:paraId="4AA099D4" w14:textId="77777777" w:rsidR="0087244B" w:rsidRPr="0087244B" w:rsidRDefault="0087244B" w:rsidP="0087244B">
      <w:pPr>
        <w:pStyle w:val="ConsPlusNormal"/>
        <w:contextualSpacing/>
        <w:jc w:val="both"/>
        <w:rPr>
          <w:rFonts w:ascii="Times New Roman" w:hAnsi="Times New Roman" w:cs="Times New Roman"/>
          <w:sz w:val="24"/>
          <w:szCs w:val="24"/>
        </w:rPr>
      </w:pPr>
    </w:p>
    <w:p w14:paraId="0E3A3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9" w:history="1">
        <w:r w:rsidRPr="0087244B">
          <w:rPr>
            <w:rFonts w:ascii="Times New Roman" w:hAnsi="Times New Roman" w:cs="Times New Roman"/>
            <w:color w:val="0000FF"/>
            <w:sz w:val="24"/>
            <w:szCs w:val="24"/>
          </w:rPr>
          <w:t>Правилами</w:t>
        </w:r>
      </w:hyperlink>
      <w:r w:rsidRPr="0087244B">
        <w:rPr>
          <w:rFonts w:ascii="Times New Roman" w:hAnsi="Times New Roman" w:cs="Times New Roman"/>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153), </w:t>
      </w:r>
      <w:hyperlink r:id="rId50"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6A2647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Землепользователи озелененных территорий обязаны:</w:t>
      </w:r>
    </w:p>
    <w:p w14:paraId="598876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сохранность зеленых насаждений;</w:t>
      </w:r>
    </w:p>
    <w:p w14:paraId="632F8B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осуществлять квалифицированный уход за зелеными насаждениями;</w:t>
      </w:r>
    </w:p>
    <w:p w14:paraId="32091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принимать меры по борьбе с вредителями и болезнями зеленых насаждений;</w:t>
      </w:r>
    </w:p>
    <w:p w14:paraId="225CCD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уборку сухостоя, вырезку сухих и поломанных сучьев, лечение ран, дупел на деревьях;</w:t>
      </w:r>
    </w:p>
    <w:p w14:paraId="5D484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399F8C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Pr>
          <w:rFonts w:ascii="Times New Roman" w:hAnsi="Times New Roman" w:cs="Times New Roman"/>
          <w:sz w:val="24"/>
          <w:szCs w:val="24"/>
        </w:rPr>
        <w:t>«</w:t>
      </w:r>
      <w:hyperlink r:id="rId5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Свод правил. Градостроительство. Планировка и застройка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приведенных в таблице.</w:t>
      </w:r>
    </w:p>
    <w:p w14:paraId="38E1CE81" w14:textId="77777777" w:rsidR="0087244B" w:rsidRPr="0087244B" w:rsidRDefault="0087244B" w:rsidP="0087244B">
      <w:pPr>
        <w:pStyle w:val="ConsPlusNormal"/>
        <w:contextualSpacing/>
        <w:jc w:val="both"/>
        <w:rPr>
          <w:rFonts w:ascii="Times New Roman" w:hAnsi="Times New Roman" w:cs="Times New Roman"/>
          <w:sz w:val="24"/>
          <w:szCs w:val="24"/>
        </w:rPr>
      </w:pPr>
    </w:p>
    <w:p w14:paraId="49BC0D8B" w14:textId="77777777" w:rsidR="0087244B" w:rsidRPr="0087244B" w:rsidRDefault="0087244B" w:rsidP="0087244B">
      <w:pPr>
        <w:pStyle w:val="ConsPlusNormal"/>
        <w:contextualSpacing/>
        <w:jc w:val="right"/>
        <w:outlineLvl w:val="3"/>
        <w:rPr>
          <w:rFonts w:ascii="Times New Roman" w:hAnsi="Times New Roman" w:cs="Times New Roman"/>
          <w:sz w:val="24"/>
          <w:szCs w:val="24"/>
        </w:rPr>
      </w:pPr>
      <w:r w:rsidRPr="0087244B">
        <w:rPr>
          <w:rFonts w:ascii="Times New Roman" w:hAnsi="Times New Roman" w:cs="Times New Roman"/>
          <w:sz w:val="24"/>
          <w:szCs w:val="24"/>
        </w:rPr>
        <w:lastRenderedPageBreak/>
        <w:t>Таблица</w:t>
      </w:r>
    </w:p>
    <w:p w14:paraId="4E606FCD" w14:textId="77777777" w:rsidR="0087244B" w:rsidRPr="0087244B" w:rsidRDefault="0087244B" w:rsidP="0087244B">
      <w:pPr>
        <w:pStyle w:val="ConsPlusNormal"/>
        <w:contextualSpacing/>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87244B" w14:paraId="575BD731" w14:textId="77777777" w:rsidTr="005849DF">
        <w:tc>
          <w:tcPr>
            <w:tcW w:w="6009" w:type="dxa"/>
            <w:vMerge w:val="restart"/>
          </w:tcPr>
          <w:p w14:paraId="64ADF14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Здание и сооружение, объект инженерного благоустройства</w:t>
            </w:r>
          </w:p>
        </w:tc>
        <w:tc>
          <w:tcPr>
            <w:tcW w:w="3062" w:type="dxa"/>
            <w:gridSpan w:val="2"/>
          </w:tcPr>
          <w:p w14:paraId="000EEB0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Расстояние (м) до оси</w:t>
            </w:r>
          </w:p>
        </w:tc>
      </w:tr>
      <w:tr w:rsidR="0087244B" w:rsidRPr="0087244B" w14:paraId="00B9ADBF" w14:textId="77777777" w:rsidTr="005849DF">
        <w:tc>
          <w:tcPr>
            <w:tcW w:w="6009" w:type="dxa"/>
            <w:vMerge/>
          </w:tcPr>
          <w:p w14:paraId="795B569A" w14:textId="77777777" w:rsidR="0087244B" w:rsidRPr="0087244B" w:rsidRDefault="0087244B" w:rsidP="0087244B">
            <w:pPr>
              <w:contextualSpacing/>
            </w:pPr>
          </w:p>
        </w:tc>
        <w:tc>
          <w:tcPr>
            <w:tcW w:w="1644" w:type="dxa"/>
          </w:tcPr>
          <w:p w14:paraId="40165D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ствола дерева</w:t>
            </w:r>
          </w:p>
        </w:tc>
        <w:tc>
          <w:tcPr>
            <w:tcW w:w="1418" w:type="dxa"/>
          </w:tcPr>
          <w:p w14:paraId="3514F9A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кустарника</w:t>
            </w:r>
          </w:p>
        </w:tc>
      </w:tr>
      <w:tr w:rsidR="0087244B" w:rsidRPr="0087244B" w14:paraId="5B1A74BB" w14:textId="77777777" w:rsidTr="005849DF">
        <w:tc>
          <w:tcPr>
            <w:tcW w:w="6009" w:type="dxa"/>
          </w:tcPr>
          <w:p w14:paraId="6E4B2F7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наружных стен зданий и сооружений</w:t>
            </w:r>
          </w:p>
        </w:tc>
        <w:tc>
          <w:tcPr>
            <w:tcW w:w="1644" w:type="dxa"/>
          </w:tcPr>
          <w:p w14:paraId="556888C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5</w:t>
            </w:r>
          </w:p>
        </w:tc>
        <w:tc>
          <w:tcPr>
            <w:tcW w:w="1418" w:type="dxa"/>
          </w:tcPr>
          <w:p w14:paraId="26530C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r>
      <w:tr w:rsidR="0087244B" w:rsidRPr="0087244B" w14:paraId="0C98A570" w14:textId="77777777" w:rsidTr="005849DF">
        <w:tc>
          <w:tcPr>
            <w:tcW w:w="6009" w:type="dxa"/>
          </w:tcPr>
          <w:p w14:paraId="20FD1E0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тротуаров и садовых дорожек</w:t>
            </w:r>
          </w:p>
        </w:tc>
        <w:tc>
          <w:tcPr>
            <w:tcW w:w="1644" w:type="dxa"/>
          </w:tcPr>
          <w:p w14:paraId="2974A757"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c>
          <w:tcPr>
            <w:tcW w:w="1418" w:type="dxa"/>
          </w:tcPr>
          <w:p w14:paraId="7B44771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61E2A223" w14:textId="77777777" w:rsidTr="005849DF">
        <w:tc>
          <w:tcPr>
            <w:tcW w:w="6009" w:type="dxa"/>
          </w:tcPr>
          <w:p w14:paraId="570F80A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4" w:type="dxa"/>
          </w:tcPr>
          <w:p w14:paraId="08C7144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Pr>
          <w:p w14:paraId="5862D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4BCFB7DC" w14:textId="77777777" w:rsidTr="005849DF">
        <w:tc>
          <w:tcPr>
            <w:tcW w:w="6009" w:type="dxa"/>
          </w:tcPr>
          <w:p w14:paraId="4E730FED"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644" w:type="dxa"/>
          </w:tcPr>
          <w:p w14:paraId="2F36D09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4</w:t>
            </w:r>
          </w:p>
        </w:tc>
        <w:tc>
          <w:tcPr>
            <w:tcW w:w="1418" w:type="dxa"/>
          </w:tcPr>
          <w:p w14:paraId="64EBF98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373E6EA7" w14:textId="77777777" w:rsidTr="005849DF">
        <w:tc>
          <w:tcPr>
            <w:tcW w:w="6009" w:type="dxa"/>
          </w:tcPr>
          <w:p w14:paraId="7ACD3F4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подошвы откосов, террас</w:t>
            </w:r>
          </w:p>
        </w:tc>
        <w:tc>
          <w:tcPr>
            <w:tcW w:w="1644" w:type="dxa"/>
          </w:tcPr>
          <w:p w14:paraId="2F013DCB"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c>
          <w:tcPr>
            <w:tcW w:w="1418" w:type="dxa"/>
          </w:tcPr>
          <w:p w14:paraId="5DAC54C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2DBE960F" w14:textId="77777777" w:rsidTr="005849DF">
        <w:tc>
          <w:tcPr>
            <w:tcW w:w="6009" w:type="dxa"/>
          </w:tcPr>
          <w:p w14:paraId="7127D442" w14:textId="77777777" w:rsidR="0087244B" w:rsidRPr="0087244B" w:rsidRDefault="0087244B" w:rsidP="0087244B">
            <w:pPr>
              <w:pStyle w:val="ConsPlusNormal"/>
              <w:contextualSpacing/>
              <w:jc w:val="both"/>
              <w:rPr>
                <w:rFonts w:ascii="Times New Roman" w:hAnsi="Times New Roman" w:cs="Times New Roman"/>
                <w:sz w:val="24"/>
                <w:szCs w:val="24"/>
              </w:rPr>
            </w:pPr>
            <w:r w:rsidRPr="0087244B">
              <w:rPr>
                <w:rFonts w:ascii="Times New Roman" w:hAnsi="Times New Roman" w:cs="Times New Roman"/>
                <w:sz w:val="24"/>
                <w:szCs w:val="24"/>
              </w:rPr>
              <w:t>От подошвы или внутренней грани подпорных стенок</w:t>
            </w:r>
          </w:p>
        </w:tc>
        <w:tc>
          <w:tcPr>
            <w:tcW w:w="1644" w:type="dxa"/>
          </w:tcPr>
          <w:p w14:paraId="2006CEC8"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Pr>
          <w:p w14:paraId="40378A3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3490A061" w14:textId="77777777" w:rsidTr="005849DF">
        <w:tblPrEx>
          <w:tblBorders>
            <w:insideH w:val="nil"/>
          </w:tblBorders>
        </w:tblPrEx>
        <w:tc>
          <w:tcPr>
            <w:tcW w:w="6009" w:type="dxa"/>
            <w:tcBorders>
              <w:bottom w:val="nil"/>
            </w:tcBorders>
          </w:tcPr>
          <w:p w14:paraId="038F7FC4"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подземных сетей:</w:t>
            </w:r>
          </w:p>
        </w:tc>
        <w:tc>
          <w:tcPr>
            <w:tcW w:w="1644" w:type="dxa"/>
            <w:tcBorders>
              <w:bottom w:val="nil"/>
            </w:tcBorders>
          </w:tcPr>
          <w:p w14:paraId="33252C2A" w14:textId="77777777" w:rsidR="0087244B" w:rsidRPr="0087244B" w:rsidRDefault="0087244B" w:rsidP="0087244B">
            <w:pPr>
              <w:pStyle w:val="ConsPlusNormal"/>
              <w:contextualSpacing/>
              <w:rPr>
                <w:rFonts w:ascii="Times New Roman" w:hAnsi="Times New Roman" w:cs="Times New Roman"/>
                <w:sz w:val="24"/>
                <w:szCs w:val="24"/>
              </w:rPr>
            </w:pPr>
          </w:p>
        </w:tc>
        <w:tc>
          <w:tcPr>
            <w:tcW w:w="1418" w:type="dxa"/>
            <w:tcBorders>
              <w:bottom w:val="nil"/>
            </w:tcBorders>
          </w:tcPr>
          <w:p w14:paraId="341C164F" w14:textId="77777777" w:rsidR="0087244B" w:rsidRPr="0087244B" w:rsidRDefault="0087244B" w:rsidP="0087244B">
            <w:pPr>
              <w:pStyle w:val="ConsPlusNormal"/>
              <w:contextualSpacing/>
              <w:rPr>
                <w:rFonts w:ascii="Times New Roman" w:hAnsi="Times New Roman" w:cs="Times New Roman"/>
                <w:sz w:val="24"/>
                <w:szCs w:val="24"/>
              </w:rPr>
            </w:pPr>
          </w:p>
        </w:tc>
      </w:tr>
      <w:tr w:rsidR="0087244B" w:rsidRPr="0087244B" w14:paraId="622D52B2" w14:textId="77777777" w:rsidTr="005849DF">
        <w:tblPrEx>
          <w:tblBorders>
            <w:insideH w:val="nil"/>
          </w:tblBorders>
        </w:tblPrEx>
        <w:tc>
          <w:tcPr>
            <w:tcW w:w="6009" w:type="dxa"/>
            <w:tcBorders>
              <w:top w:val="nil"/>
              <w:bottom w:val="nil"/>
            </w:tcBorders>
          </w:tcPr>
          <w:p w14:paraId="2B656E4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а) газопроводов, канализации;</w:t>
            </w:r>
          </w:p>
        </w:tc>
        <w:tc>
          <w:tcPr>
            <w:tcW w:w="1644" w:type="dxa"/>
            <w:tcBorders>
              <w:top w:val="nil"/>
              <w:bottom w:val="nil"/>
            </w:tcBorders>
          </w:tcPr>
          <w:p w14:paraId="6D434BE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c>
          <w:tcPr>
            <w:tcW w:w="1418" w:type="dxa"/>
            <w:tcBorders>
              <w:top w:val="nil"/>
              <w:bottom w:val="nil"/>
            </w:tcBorders>
          </w:tcPr>
          <w:p w14:paraId="49C33DF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7E5508A9" w14:textId="77777777" w:rsidTr="005849DF">
        <w:tblPrEx>
          <w:tblBorders>
            <w:insideH w:val="nil"/>
          </w:tblBorders>
        </w:tblPrEx>
        <w:tc>
          <w:tcPr>
            <w:tcW w:w="6009" w:type="dxa"/>
            <w:tcBorders>
              <w:top w:val="nil"/>
              <w:bottom w:val="nil"/>
            </w:tcBorders>
          </w:tcPr>
          <w:p w14:paraId="7FCA5D5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б) тепловых сетей;</w:t>
            </w:r>
          </w:p>
        </w:tc>
        <w:tc>
          <w:tcPr>
            <w:tcW w:w="1644" w:type="dxa"/>
            <w:tcBorders>
              <w:top w:val="nil"/>
              <w:bottom w:val="nil"/>
            </w:tcBorders>
          </w:tcPr>
          <w:p w14:paraId="116AC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4764BA8A"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0805C5A4" w14:textId="77777777" w:rsidTr="005849DF">
        <w:tblPrEx>
          <w:tblBorders>
            <w:insideH w:val="nil"/>
          </w:tblBorders>
        </w:tblPrEx>
        <w:tc>
          <w:tcPr>
            <w:tcW w:w="6009" w:type="dxa"/>
            <w:tcBorders>
              <w:top w:val="nil"/>
              <w:bottom w:val="nil"/>
            </w:tcBorders>
          </w:tcPr>
          <w:p w14:paraId="1F3A3501"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в) водопроводов, дренажей;</w:t>
            </w:r>
          </w:p>
        </w:tc>
        <w:tc>
          <w:tcPr>
            <w:tcW w:w="1644" w:type="dxa"/>
            <w:tcBorders>
              <w:top w:val="nil"/>
              <w:bottom w:val="nil"/>
            </w:tcBorders>
          </w:tcPr>
          <w:p w14:paraId="171039B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82C67E"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5D4C96E0" w14:textId="77777777" w:rsidTr="005849DF">
        <w:tblPrEx>
          <w:tblBorders>
            <w:insideH w:val="nil"/>
          </w:tblBorders>
        </w:tblPrEx>
        <w:tc>
          <w:tcPr>
            <w:tcW w:w="6009" w:type="dxa"/>
            <w:tcBorders>
              <w:top w:val="nil"/>
              <w:bottom w:val="nil"/>
            </w:tcBorders>
          </w:tcPr>
          <w:p w14:paraId="607BCD56"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г) силовых кабелей и кабелей связи;</w:t>
            </w:r>
          </w:p>
        </w:tc>
        <w:tc>
          <w:tcPr>
            <w:tcW w:w="1644" w:type="dxa"/>
            <w:tcBorders>
              <w:top w:val="nil"/>
              <w:bottom w:val="nil"/>
            </w:tcBorders>
          </w:tcPr>
          <w:p w14:paraId="0881554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B05F8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r>
      <w:tr w:rsidR="0087244B" w:rsidRPr="0087244B" w14:paraId="5303A08D" w14:textId="77777777" w:rsidTr="005849DF">
        <w:tblPrEx>
          <w:tblBorders>
            <w:insideH w:val="nil"/>
          </w:tblBorders>
        </w:tblPrEx>
        <w:tc>
          <w:tcPr>
            <w:tcW w:w="6009" w:type="dxa"/>
            <w:tcBorders>
              <w:top w:val="nil"/>
            </w:tcBorders>
          </w:tcPr>
          <w:p w14:paraId="5E45065C"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д) коллекторных каналов</w:t>
            </w:r>
          </w:p>
        </w:tc>
        <w:tc>
          <w:tcPr>
            <w:tcW w:w="1644" w:type="dxa"/>
            <w:tcBorders>
              <w:top w:val="nil"/>
            </w:tcBorders>
          </w:tcPr>
          <w:p w14:paraId="1911E25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Borders>
              <w:top w:val="nil"/>
            </w:tcBorders>
          </w:tcPr>
          <w:p w14:paraId="5E252B8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bl>
    <w:p w14:paraId="4D331824" w14:textId="77777777" w:rsidR="0087244B" w:rsidRPr="0087244B" w:rsidRDefault="0087244B" w:rsidP="0087244B">
      <w:pPr>
        <w:pStyle w:val="ConsPlusNormal"/>
        <w:contextualSpacing/>
        <w:jc w:val="both"/>
        <w:rPr>
          <w:rFonts w:ascii="Times New Roman" w:hAnsi="Times New Roman" w:cs="Times New Roman"/>
          <w:sz w:val="24"/>
          <w:szCs w:val="24"/>
        </w:rPr>
      </w:pPr>
    </w:p>
    <w:p w14:paraId="3C31EB87" w14:textId="77777777" w:rsid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Снос, пересадку, обрезку зеленых насаждений осуществлять в соответствии с </w:t>
      </w:r>
      <w:r w:rsidR="00AF7820">
        <w:rPr>
          <w:rFonts w:ascii="Times New Roman" w:hAnsi="Times New Roman" w:cs="Times New Roman"/>
          <w:sz w:val="24"/>
          <w:szCs w:val="24"/>
        </w:rPr>
        <w:t>Административным</w:t>
      </w:r>
      <w:r w:rsidRPr="0087244B">
        <w:rPr>
          <w:rFonts w:ascii="Times New Roman" w:hAnsi="Times New Roman" w:cs="Times New Roman"/>
          <w:sz w:val="24"/>
          <w:szCs w:val="24"/>
        </w:rPr>
        <w:t xml:space="preserve"> регламентом после получения соответствующего порубочного билета (разрешения на пересадку) согласно </w:t>
      </w:r>
      <w:hyperlink r:id="rId52" w:history="1">
        <w:r w:rsidRPr="0087244B">
          <w:rPr>
            <w:rFonts w:ascii="Times New Roman" w:hAnsi="Times New Roman" w:cs="Times New Roman"/>
            <w:color w:val="0000FF"/>
            <w:sz w:val="24"/>
            <w:szCs w:val="24"/>
          </w:rPr>
          <w:t>Порядку</w:t>
        </w:r>
      </w:hyperlink>
      <w:r w:rsidRPr="0087244B">
        <w:rPr>
          <w:rFonts w:ascii="Times New Roman" w:hAnsi="Times New Roman" w:cs="Times New Roman"/>
          <w:sz w:val="24"/>
          <w:szCs w:val="24"/>
        </w:rPr>
        <w:t xml:space="preserve"> создания, содержания, охраны, сноса и восстановления зеленых наса</w:t>
      </w:r>
      <w:r w:rsidR="005138F8">
        <w:rPr>
          <w:rFonts w:ascii="Times New Roman" w:hAnsi="Times New Roman" w:cs="Times New Roman"/>
          <w:sz w:val="24"/>
          <w:szCs w:val="24"/>
        </w:rPr>
        <w:t xml:space="preserve">ждений на территории поселения </w:t>
      </w:r>
      <w:r w:rsidRPr="0087244B">
        <w:rPr>
          <w:rFonts w:ascii="Times New Roman" w:hAnsi="Times New Roman" w:cs="Times New Roman"/>
          <w:sz w:val="24"/>
          <w:szCs w:val="24"/>
        </w:rPr>
        <w:t xml:space="preserve">, утвержденному решением </w:t>
      </w:r>
      <w:r w:rsidR="005138F8">
        <w:rPr>
          <w:rFonts w:ascii="Times New Roman" w:hAnsi="Times New Roman" w:cs="Times New Roman"/>
          <w:sz w:val="24"/>
          <w:szCs w:val="24"/>
        </w:rPr>
        <w:t>Собрания представителей сельского поселения Курумоч</w:t>
      </w:r>
      <w:r w:rsidRPr="0087244B">
        <w:rPr>
          <w:rFonts w:ascii="Times New Roman" w:hAnsi="Times New Roman" w:cs="Times New Roman"/>
          <w:sz w:val="24"/>
          <w:szCs w:val="24"/>
        </w:rPr>
        <w:t>.</w:t>
      </w:r>
    </w:p>
    <w:p w14:paraId="62257AB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Предоставления порубочного билета и (или) разрешения на пересадку деревьев и кустарников осуществляется заинтересованными лицами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52E10B01"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удаления аварийных, больных деревьев и кустарников;</w:t>
      </w:r>
    </w:p>
    <w:p w14:paraId="1E700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обеспечения санитарно-эпидемиологических требований к освещенности и инсоляции жилых и иных помещений, зданий;</w:t>
      </w:r>
    </w:p>
    <w:p w14:paraId="4AD79177"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организации парковок (парковочных мест);</w:t>
      </w:r>
    </w:p>
    <w:p w14:paraId="4AF466C9"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D17FDB8"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C6D4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w:t>
      </w:r>
      <w:r w:rsidRPr="005B4BCA">
        <w:rPr>
          <w:rFonts w:ascii="Times New Roman" w:hAnsi="Times New Roman" w:cs="Times New Roman"/>
          <w:color w:val="000000" w:themeColor="text1"/>
          <w:sz w:val="24"/>
          <w:szCs w:val="24"/>
        </w:rPr>
        <w:lastRenderedPageBreak/>
        <w:t>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757E4F2"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порубочного билета осуществляется на территории сельского поселения Курумоч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11F7052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разрешения на пересадку деревьев и кустарников осуществляется на территории сельского поселения Курумоч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4C8DC94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3.1 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
    <w:p w14:paraId="766FFC16"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обозначение границ земельного участка, на котором будут выполнены работы по благоустройству;</w:t>
      </w:r>
    </w:p>
    <w:p w14:paraId="4126E0E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отражение в виде условных обозначений элементов благоустройства, планируемых к размещению после проведенных работ по благоустройству;</w:t>
      </w:r>
    </w:p>
    <w:p w14:paraId="0B8E38E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расшифровка (легенда) условных обозначений</w:t>
      </w:r>
      <w:r w:rsidR="000E4E1A" w:rsidRPr="005B4BCA">
        <w:rPr>
          <w:rFonts w:ascii="Times New Roman" w:hAnsi="Times New Roman" w:cs="Times New Roman"/>
          <w:color w:val="000000" w:themeColor="text1"/>
          <w:sz w:val="24"/>
          <w:szCs w:val="24"/>
        </w:rPr>
        <w:t>.</w:t>
      </w:r>
    </w:p>
    <w:p w14:paraId="6A2A1151"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На озелененных территориях запрещается:</w:t>
      </w:r>
    </w:p>
    <w:p w14:paraId="6AE745FC"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складировать любые материалы и мусор (отходы);</w:t>
      </w:r>
    </w:p>
    <w:p w14:paraId="4574D486"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применять чистый торф в качестве растительного грунта;</w:t>
      </w:r>
    </w:p>
    <w:p w14:paraId="2E09FBD0"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устраивать свалки мусора, снега и льда, за исключением чистого снега, полученного от расчистки садово-парковых дорожек;</w:t>
      </w:r>
    </w:p>
    <w:p w14:paraId="500E19F4"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480672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сбрасывать снег с крыш на участки, занятые насаждениями, без принятия мер, обеспечивающих сохранность деревьев и кустарников;</w:t>
      </w:r>
    </w:p>
    <w:p w14:paraId="3A6CB9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780F22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посыпать не разрешенными к применению химическими препаратами тротуары, проезжие и прогулочные дороги и иные покрытия;</w:t>
      </w:r>
    </w:p>
    <w:p w14:paraId="77998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сбрасывать смет и другие загрязнения на газоны;</w:t>
      </w:r>
    </w:p>
    <w:p w14:paraId="58FDDA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ходить, сидеть и лежать на газонах (исключая луговые), устраивать игры;</w:t>
      </w:r>
    </w:p>
    <w:p w14:paraId="1DB59F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разжигать костры и нарушать правила противопожарной охраны;</w:t>
      </w:r>
    </w:p>
    <w:p w14:paraId="5BB884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87244B">
        <w:rPr>
          <w:rFonts w:ascii="Times New Roman" w:hAnsi="Times New Roman" w:cs="Times New Roman"/>
          <w:sz w:val="24"/>
          <w:szCs w:val="24"/>
        </w:rPr>
        <w:t>электрогирлянды</w:t>
      </w:r>
      <w:proofErr w:type="spellEnd"/>
      <w:r w:rsidRPr="0087244B">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14:paraId="50C5CC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добывать из деревьев сок, смолу, делать надрезы, надписи и наносить другие механические повреждения;</w:t>
      </w:r>
    </w:p>
    <w:p w14:paraId="4F511E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проводить разрытия для прокладки инженерных коммуникаций без согласования в установленном порядке;</w:t>
      </w:r>
    </w:p>
    <w:p w14:paraId="75FC3018"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66CDFD74" w14:textId="77777777" w:rsidR="0087244B" w:rsidRPr="0087244B" w:rsidRDefault="000E4E1A" w:rsidP="000E4E1A">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87244B" w:rsidRPr="000E4E1A">
        <w:rPr>
          <w:rFonts w:ascii="Times New Roman" w:hAnsi="Times New Roman" w:cs="Times New Roman"/>
          <w:color w:val="000000" w:themeColor="text1"/>
          <w:sz w:val="24"/>
          <w:szCs w:val="24"/>
        </w:rPr>
        <w:t xml:space="preserve">Специализированные </w:t>
      </w:r>
      <w:r w:rsidR="0087244B" w:rsidRPr="0087244B">
        <w:rPr>
          <w:rFonts w:ascii="Times New Roman" w:hAnsi="Times New Roman" w:cs="Times New Roman"/>
          <w:sz w:val="24"/>
          <w:szCs w:val="24"/>
        </w:rPr>
        <w:t>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07814B59"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w:t>
      </w:r>
      <w:r w:rsidRPr="0087244B">
        <w:rPr>
          <w:rFonts w:ascii="Times New Roman" w:hAnsi="Times New Roman" w:cs="Times New Roman"/>
          <w:sz w:val="24"/>
          <w:szCs w:val="24"/>
        </w:rPr>
        <w:lastRenderedPageBreak/>
        <w:t>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14:paraId="063440A5" w14:textId="77777777" w:rsidR="000E4E1A" w:rsidRPr="000E4E1A" w:rsidRDefault="000E4E1A" w:rsidP="000E4E1A">
      <w:pPr>
        <w:pStyle w:val="ConsPlusNormal"/>
        <w:numPr>
          <w:ilvl w:val="0"/>
          <w:numId w:val="8"/>
        </w:numPr>
        <w:spacing w:before="22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Процедура предоставления порубочного билета осуществляется за плату, за исключением случаев: </w:t>
      </w:r>
    </w:p>
    <w:p w14:paraId="1DA0ACF8" w14:textId="77777777" w:rsidR="000E4E1A" w:rsidRPr="000E4E1A" w:rsidRDefault="000E4E1A" w:rsidP="000E4E1A">
      <w:pPr>
        <w:pStyle w:val="ConsPlusNormal"/>
        <w:spacing w:before="220"/>
        <w:ind w:left="54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14:paraId="38187452"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2) удаления аварийных, больных деревьев и кустарников;</w:t>
      </w:r>
    </w:p>
    <w:p w14:paraId="1D33398B"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3) получения разрешения на пересадку деревьев и кустарников.</w:t>
      </w:r>
    </w:p>
    <w:p w14:paraId="51335579"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3962E3D7"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14:paraId="21CB83A0" w14:textId="77777777" w:rsidR="000E4E1A" w:rsidRPr="0087244B"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14:paraId="178566C5" w14:textId="77777777" w:rsidR="0087244B" w:rsidRPr="0087244B" w:rsidRDefault="0087244B" w:rsidP="0087244B">
      <w:pPr>
        <w:pStyle w:val="ConsPlusNormal"/>
        <w:contextualSpacing/>
        <w:jc w:val="both"/>
        <w:rPr>
          <w:rFonts w:ascii="Times New Roman" w:hAnsi="Times New Roman" w:cs="Times New Roman"/>
          <w:sz w:val="24"/>
          <w:szCs w:val="24"/>
        </w:rPr>
      </w:pPr>
    </w:p>
    <w:p w14:paraId="73C45EA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40</w:t>
      </w:r>
      <w:r w:rsidRPr="0087244B">
        <w:rPr>
          <w:rFonts w:ascii="Times New Roman" w:hAnsi="Times New Roman" w:cs="Times New Roman"/>
          <w:sz w:val="24"/>
          <w:szCs w:val="24"/>
        </w:rPr>
        <w:t>. Ответственность при производстве строительных работ</w:t>
      </w:r>
    </w:p>
    <w:p w14:paraId="4F6FB9EE" w14:textId="77777777" w:rsidR="0087244B" w:rsidRPr="0087244B" w:rsidRDefault="0087244B" w:rsidP="0087244B">
      <w:pPr>
        <w:pStyle w:val="ConsPlusNormal"/>
        <w:contextualSpacing/>
        <w:jc w:val="both"/>
        <w:rPr>
          <w:rFonts w:ascii="Times New Roman" w:hAnsi="Times New Roman" w:cs="Times New Roman"/>
          <w:sz w:val="24"/>
          <w:szCs w:val="24"/>
        </w:rPr>
      </w:pPr>
    </w:p>
    <w:p w14:paraId="0C3CBF2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строительных работ строительные и другие специализированные организации обязаны:</w:t>
      </w:r>
    </w:p>
    <w:p w14:paraId="117DC6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14:paraId="213726CE"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14:paraId="5BD871EB" w14:textId="77777777" w:rsidR="0049640B" w:rsidRDefault="0049640B" w:rsidP="0049640B">
      <w:pPr>
        <w:pStyle w:val="ConsPlusNormal"/>
        <w:spacing w:before="220"/>
        <w:ind w:firstLine="540"/>
        <w:contextualSpacing/>
        <w:jc w:val="center"/>
        <w:rPr>
          <w:rFonts w:ascii="Times New Roman" w:hAnsi="Times New Roman" w:cs="Times New Roman"/>
          <w:sz w:val="24"/>
          <w:szCs w:val="24"/>
        </w:rPr>
      </w:pPr>
    </w:p>
    <w:p w14:paraId="19973058" w14:textId="77777777" w:rsidR="0049640B" w:rsidRPr="005B4BCA" w:rsidRDefault="0049640B" w:rsidP="0049640B">
      <w:pPr>
        <w:pStyle w:val="ConsPlusNormal"/>
        <w:spacing w:before="220"/>
        <w:ind w:firstLine="540"/>
        <w:contextualSpacing/>
        <w:jc w:val="center"/>
        <w:rPr>
          <w:rFonts w:ascii="Times New Roman" w:hAnsi="Times New Roman" w:cs="Times New Roman"/>
          <w:b/>
          <w:color w:val="000000" w:themeColor="text1"/>
          <w:sz w:val="24"/>
          <w:szCs w:val="24"/>
        </w:rPr>
      </w:pPr>
      <w:proofErr w:type="gramStart"/>
      <w:r w:rsidRPr="005B4BCA">
        <w:rPr>
          <w:rFonts w:ascii="Times New Roman" w:hAnsi="Times New Roman" w:cs="Times New Roman"/>
          <w:b/>
          <w:color w:val="000000" w:themeColor="text1"/>
          <w:sz w:val="24"/>
          <w:szCs w:val="24"/>
        </w:rPr>
        <w:t>ГЛАВА  11.1</w:t>
      </w:r>
      <w:proofErr w:type="gramEnd"/>
      <w:r w:rsidRPr="005B4BCA">
        <w:rPr>
          <w:rFonts w:ascii="Times New Roman" w:hAnsi="Times New Roman" w:cs="Times New Roman"/>
          <w:b/>
          <w:color w:val="000000" w:themeColor="text1"/>
          <w:sz w:val="24"/>
          <w:szCs w:val="24"/>
        </w:rPr>
        <w:t>. ПРОВЕДЕНИЕ ЗЕМЛЯНЫХ РАБОТ</w:t>
      </w:r>
    </w:p>
    <w:p w14:paraId="58266FF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5A33CD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40.1. Общие положения о проведении земляных работ</w:t>
      </w:r>
    </w:p>
    <w:p w14:paraId="7260D3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7A74A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Земляные работы проводятся на основании разрешения на осуществление земляных работ, порядок предоставления которого утверждается решением Собрания Представителей поселения.</w:t>
      </w:r>
    </w:p>
    <w:p w14:paraId="37D1D4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сельского поселения.</w:t>
      </w:r>
    </w:p>
    <w:p w14:paraId="07CF60C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Разрешение на осуществление земляных работ выдается заказчику Администрацией сельского поселения Курумоч.</w:t>
      </w:r>
    </w:p>
    <w:p w14:paraId="39C0331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14:paraId="1D75DFA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Утверждение акта, определяющего состояние элементов благоустройства до начала работ и объемах восстановления, осуществляется Администрацией сельского поселения Курумоч.</w:t>
      </w:r>
    </w:p>
    <w:p w14:paraId="4E1247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14:paraId="2E4C57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41C0F2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2142B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14:paraId="7ADAA01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14:paraId="303BB18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14:paraId="7D172D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7D4C0C7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40.2. Требования к выполнению земляных работ</w:t>
      </w:r>
    </w:p>
    <w:p w14:paraId="6987FF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166DD2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Ведение земляных работ осуществляется в соответствии с графиком проведения земляных работ.</w:t>
      </w:r>
    </w:p>
    <w:p w14:paraId="023F830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изменения графика проведения земляных работ заказчик проведения земляных работ обязан уведомить об этом Администрацию сельского поселения Курумоч для внесения соответствующих изменений в разрешение.</w:t>
      </w:r>
    </w:p>
    <w:p w14:paraId="599182A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14:paraId="3E4EDB0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14:paraId="723469A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14:paraId="5FC6705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14:paraId="5AD1258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14:paraId="249A9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Администрацией сельского поселения Курумоч.</w:t>
      </w:r>
    </w:p>
    <w:p w14:paraId="58DC122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Временное ограничение или прекращение движения на автомобильных дорогах осуществляется в соответствии с действующим законодательством.</w:t>
      </w:r>
    </w:p>
    <w:p w14:paraId="0DB2183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Дорожные знаки должны соответствовать ГОСТ Р 52290-2004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14:paraId="04580E5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На месте производства земляных работ должны быть установлены ограждения.</w:t>
      </w:r>
    </w:p>
    <w:p w14:paraId="4129D11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Конструкция ограждений должна удовлетворять следующим требованиям:</w:t>
      </w:r>
    </w:p>
    <w:p w14:paraId="7C47BB9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высота ограждения должна быть не менее 1,6 м, при производстве работ при ликвидации </w:t>
      </w:r>
      <w:r w:rsidRPr="005B4BCA">
        <w:rPr>
          <w:rFonts w:ascii="Times New Roman" w:hAnsi="Times New Roman" w:cs="Times New Roman"/>
          <w:color w:val="000000" w:themeColor="text1"/>
          <w:sz w:val="24"/>
          <w:szCs w:val="24"/>
        </w:rPr>
        <w:lastRenderedPageBreak/>
        <w:t>аварий на подземных и наземных инженерных сетях и коммуникациях - не менее 1,2 м;</w:t>
      </w:r>
    </w:p>
    <w:p w14:paraId="66F3A3C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BE019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14:paraId="4F2D4A2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темное время суток ограждения должны быть освещены сигнальными лампочками.</w:t>
      </w:r>
    </w:p>
    <w:p w14:paraId="1781C8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8F00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A85F9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14:paraId="60C6288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Строительные материалы и механизмы должны находиться в пределах огражденного участка.</w:t>
      </w:r>
    </w:p>
    <w:p w14:paraId="2D0D556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Ограждения мест производства работ могут быть сняты только после восстановления разрушенных объектов благоустройства.</w:t>
      </w:r>
    </w:p>
    <w:p w14:paraId="7392172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14:paraId="468EF8A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14:paraId="75E4FAA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14:paraId="6C709B0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14:paraId="36F93F8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Лицо, производящее земляные работы, обязано своевременно извещать соответствующие организации о времени начала засыпки траншей и котлованов.</w:t>
      </w:r>
    </w:p>
    <w:p w14:paraId="1306F6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11. При осуществлении земляных работ запрещается:</w:t>
      </w:r>
    </w:p>
    <w:p w14:paraId="0D3DEC5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14:paraId="1BA010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14:paraId="66AAE0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загрязнение близлежащих территорий, засыпка грунтом крышек люков колодцев и камер, решеток </w:t>
      </w:r>
      <w:proofErr w:type="spellStart"/>
      <w:r w:rsidRPr="005B4BCA">
        <w:rPr>
          <w:rFonts w:ascii="Times New Roman" w:hAnsi="Times New Roman" w:cs="Times New Roman"/>
          <w:color w:val="000000" w:themeColor="text1"/>
          <w:sz w:val="24"/>
          <w:szCs w:val="24"/>
        </w:rPr>
        <w:t>дождеприемных</w:t>
      </w:r>
      <w:proofErr w:type="spellEnd"/>
      <w:r w:rsidRPr="005B4BCA">
        <w:rPr>
          <w:rFonts w:ascii="Times New Roman" w:hAnsi="Times New Roman" w:cs="Times New Roman"/>
          <w:color w:val="000000" w:themeColor="text1"/>
          <w:sz w:val="24"/>
          <w:szCs w:val="24"/>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14:paraId="447683C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14:paraId="11AA46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14:paraId="4C59DB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движение строительных машин на гусеничном ходу по не подлежащим последующему ремонту участкам улично-дорожной сети.</w:t>
      </w:r>
    </w:p>
    <w:p w14:paraId="2E4525D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lastRenderedPageBreak/>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14:paraId="2DCA93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Для защиты колодцев, </w:t>
      </w:r>
      <w:proofErr w:type="spellStart"/>
      <w:r w:rsidRPr="005B4BCA">
        <w:rPr>
          <w:rFonts w:ascii="Times New Roman" w:hAnsi="Times New Roman" w:cs="Times New Roman"/>
          <w:color w:val="000000" w:themeColor="text1"/>
          <w:sz w:val="24"/>
          <w:szCs w:val="24"/>
        </w:rPr>
        <w:t>дождеприемных</w:t>
      </w:r>
      <w:proofErr w:type="spellEnd"/>
      <w:r w:rsidRPr="005B4BCA">
        <w:rPr>
          <w:rFonts w:ascii="Times New Roman" w:hAnsi="Times New Roman" w:cs="Times New Roman"/>
          <w:color w:val="000000" w:themeColor="text1"/>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14:paraId="4F9BF85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14:paraId="2D9250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14. После завершения земляных работ смотровые колодцы и дождеприемники должны восстанавливаться на одном уровне с дорожным покрытием.</w:t>
      </w:r>
    </w:p>
    <w:p w14:paraId="61257D3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14:paraId="764138E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F3046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9FEA4D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14:paraId="7907CCC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14:paraId="3B4829B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5A7429B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14:paraId="357137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14:paraId="535B062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14:paraId="66080B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СП 34.13330.2012 "Автомобильные дороги", СП 78.13330.2012 "Автомобильные дороги", СП 82.13330 "СНиП III-10-75 "Благоустройство территорий" и предъявить в Администрацию сельского поселения Курумоч, подтверждающие соответствие качества восстановленного покрытия вышеуказанным документам, в течение 5 дней со дня их получения.</w:t>
      </w:r>
    </w:p>
    <w:p w14:paraId="5D9E54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Не допускается засыпка траншей и котлованов строительным мусором, сколом асфальта.</w:t>
      </w:r>
    </w:p>
    <w:p w14:paraId="1E0ABF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проезжей части дорог, тротуаров и других объектов с искусственным покрытием необходимо соблюдение следующих условий:</w:t>
      </w:r>
    </w:p>
    <w:p w14:paraId="1D6450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конструкция дорожной одежды восстанавливается в соответствии с действующими нормативными документами;</w:t>
      </w:r>
    </w:p>
    <w:p w14:paraId="2C66BB8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14:paraId="7C34160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верхний слой асфальтобетонного покрытия дороги восстанавливается на всю ширину </w:t>
      </w:r>
      <w:r w:rsidRPr="005B4BCA">
        <w:rPr>
          <w:rFonts w:ascii="Times New Roman" w:hAnsi="Times New Roman" w:cs="Times New Roman"/>
          <w:color w:val="000000" w:themeColor="text1"/>
          <w:sz w:val="24"/>
          <w:szCs w:val="24"/>
        </w:rPr>
        <w:lastRenderedPageBreak/>
        <w:t>проезжей части вне зависимости от ширины траншеи и на расстояние не менее 10 м от края траншеи в каждую сторону по оси дороги;</w:t>
      </w:r>
    </w:p>
    <w:p w14:paraId="753F214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14:paraId="11EB925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14:paraId="155A7B8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14:paraId="4B410A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w:t>
      </w:r>
      <w:proofErr w:type="spellStart"/>
      <w:r w:rsidRPr="005B4BCA">
        <w:rPr>
          <w:rFonts w:ascii="Times New Roman" w:hAnsi="Times New Roman" w:cs="Times New Roman"/>
          <w:color w:val="000000" w:themeColor="text1"/>
          <w:sz w:val="24"/>
          <w:szCs w:val="24"/>
        </w:rPr>
        <w:t>гр</w:t>
      </w:r>
      <w:proofErr w:type="spellEnd"/>
      <w:r w:rsidRPr="005B4BCA">
        <w:rPr>
          <w:rFonts w:ascii="Times New Roman" w:hAnsi="Times New Roman" w:cs="Times New Roman"/>
          <w:color w:val="000000" w:themeColor="text1"/>
          <w:sz w:val="24"/>
          <w:szCs w:val="24"/>
        </w:rPr>
        <w:t xml:space="preserve"> семян на 1 кв. м).</w:t>
      </w:r>
    </w:p>
    <w:p w14:paraId="194B661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14:paraId="7C97EF4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BC31A6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6D806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14:paraId="1873DD2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сельского поселения Курумоч осуществляется корректировка указанного акта.</w:t>
      </w:r>
    </w:p>
    <w:p w14:paraId="2FF8D5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осуществляется в соответствии со скорректированным актом.</w:t>
      </w:r>
    </w:p>
    <w:p w14:paraId="782BF3E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14:paraId="4938824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14:paraId="17EB328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Продолжительность этого периода может быть изменена в зависимости от погодных условий в соответствии с СНиП 3.06.03-85 "Автомобильные дороги".</w:t>
      </w:r>
    </w:p>
    <w:p w14:paraId="34FDBF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нарушенных объектов благоустройства по временной схеме должны быть выполнены следующие условия:</w:t>
      </w:r>
    </w:p>
    <w:p w14:paraId="05A5B1C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14:paraId="40A12E4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газонах и пустырях засыпаются грунтом, выполняется вертикальная планировка;</w:t>
      </w:r>
    </w:p>
    <w:p w14:paraId="027A1D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производится вывоз лишнего грунта, строительных конструкций и строительного мусора.</w:t>
      </w:r>
    </w:p>
    <w:p w14:paraId="21BB8C8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выполнении указанных в настоящем пункте условий заказчиком производства земляных работ и Администрацией сельского поселения Курумоч подписывается акт восстановления благоустройства по временной схеме.</w:t>
      </w:r>
    </w:p>
    <w:p w14:paraId="330B94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E481C9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F7D8E0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21. 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сельского поселения Курумоч письменное обращение с приложением:</w:t>
      </w:r>
    </w:p>
    <w:p w14:paraId="5EBF1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графика производства работ;</w:t>
      </w:r>
    </w:p>
    <w:p w14:paraId="63DDC29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схемы благоустройства земельного участка;</w:t>
      </w:r>
    </w:p>
    <w:p w14:paraId="4D7F7A5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схемы движения транспорта и (или) пешеходов (при необходимости).</w:t>
      </w:r>
    </w:p>
    <w:p w14:paraId="2E863B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14:paraId="6EAA039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B57FCD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14:paraId="498A8C4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14:paraId="63357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сельского поселения Курумоч.</w:t>
      </w:r>
    </w:p>
    <w:p w14:paraId="151EA12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25. 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14:paraId="531A3CD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сельского поселения Курумоч договором.</w:t>
      </w:r>
    </w:p>
    <w:p w14:paraId="309C3FB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14:paraId="75446FB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27. Работы по ликвидации провалов (просадок), образовавшихся в случаях, не предусмотренных пунктами 23 - 26 настоящей статьи, производятся специализированной организацией в соответствии с заключенным Администрацией сельского поселения Курумоч договором.</w:t>
      </w:r>
    </w:p>
    <w:p w14:paraId="5D7EE0C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w:t>
      </w:r>
      <w:r w:rsidR="000E4E1A" w:rsidRPr="005B4BCA">
        <w:rPr>
          <w:rFonts w:ascii="Times New Roman" w:hAnsi="Times New Roman" w:cs="Times New Roman"/>
          <w:color w:val="000000" w:themeColor="text1"/>
          <w:sz w:val="24"/>
          <w:szCs w:val="24"/>
        </w:rPr>
        <w:t>нные лица обязаны их устранить.</w:t>
      </w:r>
    </w:p>
    <w:p w14:paraId="6782F528"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29. В случае необходимости проведения земляных работ в результате аварий разрешение на осуществление земляных работ не предоставляется. В этом случае лицом, устраняющим последствия аварии, до начала осуществления земляных работ в Администрацию сельского поселения </w:t>
      </w:r>
      <w:proofErr w:type="gramStart"/>
      <w:r w:rsidRPr="005B4BCA">
        <w:rPr>
          <w:rFonts w:ascii="Times New Roman" w:hAnsi="Times New Roman" w:cs="Times New Roman"/>
          <w:color w:val="000000" w:themeColor="text1"/>
          <w:sz w:val="24"/>
          <w:szCs w:val="24"/>
        </w:rPr>
        <w:t>Курумоч  направляется</w:t>
      </w:r>
      <w:proofErr w:type="gramEnd"/>
      <w:r w:rsidRPr="005B4BCA">
        <w:rPr>
          <w:rFonts w:ascii="Times New Roman" w:hAnsi="Times New Roman" w:cs="Times New Roman"/>
          <w:color w:val="000000" w:themeColor="text1"/>
          <w:sz w:val="24"/>
          <w:szCs w:val="24"/>
        </w:rPr>
        <w:t xml:space="preserve"> уведомление о проведении земляных работ. Сроки проведения земляных работ в результате аварии устанавливается в соответствии с требованиями действующего </w:t>
      </w:r>
      <w:r w:rsidRPr="005B4BCA">
        <w:rPr>
          <w:rFonts w:ascii="Times New Roman" w:hAnsi="Times New Roman" w:cs="Times New Roman"/>
          <w:color w:val="000000" w:themeColor="text1"/>
          <w:sz w:val="24"/>
          <w:szCs w:val="24"/>
        </w:rPr>
        <w:lastRenderedPageBreak/>
        <w:t>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2603F3D2"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00AD9589" w14:textId="77777777" w:rsidR="0049640B" w:rsidRPr="005B4BCA" w:rsidRDefault="0049640B" w:rsidP="0087244B">
      <w:pPr>
        <w:pStyle w:val="ConsPlusNormal"/>
        <w:spacing w:before="220"/>
        <w:ind w:firstLine="540"/>
        <w:contextualSpacing/>
        <w:jc w:val="both"/>
        <w:rPr>
          <w:rFonts w:ascii="Times New Roman" w:hAnsi="Times New Roman" w:cs="Times New Roman"/>
          <w:color w:val="000000" w:themeColor="text1"/>
          <w:sz w:val="24"/>
          <w:szCs w:val="24"/>
        </w:rPr>
      </w:pPr>
    </w:p>
    <w:p w14:paraId="1E4E5EDF" w14:textId="77777777" w:rsidR="0049640B" w:rsidRPr="0087244B" w:rsidRDefault="0049640B" w:rsidP="0087244B">
      <w:pPr>
        <w:pStyle w:val="ConsPlusNormal"/>
        <w:spacing w:before="220"/>
        <w:ind w:firstLine="540"/>
        <w:contextualSpacing/>
        <w:jc w:val="both"/>
        <w:rPr>
          <w:rFonts w:ascii="Times New Roman" w:hAnsi="Times New Roman" w:cs="Times New Roman"/>
          <w:sz w:val="24"/>
          <w:szCs w:val="24"/>
        </w:rPr>
      </w:pPr>
    </w:p>
    <w:p w14:paraId="3F9A4A09" w14:textId="77777777" w:rsidR="0087244B" w:rsidRPr="0087244B" w:rsidRDefault="0087244B" w:rsidP="0087244B">
      <w:pPr>
        <w:pStyle w:val="ConsPlusNormal"/>
        <w:contextualSpacing/>
        <w:jc w:val="both"/>
        <w:rPr>
          <w:rFonts w:ascii="Times New Roman" w:hAnsi="Times New Roman" w:cs="Times New Roman"/>
          <w:sz w:val="24"/>
          <w:szCs w:val="24"/>
        </w:rPr>
      </w:pPr>
    </w:p>
    <w:p w14:paraId="1D170304"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12. СОДЕРЖАНИЕ МЕСТ ПОГРЕБЕНИЯ (МЕСТ ЗАХОРОНЕНИЯ)</w:t>
      </w:r>
    </w:p>
    <w:p w14:paraId="16DB740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ПОСЕЛЕНИЯ  </w:t>
      </w:r>
    </w:p>
    <w:p w14:paraId="7BFF7753" w14:textId="77777777" w:rsidR="0087244B" w:rsidRPr="0087244B" w:rsidRDefault="0087244B" w:rsidP="0087244B">
      <w:pPr>
        <w:pStyle w:val="ConsPlusNormal"/>
        <w:contextualSpacing/>
        <w:jc w:val="both"/>
        <w:rPr>
          <w:rFonts w:ascii="Times New Roman" w:hAnsi="Times New Roman" w:cs="Times New Roman"/>
          <w:sz w:val="24"/>
          <w:szCs w:val="24"/>
        </w:rPr>
      </w:pPr>
    </w:p>
    <w:p w14:paraId="1291A73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содержанию мест погребения (мест захоронения)</w:t>
      </w:r>
    </w:p>
    <w:p w14:paraId="78C97AD7" w14:textId="77777777" w:rsidR="0087244B" w:rsidRPr="0087244B" w:rsidRDefault="0087244B" w:rsidP="0087244B">
      <w:pPr>
        <w:pStyle w:val="ConsPlusNormal"/>
        <w:contextualSpacing/>
        <w:jc w:val="both"/>
        <w:rPr>
          <w:rFonts w:ascii="Times New Roman" w:hAnsi="Times New Roman" w:cs="Times New Roman"/>
          <w:sz w:val="24"/>
          <w:szCs w:val="24"/>
        </w:rPr>
      </w:pPr>
    </w:p>
    <w:p w14:paraId="647A865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3" w:history="1">
        <w:r w:rsidRPr="0087244B">
          <w:rPr>
            <w:rFonts w:ascii="Times New Roman" w:hAnsi="Times New Roman" w:cs="Times New Roman"/>
            <w:color w:val="0000FF"/>
            <w:sz w:val="24"/>
            <w:szCs w:val="24"/>
          </w:rPr>
          <w:t>СанПиН 2.1.2882-11</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28.06.2011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84.</w:t>
      </w:r>
    </w:p>
    <w:p w14:paraId="4B8071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14:paraId="198A4B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14:paraId="697CE0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14:paraId="76B10C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14:paraId="0127D8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намогильные сооружения и ограды мест захоронения не должны по высоте превышать следующие максимальные размеры:</w:t>
      </w:r>
    </w:p>
    <w:p w14:paraId="70B677A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3,0 м - склепы над уровнем земли в месте захоронения тел (останков) умерших;</w:t>
      </w:r>
    </w:p>
    <w:p w14:paraId="23197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2,5 м - памятники и иные сооружения над уровнем земли в месте захоронения тел (останков) умерших;</w:t>
      </w:r>
    </w:p>
    <w:p w14:paraId="236FA4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м - ограды.</w:t>
      </w:r>
    </w:p>
    <w:p w14:paraId="0CF737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14:paraId="0329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Демонтированные намогильные сооружения и ограды по желанию (с согласия) их </w:t>
      </w:r>
      <w:r w:rsidRPr="0087244B">
        <w:rPr>
          <w:rFonts w:ascii="Times New Roman" w:hAnsi="Times New Roman" w:cs="Times New Roman"/>
          <w:sz w:val="24"/>
          <w:szCs w:val="24"/>
        </w:rPr>
        <w:lastRenderedPageBreak/>
        <w:t>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14:paraId="7293DC18" w14:textId="77777777" w:rsidR="0087244B" w:rsidRPr="0087244B" w:rsidRDefault="0087244B" w:rsidP="0087244B">
      <w:pPr>
        <w:pStyle w:val="ConsPlusNormal"/>
        <w:contextualSpacing/>
        <w:jc w:val="both"/>
        <w:rPr>
          <w:rFonts w:ascii="Times New Roman" w:hAnsi="Times New Roman" w:cs="Times New Roman"/>
          <w:sz w:val="24"/>
          <w:szCs w:val="24"/>
        </w:rPr>
      </w:pPr>
    </w:p>
    <w:p w14:paraId="2D6F8A0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2</w:t>
      </w:r>
      <w:r w:rsidRPr="0087244B">
        <w:rPr>
          <w:rFonts w:ascii="Times New Roman" w:hAnsi="Times New Roman" w:cs="Times New Roman"/>
          <w:sz w:val="24"/>
          <w:szCs w:val="24"/>
        </w:rPr>
        <w:t>. Ответственность посетителей на территории кладбища</w:t>
      </w:r>
    </w:p>
    <w:p w14:paraId="2B0EB19E" w14:textId="77777777" w:rsidR="0087244B" w:rsidRPr="0087244B" w:rsidRDefault="0087244B" w:rsidP="0087244B">
      <w:pPr>
        <w:pStyle w:val="ConsPlusNormal"/>
        <w:contextualSpacing/>
        <w:jc w:val="both"/>
        <w:rPr>
          <w:rFonts w:ascii="Times New Roman" w:hAnsi="Times New Roman" w:cs="Times New Roman"/>
          <w:sz w:val="24"/>
          <w:szCs w:val="24"/>
        </w:rPr>
      </w:pPr>
    </w:p>
    <w:p w14:paraId="6DC0BF08"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кладбища посетителям запрещается:</w:t>
      </w:r>
    </w:p>
    <w:p w14:paraId="166D7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осквернять, уничтожать, повреждать намогильные сооружения, ограды, сооружения и имущество кладбищ;</w:t>
      </w:r>
    </w:p>
    <w:p w14:paraId="01982A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засорять территорию, складировать мусор в не отведенные для этого места;</w:t>
      </w:r>
    </w:p>
    <w:p w14:paraId="45AE3F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14:paraId="48BE73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повреждать, уничтожать зеленые насаждения;</w:t>
      </w:r>
    </w:p>
    <w:p w14:paraId="4D73A2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добычу песка, глины, грунта, дерна на территории кладбищ;</w:t>
      </w:r>
    </w:p>
    <w:p w14:paraId="68328A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выгуливать (пасти) домашних (сельскохозяйственных) животных;</w:t>
      </w:r>
    </w:p>
    <w:p w14:paraId="75E7C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разводить костры;</w:t>
      </w:r>
    </w:p>
    <w:p w14:paraId="58975D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14:paraId="41DE88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14:paraId="11257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размещать намогильные сооружения и ограды мест захоронения на расстоянии менее 0,5 м от оград смежных мест захоронения;</w:t>
      </w:r>
    </w:p>
    <w:p w14:paraId="66200A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перекрывать оградами мест захоронения свободный проход к смежным местам захоронения и вход (выход) на них;</w:t>
      </w:r>
    </w:p>
    <w:p w14:paraId="7636CB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14:paraId="2F34CC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14:paraId="178C21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14:paraId="75EDB6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14:paraId="3B8853F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0911F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13. СОДЕРЖАНИЕ ЖИВОТНЫХ</w:t>
      </w:r>
    </w:p>
    <w:p w14:paraId="0F02897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60938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3</w:t>
      </w:r>
      <w:r w:rsidRPr="0087244B">
        <w:rPr>
          <w:rFonts w:ascii="Times New Roman" w:hAnsi="Times New Roman" w:cs="Times New Roman"/>
          <w:sz w:val="24"/>
          <w:szCs w:val="24"/>
        </w:rPr>
        <w:t>. Содержание домашних животных</w:t>
      </w:r>
    </w:p>
    <w:p w14:paraId="6708F1E4" w14:textId="77777777" w:rsidR="0087244B" w:rsidRPr="0087244B" w:rsidRDefault="0087244B" w:rsidP="0087244B">
      <w:pPr>
        <w:pStyle w:val="ConsPlusNormal"/>
        <w:contextualSpacing/>
        <w:jc w:val="both"/>
        <w:rPr>
          <w:rFonts w:ascii="Times New Roman" w:hAnsi="Times New Roman" w:cs="Times New Roman"/>
          <w:sz w:val="24"/>
          <w:szCs w:val="24"/>
        </w:rPr>
      </w:pPr>
    </w:p>
    <w:p w14:paraId="5D34B33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допускается:</w:t>
      </w:r>
    </w:p>
    <w:p w14:paraId="49CCE4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14:paraId="54747A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w:t>
      </w:r>
      <w:r w:rsidRPr="0087244B">
        <w:rPr>
          <w:rFonts w:ascii="Times New Roman" w:hAnsi="Times New Roman" w:cs="Times New Roman"/>
          <w:sz w:val="24"/>
          <w:szCs w:val="24"/>
        </w:rPr>
        <w:lastRenderedPageBreak/>
        <w:t>служебных собак и собак-поводырей.</w:t>
      </w:r>
    </w:p>
    <w:p w14:paraId="137F06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14:paraId="0B33ED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загрязнение общественных мест и повреждение элементов благоустройства домашними животными.</w:t>
      </w:r>
    </w:p>
    <w:p w14:paraId="622F7A66"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14:paraId="066F1449" w14:textId="77777777" w:rsidR="00293D03" w:rsidRDefault="00293D03" w:rsidP="0087244B">
      <w:pPr>
        <w:pStyle w:val="ConsPlusNormal"/>
        <w:spacing w:before="220"/>
        <w:ind w:firstLine="540"/>
        <w:contextualSpacing/>
        <w:jc w:val="both"/>
        <w:rPr>
          <w:rFonts w:ascii="Times New Roman" w:hAnsi="Times New Roman" w:cs="Times New Roman"/>
          <w:sz w:val="24"/>
          <w:szCs w:val="24"/>
        </w:rPr>
      </w:pPr>
    </w:p>
    <w:p w14:paraId="69E3D6FD" w14:textId="0D2B7B6D" w:rsidR="00293D03" w:rsidRDefault="00293D03" w:rsidP="0087244B">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Статья 43.</w:t>
      </w:r>
      <w:r>
        <w:rPr>
          <w:rFonts w:ascii="Times New Roman" w:hAnsi="Times New Roman" w:cs="Times New Roman"/>
          <w:b/>
          <w:color w:val="FF0000"/>
          <w:sz w:val="24"/>
          <w:szCs w:val="24"/>
        </w:rPr>
        <w:t>1.</w:t>
      </w:r>
      <w:r w:rsidRPr="00293D03">
        <w:rPr>
          <w:rFonts w:ascii="Times New Roman" w:hAnsi="Times New Roman" w:cs="Times New Roman"/>
          <w:b/>
          <w:color w:val="FF0000"/>
          <w:sz w:val="24"/>
          <w:szCs w:val="24"/>
        </w:rPr>
        <w:t xml:space="preserve"> Содержание и выпа</w:t>
      </w:r>
      <w:r>
        <w:rPr>
          <w:rFonts w:ascii="Times New Roman" w:hAnsi="Times New Roman" w:cs="Times New Roman"/>
          <w:b/>
          <w:color w:val="FF0000"/>
          <w:sz w:val="24"/>
          <w:szCs w:val="24"/>
        </w:rPr>
        <w:t>с сельскохозяйственных животных</w:t>
      </w:r>
    </w:p>
    <w:p w14:paraId="740387C4" w14:textId="77777777" w:rsid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p>
    <w:p w14:paraId="2D4E37B9" w14:textId="77777777"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Содержание, выпас и прогон сельскохозяйственных животных на территории сельского поселения осуществляется в соответствии с Законом РФ от 14 мая 1993 № 4979-1 «О ветеринарии», Федеральным законом от 30 марта 1999 № 52-ФЗ «О санитарно-эпидемиологическом благополучии населения.</w:t>
      </w:r>
    </w:p>
    <w:p w14:paraId="2CBC7A31" w14:textId="467C598C"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1. Владельцы сельскохозяйственных животных имеют право проводить выпас сельскохозяйственных животных в местах, установленных Администрацией сельского поселения, на земельных участках из состава земель сельскохозяйственного назначения, земель населенных пунктов для выпаса животных.</w:t>
      </w:r>
    </w:p>
    <w:p w14:paraId="55A8764D" w14:textId="2B8426B4"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2. Выпас с/</w:t>
      </w:r>
      <w:proofErr w:type="spellStart"/>
      <w:r w:rsidRPr="00293D03">
        <w:rPr>
          <w:rFonts w:ascii="Times New Roman" w:hAnsi="Times New Roman" w:cs="Times New Roman"/>
          <w:b/>
          <w:color w:val="FF0000"/>
          <w:sz w:val="24"/>
          <w:szCs w:val="24"/>
        </w:rPr>
        <w:t>хоз</w:t>
      </w:r>
      <w:proofErr w:type="spellEnd"/>
      <w:r w:rsidRPr="00293D03">
        <w:rPr>
          <w:rFonts w:ascii="Times New Roman" w:hAnsi="Times New Roman" w:cs="Times New Roman"/>
          <w:b/>
          <w:color w:val="FF0000"/>
          <w:sz w:val="24"/>
          <w:szCs w:val="24"/>
        </w:rPr>
        <w:t xml:space="preserve"> животных на территории сельского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ACF5345" w14:textId="07CD8EE0"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3. Прогон с/</w:t>
      </w:r>
      <w:proofErr w:type="spellStart"/>
      <w:r w:rsidRPr="00293D03">
        <w:rPr>
          <w:rFonts w:ascii="Times New Roman" w:hAnsi="Times New Roman" w:cs="Times New Roman"/>
          <w:b/>
          <w:color w:val="FF0000"/>
          <w:sz w:val="24"/>
          <w:szCs w:val="24"/>
        </w:rPr>
        <w:t>хоз</w:t>
      </w:r>
      <w:proofErr w:type="spellEnd"/>
      <w:r w:rsidRPr="00293D03">
        <w:rPr>
          <w:rFonts w:ascii="Times New Roman" w:hAnsi="Times New Roman" w:cs="Times New Roman"/>
          <w:b/>
          <w:color w:val="FF0000"/>
          <w:sz w:val="24"/>
          <w:szCs w:val="24"/>
        </w:rPr>
        <w:t xml:space="preserve"> животных, в том числе к месту выпаса, осуществляется владельцем или пастухом под обязательным надзором, по маршрутам, установленным администрацией сельского поселения. При необходимости маршрут прогона согласовывается с соответствующими органами управления дорожного хозяйства. При прогоне с/</w:t>
      </w:r>
      <w:proofErr w:type="spellStart"/>
      <w:r w:rsidRPr="00293D03">
        <w:rPr>
          <w:rFonts w:ascii="Times New Roman" w:hAnsi="Times New Roman" w:cs="Times New Roman"/>
          <w:b/>
          <w:color w:val="FF0000"/>
          <w:sz w:val="24"/>
          <w:szCs w:val="24"/>
        </w:rPr>
        <w:t>хоз</w:t>
      </w:r>
      <w:proofErr w:type="spellEnd"/>
      <w:r w:rsidRPr="00293D03">
        <w:rPr>
          <w:rFonts w:ascii="Times New Roman" w:hAnsi="Times New Roman" w:cs="Times New Roman"/>
          <w:b/>
          <w:color w:val="FF0000"/>
          <w:sz w:val="24"/>
          <w:szCs w:val="24"/>
        </w:rPr>
        <w:t xml:space="preserve"> животных владелец и пастух обязаны оберегать зеленые насаждения от повреждения животными.</w:t>
      </w:r>
    </w:p>
    <w:p w14:paraId="3EBA5C1A" w14:textId="73EEE5CA"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4. Не допускается пасти с/</w:t>
      </w:r>
      <w:proofErr w:type="spellStart"/>
      <w:r w:rsidRPr="00293D03">
        <w:rPr>
          <w:rFonts w:ascii="Times New Roman" w:hAnsi="Times New Roman" w:cs="Times New Roman"/>
          <w:b/>
          <w:color w:val="FF0000"/>
          <w:sz w:val="24"/>
          <w:szCs w:val="24"/>
        </w:rPr>
        <w:t>хоз</w:t>
      </w:r>
      <w:proofErr w:type="spellEnd"/>
      <w:r w:rsidRPr="00293D03">
        <w:rPr>
          <w:rFonts w:ascii="Times New Roman" w:hAnsi="Times New Roman" w:cs="Times New Roman"/>
          <w:b/>
          <w:color w:val="FF0000"/>
          <w:sz w:val="24"/>
          <w:szCs w:val="24"/>
        </w:rPr>
        <w:t xml:space="preserve"> животных и птиц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w:t>
      </w:r>
    </w:p>
    <w:p w14:paraId="0E6C29B7" w14:textId="2EF25BFD"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5. Владельцы с/</w:t>
      </w:r>
      <w:proofErr w:type="spellStart"/>
      <w:r w:rsidRPr="00293D03">
        <w:rPr>
          <w:rFonts w:ascii="Times New Roman" w:hAnsi="Times New Roman" w:cs="Times New Roman"/>
          <w:b/>
          <w:color w:val="FF0000"/>
          <w:sz w:val="24"/>
          <w:szCs w:val="24"/>
        </w:rPr>
        <w:t>хоз</w:t>
      </w:r>
      <w:proofErr w:type="spellEnd"/>
      <w:r w:rsidRPr="00293D03">
        <w:rPr>
          <w:rFonts w:ascii="Times New Roman" w:hAnsi="Times New Roman" w:cs="Times New Roman"/>
          <w:b/>
          <w:color w:val="FF0000"/>
          <w:sz w:val="24"/>
          <w:szCs w:val="24"/>
        </w:rPr>
        <w:t xml:space="preserve">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14:paraId="668903E8" w14:textId="7EB2D129"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w:t>
      </w:r>
      <w:bookmarkStart w:id="16" w:name="_GoBack"/>
      <w:bookmarkEnd w:id="16"/>
      <w:r w:rsidRPr="00293D03">
        <w:rPr>
          <w:rFonts w:ascii="Times New Roman" w:hAnsi="Times New Roman" w:cs="Times New Roman"/>
          <w:b/>
          <w:color w:val="FF0000"/>
          <w:sz w:val="24"/>
          <w:szCs w:val="24"/>
        </w:rPr>
        <w:t>Сельскохозяйственные животные, принадлежащие сельскохозяйственным предприятиям, крестьянско-фермерским хозяйствам, предпринимателям выпасаются на личных (паевых) либо арендованных земельных участках.</w:t>
      </w:r>
    </w:p>
    <w:p w14:paraId="735B35CA" w14:textId="30058F77" w:rsidR="00293D03" w:rsidRPr="00293D03" w:rsidRDefault="00293D03" w:rsidP="00293D03">
      <w:pPr>
        <w:pStyle w:val="ConsPlusNormal"/>
        <w:spacing w:before="220"/>
        <w:ind w:firstLine="540"/>
        <w:contextualSpacing/>
        <w:jc w:val="both"/>
        <w:rPr>
          <w:rFonts w:ascii="Times New Roman" w:hAnsi="Times New Roman" w:cs="Times New Roman"/>
          <w:b/>
          <w:color w:val="FF0000"/>
          <w:sz w:val="24"/>
          <w:szCs w:val="24"/>
        </w:rPr>
      </w:pPr>
      <w:r w:rsidRPr="00293D03">
        <w:rPr>
          <w:rFonts w:ascii="Times New Roman" w:hAnsi="Times New Roman" w:cs="Times New Roman"/>
          <w:b/>
          <w:color w:val="FF0000"/>
          <w:sz w:val="24"/>
          <w:szCs w:val="24"/>
        </w:rPr>
        <w:t>7. Содержание животных в помещениях многоквартирных жилых домов, во дворах многоквартирных жилых домов, других не приспособленных для этого строениях, помещениях и сооружениях не допускается.</w:t>
      </w:r>
    </w:p>
    <w:p w14:paraId="52777724" w14:textId="77777777" w:rsidR="0087244B" w:rsidRPr="0087244B" w:rsidRDefault="0087244B" w:rsidP="0087244B">
      <w:pPr>
        <w:pStyle w:val="ConsPlusNormal"/>
        <w:contextualSpacing/>
        <w:jc w:val="both"/>
        <w:rPr>
          <w:rFonts w:ascii="Times New Roman" w:hAnsi="Times New Roman" w:cs="Times New Roman"/>
          <w:sz w:val="24"/>
          <w:szCs w:val="24"/>
        </w:rPr>
      </w:pPr>
    </w:p>
    <w:p w14:paraId="4C2282F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14. ФОРМЫ И МЕХАНИЗМЫ ОБЩЕСТВЕННОГО УЧАСТИЯ В ПРИНЯТИИ</w:t>
      </w:r>
    </w:p>
    <w:p w14:paraId="6307CE65"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РЕШЕНИЙ И РЕАЛИЗАЦИИ ПРОЕКТОВ КОМПЛЕКСНОГО БЛАГОУСТРОЙСТВА</w:t>
      </w:r>
      <w:r w:rsidR="00993101">
        <w:rPr>
          <w:rFonts w:ascii="Times New Roman" w:hAnsi="Times New Roman" w:cs="Times New Roman"/>
          <w:sz w:val="24"/>
          <w:szCs w:val="24"/>
        </w:rPr>
        <w:t xml:space="preserve"> </w:t>
      </w:r>
      <w:r w:rsidRPr="0087244B">
        <w:rPr>
          <w:rFonts w:ascii="Times New Roman" w:hAnsi="Times New Roman" w:cs="Times New Roman"/>
          <w:sz w:val="24"/>
          <w:szCs w:val="24"/>
        </w:rPr>
        <w:t xml:space="preserve">И РАЗВИТИЯ </w:t>
      </w:r>
    </w:p>
    <w:p w14:paraId="3D85D228" w14:textId="77777777" w:rsidR="0087244B" w:rsidRPr="0087244B" w:rsidRDefault="0087244B" w:rsidP="0087244B">
      <w:pPr>
        <w:pStyle w:val="ConsPlusNormal"/>
        <w:contextualSpacing/>
        <w:jc w:val="both"/>
        <w:rPr>
          <w:rFonts w:ascii="Times New Roman" w:hAnsi="Times New Roman" w:cs="Times New Roman"/>
          <w:sz w:val="24"/>
          <w:szCs w:val="24"/>
        </w:rPr>
      </w:pPr>
    </w:p>
    <w:p w14:paraId="51DC1DB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4</w:t>
      </w:r>
      <w:r w:rsidRPr="0087244B">
        <w:rPr>
          <w:rFonts w:ascii="Times New Roman" w:hAnsi="Times New Roman" w:cs="Times New Roman"/>
          <w:sz w:val="24"/>
          <w:szCs w:val="24"/>
        </w:rPr>
        <w:t>. Задачи общественного участия</w:t>
      </w:r>
    </w:p>
    <w:p w14:paraId="046D3035" w14:textId="77777777" w:rsidR="0087244B" w:rsidRPr="0087244B" w:rsidRDefault="0087244B" w:rsidP="0087244B">
      <w:pPr>
        <w:pStyle w:val="ConsPlusNormal"/>
        <w:contextualSpacing/>
        <w:jc w:val="both"/>
        <w:rPr>
          <w:rFonts w:ascii="Times New Roman" w:hAnsi="Times New Roman" w:cs="Times New Roman"/>
          <w:sz w:val="24"/>
          <w:szCs w:val="24"/>
        </w:rPr>
      </w:pPr>
    </w:p>
    <w:p w14:paraId="6BDF073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Pr>
          <w:rFonts w:ascii="Times New Roman" w:hAnsi="Times New Roman" w:cs="Times New Roman"/>
          <w:sz w:val="24"/>
          <w:szCs w:val="24"/>
        </w:rPr>
        <w:t>,</w:t>
      </w:r>
      <w:r w:rsidRPr="0087244B">
        <w:rPr>
          <w:rFonts w:ascii="Times New Roman" w:hAnsi="Times New Roman" w:cs="Times New Roman"/>
          <w:sz w:val="24"/>
          <w:szCs w:val="24"/>
        </w:rPr>
        <w:t xml:space="preserve"> формирует положительный эмоциональный фон, ведет к повышению субъективного восприятия качества жизни (реализуя </w:t>
      </w:r>
      <w:r w:rsidRPr="0087244B">
        <w:rPr>
          <w:rFonts w:ascii="Times New Roman" w:hAnsi="Times New Roman" w:cs="Times New Roman"/>
          <w:sz w:val="24"/>
          <w:szCs w:val="24"/>
        </w:rPr>
        <w:lastRenderedPageBreak/>
        <w:t>базовую потребность человека быть услышанным, влиять на происходящее в его среде жизни).</w:t>
      </w:r>
    </w:p>
    <w:p w14:paraId="6625B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4F4C6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423916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14:paraId="2320DDBB"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70F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5</w:t>
      </w:r>
      <w:r w:rsidRPr="0087244B">
        <w:rPr>
          <w:rFonts w:ascii="Times New Roman" w:hAnsi="Times New Roman" w:cs="Times New Roman"/>
          <w:sz w:val="24"/>
          <w:szCs w:val="24"/>
        </w:rPr>
        <w:t>. Формы общественного участия</w:t>
      </w:r>
    </w:p>
    <w:p w14:paraId="41459171" w14:textId="77777777" w:rsidR="0087244B" w:rsidRPr="0087244B" w:rsidRDefault="0087244B" w:rsidP="0087244B">
      <w:pPr>
        <w:pStyle w:val="ConsPlusNormal"/>
        <w:contextualSpacing/>
        <w:jc w:val="both"/>
        <w:rPr>
          <w:rFonts w:ascii="Times New Roman" w:hAnsi="Times New Roman" w:cs="Times New Roman"/>
          <w:sz w:val="24"/>
          <w:szCs w:val="24"/>
        </w:rPr>
      </w:pPr>
    </w:p>
    <w:p w14:paraId="24E9856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14:paraId="2DAF82B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13710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совместное определение целей и задач по развитию территории;</w:t>
      </w:r>
    </w:p>
    <w:p w14:paraId="787783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BEA6F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консультации в выборе типов покрытий с учетом функционального зонирования территории;</w:t>
      </w:r>
    </w:p>
    <w:p w14:paraId="0BB9A2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консультации по предполагаемым типам озеленения, типам освещения и осветительного оборудования;</w:t>
      </w:r>
    </w:p>
    <w:p w14:paraId="6BA9EB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участие в разработке проекта, обсуждение решений профильными специалистами;</w:t>
      </w:r>
    </w:p>
    <w:p w14:paraId="70B1DB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50B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1DE72A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трудовое участие - это добровольное и безвозмездное участие жителей в работах по благоустройству дворовой территории:</w:t>
      </w:r>
    </w:p>
    <w:p w14:paraId="4846D94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610A24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предоставление строительных материалов, техники и т.д.;</w:t>
      </w:r>
    </w:p>
    <w:p w14:paraId="5D1D92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участие в смотрах, конкурсах, иных массовых мероприятиях по содержанию территории поселения;</w:t>
      </w:r>
    </w:p>
    <w:p w14:paraId="528CFD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добровольные пожертвования и взносы на благоустройство и содержание территории поселения.</w:t>
      </w:r>
    </w:p>
    <w:p w14:paraId="05EF7B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w:t>
      </w:r>
      <w:r w:rsidRPr="0087244B">
        <w:rPr>
          <w:rFonts w:ascii="Times New Roman" w:hAnsi="Times New Roman" w:cs="Times New Roman"/>
          <w:sz w:val="24"/>
          <w:szCs w:val="24"/>
        </w:rPr>
        <w:lastRenderedPageBreak/>
        <w:t>информацию в данной сфере.</w:t>
      </w:r>
    </w:p>
    <w:p w14:paraId="4F583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14:paraId="0571A5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3F61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вывешивания афиш и объявлений на информационных досках в местах, доступных для ознакомления;</w:t>
      </w:r>
    </w:p>
    <w:p w14:paraId="4361D3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индивидуальных приглашений;</w:t>
      </w:r>
    </w:p>
    <w:p w14:paraId="1AF3C7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использования социальных сетей и интернет-ресурсов для обеспечения донесения информации до заинтересованных лиц;</w:t>
      </w:r>
    </w:p>
    <w:p w14:paraId="153A53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99D285E"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29B9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6</w:t>
      </w:r>
      <w:r w:rsidRPr="0087244B">
        <w:rPr>
          <w:rFonts w:ascii="Times New Roman" w:hAnsi="Times New Roman" w:cs="Times New Roman"/>
          <w:sz w:val="24"/>
          <w:szCs w:val="24"/>
        </w:rPr>
        <w:t>. Механизмы общественного участия</w:t>
      </w:r>
    </w:p>
    <w:p w14:paraId="53B7594D" w14:textId="77777777" w:rsidR="0087244B" w:rsidRPr="0087244B" w:rsidRDefault="0087244B" w:rsidP="0087244B">
      <w:pPr>
        <w:pStyle w:val="ConsPlusNormal"/>
        <w:contextualSpacing/>
        <w:jc w:val="both"/>
        <w:rPr>
          <w:rFonts w:ascii="Times New Roman" w:hAnsi="Times New Roman" w:cs="Times New Roman"/>
          <w:sz w:val="24"/>
          <w:szCs w:val="24"/>
        </w:rPr>
      </w:pPr>
    </w:p>
    <w:p w14:paraId="3BE9C5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4"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21.07.2014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212-ФЗ </w:t>
      </w:r>
      <w:r w:rsidR="005138F8">
        <w:rPr>
          <w:rFonts w:ascii="Times New Roman" w:hAnsi="Times New Roman" w:cs="Times New Roman"/>
          <w:sz w:val="24"/>
          <w:szCs w:val="24"/>
        </w:rPr>
        <w:t>«</w:t>
      </w:r>
      <w:r w:rsidRPr="0087244B">
        <w:rPr>
          <w:rFonts w:ascii="Times New Roman" w:hAnsi="Times New Roman" w:cs="Times New Roman"/>
          <w:sz w:val="24"/>
          <w:szCs w:val="24"/>
        </w:rPr>
        <w:t>Об основах общественного контроля в Российской Федерации</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1243DF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14:paraId="50E74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14:paraId="5458A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86C5F2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14:paraId="208A72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14:paraId="7A686E59" w14:textId="77777777" w:rsidR="0087244B" w:rsidRPr="0087244B" w:rsidRDefault="0087244B" w:rsidP="0087244B">
      <w:pPr>
        <w:pStyle w:val="ConsPlusNormal"/>
        <w:contextualSpacing/>
        <w:jc w:val="both"/>
        <w:rPr>
          <w:rFonts w:ascii="Times New Roman" w:hAnsi="Times New Roman" w:cs="Times New Roman"/>
          <w:sz w:val="24"/>
          <w:szCs w:val="24"/>
        </w:rPr>
      </w:pPr>
    </w:p>
    <w:p w14:paraId="135E54A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7</w:t>
      </w:r>
      <w:r w:rsidRPr="0087244B">
        <w:rPr>
          <w:rFonts w:ascii="Times New Roman" w:hAnsi="Times New Roman" w:cs="Times New Roman"/>
          <w:sz w:val="24"/>
          <w:szCs w:val="24"/>
        </w:rPr>
        <w:t>. Общественный контроль</w:t>
      </w:r>
    </w:p>
    <w:p w14:paraId="24E1678D" w14:textId="77777777" w:rsidR="0087244B" w:rsidRPr="0087244B" w:rsidRDefault="0087244B" w:rsidP="0087244B">
      <w:pPr>
        <w:pStyle w:val="ConsPlusNormal"/>
        <w:contextualSpacing/>
        <w:jc w:val="both"/>
        <w:rPr>
          <w:rFonts w:ascii="Times New Roman" w:hAnsi="Times New Roman" w:cs="Times New Roman"/>
          <w:sz w:val="24"/>
          <w:szCs w:val="24"/>
        </w:rPr>
      </w:pPr>
    </w:p>
    <w:p w14:paraId="764E5580"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14:paraId="363302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DE315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w:t>
      </w:r>
      <w:r w:rsidRPr="0087244B">
        <w:rPr>
          <w:rFonts w:ascii="Times New Roman" w:hAnsi="Times New Roman" w:cs="Times New Roman"/>
          <w:sz w:val="24"/>
          <w:szCs w:val="24"/>
        </w:rPr>
        <w:lastRenderedPageBreak/>
        <w:t>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14:paraId="6BC35C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14:paraId="40D28F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14:paraId="68C8BFC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7871D4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строительстве, реконструкции, реставрации объектов недвижимости;</w:t>
      </w:r>
    </w:p>
    <w:p w14:paraId="4201E1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производстве или размещении элементов благоустройства;</w:t>
      </w:r>
    </w:p>
    <w:p w14:paraId="5D3523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14:paraId="5AA389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14:paraId="4EE213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2182D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 иных формах.</w:t>
      </w:r>
    </w:p>
    <w:p w14:paraId="0491C1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66C952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547C400C"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1F7CF"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15. КОНТРОЛЬ И ОТВЕТСТВЕННОСТЬ ЗА НАРУШЕНИЕ ПРАВИЛ</w:t>
      </w:r>
    </w:p>
    <w:p w14:paraId="6F7C85C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БЛАГОУСТРОЙСТВА ПОСЕЛЕНИЯ</w:t>
      </w:r>
    </w:p>
    <w:p w14:paraId="1726263A" w14:textId="77777777" w:rsidR="0087244B" w:rsidRPr="0087244B" w:rsidRDefault="0087244B" w:rsidP="0087244B">
      <w:pPr>
        <w:pStyle w:val="ConsPlusNormal"/>
        <w:contextualSpacing/>
        <w:jc w:val="both"/>
        <w:rPr>
          <w:rFonts w:ascii="Times New Roman" w:hAnsi="Times New Roman" w:cs="Times New Roman"/>
          <w:sz w:val="24"/>
          <w:szCs w:val="24"/>
        </w:rPr>
      </w:pPr>
    </w:p>
    <w:p w14:paraId="2D9532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8</w:t>
      </w:r>
      <w:r w:rsidRPr="0087244B">
        <w:rPr>
          <w:rFonts w:ascii="Times New Roman" w:hAnsi="Times New Roman" w:cs="Times New Roman"/>
          <w:sz w:val="24"/>
          <w:szCs w:val="24"/>
        </w:rPr>
        <w:t>. Контроль за соблюдением Правил благоустройства поселения</w:t>
      </w:r>
    </w:p>
    <w:p w14:paraId="4FB5770C" w14:textId="77777777" w:rsidR="0087244B" w:rsidRPr="0087244B" w:rsidRDefault="0087244B" w:rsidP="0087244B">
      <w:pPr>
        <w:pStyle w:val="ConsPlusNormal"/>
        <w:contextualSpacing/>
        <w:jc w:val="both"/>
        <w:rPr>
          <w:rFonts w:ascii="Times New Roman" w:hAnsi="Times New Roman" w:cs="Times New Roman"/>
          <w:sz w:val="24"/>
          <w:szCs w:val="24"/>
        </w:rPr>
      </w:pPr>
    </w:p>
    <w:p w14:paraId="7FA4F13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14:paraId="75C75785" w14:textId="77777777" w:rsidR="0087244B" w:rsidRPr="0087244B" w:rsidRDefault="0087244B" w:rsidP="0087244B">
      <w:pPr>
        <w:pStyle w:val="ConsPlusNormal"/>
        <w:contextualSpacing/>
        <w:jc w:val="both"/>
        <w:rPr>
          <w:rFonts w:ascii="Times New Roman" w:hAnsi="Times New Roman" w:cs="Times New Roman"/>
          <w:sz w:val="24"/>
          <w:szCs w:val="24"/>
        </w:rPr>
      </w:pPr>
    </w:p>
    <w:p w14:paraId="7B75898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9</w:t>
      </w:r>
      <w:r w:rsidRPr="0087244B">
        <w:rPr>
          <w:rFonts w:ascii="Times New Roman" w:hAnsi="Times New Roman" w:cs="Times New Roman"/>
          <w:sz w:val="24"/>
          <w:szCs w:val="24"/>
        </w:rPr>
        <w:t>. Ответственность за нарушение Правил благоустройства поселения</w:t>
      </w:r>
    </w:p>
    <w:p w14:paraId="67298510"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2973F" w14:textId="77777777" w:rsidR="0087244B" w:rsidRDefault="0087244B" w:rsidP="005849DF">
      <w:pPr>
        <w:pStyle w:val="ConsPlusNormal"/>
        <w:numPr>
          <w:ilvl w:val="0"/>
          <w:numId w:val="5"/>
        </w:numPr>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5"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Самарской области от 01.11.2007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115-ГД </w:t>
      </w:r>
      <w:r w:rsidR="005138F8">
        <w:rPr>
          <w:rFonts w:ascii="Times New Roman" w:hAnsi="Times New Roman" w:cs="Times New Roman"/>
          <w:sz w:val="24"/>
          <w:szCs w:val="24"/>
        </w:rPr>
        <w:t>«</w:t>
      </w:r>
      <w:r w:rsidRPr="0087244B">
        <w:rPr>
          <w:rFonts w:ascii="Times New Roman" w:hAnsi="Times New Roman" w:cs="Times New Roman"/>
          <w:sz w:val="24"/>
          <w:szCs w:val="24"/>
        </w:rPr>
        <w:t>Об административных правонарушениях на территории Самарской</w:t>
      </w:r>
      <w:r w:rsidR="00803959">
        <w:rPr>
          <w:rFonts w:ascii="Times New Roman" w:hAnsi="Times New Roman" w:cs="Times New Roman"/>
          <w:sz w:val="24"/>
          <w:szCs w:val="24"/>
        </w:rPr>
        <w:t xml:space="preserve"> области</w:t>
      </w:r>
      <w:r w:rsidR="005138F8">
        <w:rPr>
          <w:rFonts w:ascii="Times New Roman" w:hAnsi="Times New Roman" w:cs="Times New Roman"/>
          <w:sz w:val="24"/>
          <w:szCs w:val="24"/>
        </w:rPr>
        <w:t>»</w:t>
      </w:r>
      <w:r w:rsidR="00803959">
        <w:rPr>
          <w:rFonts w:ascii="Times New Roman" w:hAnsi="Times New Roman" w:cs="Times New Roman"/>
          <w:sz w:val="24"/>
          <w:szCs w:val="24"/>
        </w:rPr>
        <w:t>.</w:t>
      </w:r>
    </w:p>
    <w:p w14:paraId="15D11CF6" w14:textId="77777777" w:rsidR="005849DF" w:rsidRDefault="005849DF" w:rsidP="005849DF">
      <w:pPr>
        <w:pStyle w:val="ConsPlusNormal"/>
        <w:ind w:left="720"/>
        <w:contextualSpacing/>
        <w:jc w:val="both"/>
        <w:rPr>
          <w:rFonts w:ascii="Times New Roman" w:hAnsi="Times New Roman" w:cs="Times New Roman"/>
          <w:sz w:val="24"/>
          <w:szCs w:val="24"/>
        </w:rPr>
      </w:pPr>
      <w:bookmarkStart w:id="17" w:name="p22"/>
      <w:bookmarkEnd w:id="17"/>
    </w:p>
    <w:p w14:paraId="1250D160" w14:textId="77777777" w:rsidR="005849DF" w:rsidRDefault="005849DF" w:rsidP="005849DF">
      <w:pPr>
        <w:pStyle w:val="ConsPlusNormal"/>
        <w:ind w:left="540"/>
        <w:contextualSpacing/>
        <w:jc w:val="both"/>
        <w:rPr>
          <w:rFonts w:ascii="Times New Roman" w:hAnsi="Times New Roman" w:cs="Times New Roman"/>
          <w:sz w:val="24"/>
          <w:szCs w:val="24"/>
        </w:rPr>
      </w:pPr>
    </w:p>
    <w:p w14:paraId="417D18B5" w14:textId="77777777" w:rsidR="00543103" w:rsidRDefault="00543103" w:rsidP="005849DF">
      <w:pPr>
        <w:pStyle w:val="ConsPlusNormal"/>
        <w:ind w:left="540"/>
        <w:contextualSpacing/>
        <w:jc w:val="both"/>
        <w:rPr>
          <w:rFonts w:ascii="Times New Roman" w:hAnsi="Times New Roman" w:cs="Times New Roman"/>
          <w:sz w:val="24"/>
          <w:szCs w:val="24"/>
        </w:rPr>
      </w:pPr>
    </w:p>
    <w:p w14:paraId="7729A082" w14:textId="77777777" w:rsidR="00543103" w:rsidRDefault="00543103" w:rsidP="005849DF">
      <w:pPr>
        <w:pStyle w:val="ConsPlusNormal"/>
        <w:ind w:left="540"/>
        <w:contextualSpacing/>
        <w:jc w:val="both"/>
        <w:rPr>
          <w:rFonts w:ascii="Times New Roman" w:hAnsi="Times New Roman" w:cs="Times New Roman"/>
          <w:sz w:val="24"/>
          <w:szCs w:val="24"/>
        </w:rPr>
      </w:pPr>
    </w:p>
    <w:p w14:paraId="12FF8361" w14:textId="77777777" w:rsidR="00543103" w:rsidRDefault="00543103" w:rsidP="005849DF">
      <w:pPr>
        <w:pStyle w:val="ConsPlusNormal"/>
        <w:ind w:left="540"/>
        <w:contextualSpacing/>
        <w:jc w:val="both"/>
        <w:rPr>
          <w:rFonts w:ascii="Times New Roman" w:hAnsi="Times New Roman" w:cs="Times New Roman"/>
          <w:sz w:val="24"/>
          <w:szCs w:val="24"/>
        </w:rPr>
      </w:pPr>
    </w:p>
    <w:p w14:paraId="6F5FE64B" w14:textId="77777777" w:rsidR="00543103" w:rsidRDefault="00543103" w:rsidP="005849DF">
      <w:pPr>
        <w:pStyle w:val="ConsPlusNormal"/>
        <w:ind w:left="540"/>
        <w:contextualSpacing/>
        <w:jc w:val="both"/>
        <w:rPr>
          <w:rFonts w:ascii="Times New Roman" w:hAnsi="Times New Roman" w:cs="Times New Roman"/>
          <w:sz w:val="24"/>
          <w:szCs w:val="24"/>
        </w:rPr>
      </w:pPr>
    </w:p>
    <w:p w14:paraId="4D12C514" w14:textId="77777777" w:rsidR="00543103" w:rsidRDefault="00543103" w:rsidP="005849DF">
      <w:pPr>
        <w:pStyle w:val="ConsPlusNormal"/>
        <w:ind w:left="540"/>
        <w:contextualSpacing/>
        <w:jc w:val="both"/>
        <w:rPr>
          <w:rFonts w:ascii="Times New Roman" w:hAnsi="Times New Roman" w:cs="Times New Roman"/>
          <w:sz w:val="24"/>
          <w:szCs w:val="24"/>
        </w:rPr>
      </w:pPr>
    </w:p>
    <w:p w14:paraId="641F7797" w14:textId="77777777" w:rsidR="00543103" w:rsidRDefault="00543103" w:rsidP="005849DF">
      <w:pPr>
        <w:pStyle w:val="ConsPlusNormal"/>
        <w:ind w:left="540"/>
        <w:contextualSpacing/>
        <w:jc w:val="both"/>
        <w:rPr>
          <w:rFonts w:ascii="Times New Roman" w:hAnsi="Times New Roman" w:cs="Times New Roman"/>
          <w:sz w:val="24"/>
          <w:szCs w:val="24"/>
        </w:rPr>
      </w:pPr>
    </w:p>
    <w:p w14:paraId="263BC834" w14:textId="77777777" w:rsidR="00543103" w:rsidRDefault="00543103" w:rsidP="005849DF">
      <w:pPr>
        <w:pStyle w:val="ConsPlusNormal"/>
        <w:ind w:left="540"/>
        <w:contextualSpacing/>
        <w:jc w:val="both"/>
        <w:rPr>
          <w:rFonts w:ascii="Times New Roman" w:hAnsi="Times New Roman" w:cs="Times New Roman"/>
          <w:sz w:val="24"/>
          <w:szCs w:val="24"/>
        </w:rPr>
      </w:pPr>
    </w:p>
    <w:p w14:paraId="5E7C3F64" w14:textId="77777777" w:rsidR="00543103" w:rsidRDefault="00543103" w:rsidP="005849DF">
      <w:pPr>
        <w:pStyle w:val="ConsPlusNormal"/>
        <w:ind w:left="540"/>
        <w:contextualSpacing/>
        <w:jc w:val="both"/>
        <w:rPr>
          <w:rFonts w:ascii="Times New Roman" w:hAnsi="Times New Roman" w:cs="Times New Roman"/>
          <w:sz w:val="24"/>
          <w:szCs w:val="24"/>
        </w:rPr>
      </w:pPr>
    </w:p>
    <w:p w14:paraId="5F98CAA0" w14:textId="77777777" w:rsidR="00543103" w:rsidRDefault="00543103" w:rsidP="005849DF">
      <w:pPr>
        <w:pStyle w:val="ConsPlusNormal"/>
        <w:ind w:left="540"/>
        <w:contextualSpacing/>
        <w:jc w:val="both"/>
        <w:rPr>
          <w:rFonts w:ascii="Times New Roman" w:hAnsi="Times New Roman" w:cs="Times New Roman"/>
          <w:sz w:val="24"/>
          <w:szCs w:val="24"/>
        </w:rPr>
      </w:pPr>
    </w:p>
    <w:p w14:paraId="03A23A2A" w14:textId="77777777" w:rsidR="00543103" w:rsidRDefault="00543103" w:rsidP="005849DF">
      <w:pPr>
        <w:pStyle w:val="ConsPlusNormal"/>
        <w:ind w:left="540"/>
        <w:contextualSpacing/>
        <w:jc w:val="both"/>
        <w:rPr>
          <w:rFonts w:ascii="Times New Roman" w:hAnsi="Times New Roman" w:cs="Times New Roman"/>
          <w:sz w:val="24"/>
          <w:szCs w:val="24"/>
        </w:rPr>
      </w:pPr>
    </w:p>
    <w:p w14:paraId="019E0F2A" w14:textId="77777777" w:rsidR="00543103" w:rsidRDefault="00543103" w:rsidP="005849DF">
      <w:pPr>
        <w:pStyle w:val="ConsPlusNormal"/>
        <w:ind w:left="540"/>
        <w:contextualSpacing/>
        <w:jc w:val="both"/>
        <w:rPr>
          <w:rFonts w:ascii="Times New Roman" w:hAnsi="Times New Roman" w:cs="Times New Roman"/>
          <w:sz w:val="24"/>
          <w:szCs w:val="24"/>
        </w:rPr>
      </w:pPr>
    </w:p>
    <w:p w14:paraId="27B870B0" w14:textId="77777777" w:rsidR="00543103" w:rsidRDefault="00543103" w:rsidP="005849DF">
      <w:pPr>
        <w:pStyle w:val="ConsPlusNormal"/>
        <w:ind w:left="540"/>
        <w:contextualSpacing/>
        <w:jc w:val="both"/>
        <w:rPr>
          <w:rFonts w:ascii="Times New Roman" w:hAnsi="Times New Roman" w:cs="Times New Roman"/>
          <w:sz w:val="24"/>
          <w:szCs w:val="24"/>
        </w:rPr>
      </w:pPr>
    </w:p>
    <w:p w14:paraId="69C7CCC7" w14:textId="77777777" w:rsidR="00543103" w:rsidRDefault="00543103" w:rsidP="005849DF">
      <w:pPr>
        <w:pStyle w:val="ConsPlusNormal"/>
        <w:ind w:left="540"/>
        <w:contextualSpacing/>
        <w:jc w:val="both"/>
        <w:rPr>
          <w:rFonts w:ascii="Times New Roman" w:hAnsi="Times New Roman" w:cs="Times New Roman"/>
          <w:sz w:val="24"/>
          <w:szCs w:val="24"/>
        </w:rPr>
      </w:pPr>
    </w:p>
    <w:p w14:paraId="3107E684" w14:textId="77777777" w:rsidR="00543103" w:rsidRDefault="00543103" w:rsidP="005849DF">
      <w:pPr>
        <w:pStyle w:val="ConsPlusNormal"/>
        <w:ind w:left="540"/>
        <w:contextualSpacing/>
        <w:jc w:val="both"/>
        <w:rPr>
          <w:rFonts w:ascii="Times New Roman" w:hAnsi="Times New Roman" w:cs="Times New Roman"/>
          <w:sz w:val="24"/>
          <w:szCs w:val="24"/>
        </w:rPr>
      </w:pPr>
    </w:p>
    <w:p w14:paraId="17232D9F" w14:textId="77777777" w:rsidR="00543103" w:rsidRDefault="00543103" w:rsidP="005849DF">
      <w:pPr>
        <w:pStyle w:val="ConsPlusNormal"/>
        <w:ind w:left="540"/>
        <w:contextualSpacing/>
        <w:jc w:val="both"/>
        <w:rPr>
          <w:rFonts w:ascii="Times New Roman" w:hAnsi="Times New Roman" w:cs="Times New Roman"/>
          <w:sz w:val="24"/>
          <w:szCs w:val="24"/>
        </w:rPr>
      </w:pPr>
    </w:p>
    <w:p w14:paraId="3B99F42B" w14:textId="77777777" w:rsidR="00543103" w:rsidRDefault="00543103" w:rsidP="005849DF">
      <w:pPr>
        <w:pStyle w:val="ConsPlusNormal"/>
        <w:ind w:left="540"/>
        <w:contextualSpacing/>
        <w:jc w:val="both"/>
        <w:rPr>
          <w:rFonts w:ascii="Times New Roman" w:hAnsi="Times New Roman" w:cs="Times New Roman"/>
          <w:sz w:val="24"/>
          <w:szCs w:val="24"/>
        </w:rPr>
      </w:pPr>
    </w:p>
    <w:p w14:paraId="1C38F36F" w14:textId="77777777" w:rsidR="00543103" w:rsidRDefault="00543103" w:rsidP="005849DF">
      <w:pPr>
        <w:pStyle w:val="ConsPlusNormal"/>
        <w:ind w:left="540"/>
        <w:contextualSpacing/>
        <w:jc w:val="both"/>
        <w:rPr>
          <w:rFonts w:ascii="Times New Roman" w:hAnsi="Times New Roman" w:cs="Times New Roman"/>
          <w:sz w:val="24"/>
          <w:szCs w:val="24"/>
        </w:rPr>
      </w:pPr>
    </w:p>
    <w:p w14:paraId="4FDFACAF" w14:textId="77777777" w:rsidR="00543103" w:rsidRDefault="00543103" w:rsidP="005849DF">
      <w:pPr>
        <w:pStyle w:val="ConsPlusNormal"/>
        <w:ind w:left="540"/>
        <w:contextualSpacing/>
        <w:jc w:val="both"/>
        <w:rPr>
          <w:rFonts w:ascii="Times New Roman" w:hAnsi="Times New Roman" w:cs="Times New Roman"/>
          <w:sz w:val="24"/>
          <w:szCs w:val="24"/>
        </w:rPr>
      </w:pPr>
    </w:p>
    <w:p w14:paraId="52F09ABA" w14:textId="77777777" w:rsidR="00543103" w:rsidRDefault="00543103" w:rsidP="005849DF">
      <w:pPr>
        <w:pStyle w:val="ConsPlusNormal"/>
        <w:ind w:left="540"/>
        <w:contextualSpacing/>
        <w:jc w:val="both"/>
        <w:rPr>
          <w:rFonts w:ascii="Times New Roman" w:hAnsi="Times New Roman" w:cs="Times New Roman"/>
          <w:sz w:val="24"/>
          <w:szCs w:val="24"/>
        </w:rPr>
      </w:pPr>
    </w:p>
    <w:p w14:paraId="736CB3A6" w14:textId="77777777" w:rsidR="00543103" w:rsidRDefault="00543103" w:rsidP="005849DF">
      <w:pPr>
        <w:pStyle w:val="ConsPlusNormal"/>
        <w:ind w:left="540"/>
        <w:contextualSpacing/>
        <w:jc w:val="both"/>
        <w:rPr>
          <w:rFonts w:ascii="Times New Roman" w:hAnsi="Times New Roman" w:cs="Times New Roman"/>
          <w:sz w:val="24"/>
          <w:szCs w:val="24"/>
        </w:rPr>
      </w:pPr>
    </w:p>
    <w:p w14:paraId="2C34DE98" w14:textId="77777777" w:rsidR="00543103" w:rsidRDefault="00543103" w:rsidP="005849DF">
      <w:pPr>
        <w:pStyle w:val="ConsPlusNormal"/>
        <w:ind w:left="540"/>
        <w:contextualSpacing/>
        <w:jc w:val="both"/>
        <w:rPr>
          <w:rFonts w:ascii="Times New Roman" w:hAnsi="Times New Roman" w:cs="Times New Roman"/>
          <w:sz w:val="24"/>
          <w:szCs w:val="24"/>
        </w:rPr>
      </w:pPr>
    </w:p>
    <w:p w14:paraId="034C274B" w14:textId="77777777" w:rsidR="00543103" w:rsidRDefault="00543103" w:rsidP="005849DF">
      <w:pPr>
        <w:pStyle w:val="ConsPlusNormal"/>
        <w:ind w:left="540"/>
        <w:contextualSpacing/>
        <w:jc w:val="both"/>
        <w:rPr>
          <w:rFonts w:ascii="Times New Roman" w:hAnsi="Times New Roman" w:cs="Times New Roman"/>
          <w:sz w:val="24"/>
          <w:szCs w:val="24"/>
        </w:rPr>
      </w:pPr>
    </w:p>
    <w:p w14:paraId="1B8C12F5" w14:textId="77777777" w:rsidR="00543103" w:rsidRDefault="00543103" w:rsidP="005849DF">
      <w:pPr>
        <w:pStyle w:val="ConsPlusNormal"/>
        <w:ind w:left="540"/>
        <w:contextualSpacing/>
        <w:jc w:val="both"/>
        <w:rPr>
          <w:rFonts w:ascii="Times New Roman" w:hAnsi="Times New Roman" w:cs="Times New Roman"/>
          <w:sz w:val="24"/>
          <w:szCs w:val="24"/>
        </w:rPr>
      </w:pPr>
    </w:p>
    <w:p w14:paraId="67C00903" w14:textId="77777777" w:rsidR="00543103" w:rsidRDefault="00543103" w:rsidP="005849DF">
      <w:pPr>
        <w:pStyle w:val="ConsPlusNormal"/>
        <w:ind w:left="540"/>
        <w:contextualSpacing/>
        <w:jc w:val="both"/>
        <w:rPr>
          <w:rFonts w:ascii="Times New Roman" w:hAnsi="Times New Roman" w:cs="Times New Roman"/>
          <w:sz w:val="24"/>
          <w:szCs w:val="24"/>
        </w:rPr>
      </w:pPr>
    </w:p>
    <w:p w14:paraId="4D2697EC" w14:textId="77777777" w:rsidR="00543103" w:rsidRDefault="00543103" w:rsidP="005849DF">
      <w:pPr>
        <w:pStyle w:val="ConsPlusNormal"/>
        <w:ind w:left="540"/>
        <w:contextualSpacing/>
        <w:jc w:val="both"/>
        <w:rPr>
          <w:rFonts w:ascii="Times New Roman" w:hAnsi="Times New Roman" w:cs="Times New Roman"/>
          <w:sz w:val="24"/>
          <w:szCs w:val="24"/>
        </w:rPr>
      </w:pPr>
    </w:p>
    <w:p w14:paraId="5C9F1EC9" w14:textId="77777777" w:rsidR="00543103" w:rsidRDefault="00543103" w:rsidP="005849DF">
      <w:pPr>
        <w:pStyle w:val="ConsPlusNormal"/>
        <w:ind w:left="540"/>
        <w:contextualSpacing/>
        <w:jc w:val="both"/>
        <w:rPr>
          <w:rFonts w:ascii="Times New Roman" w:hAnsi="Times New Roman" w:cs="Times New Roman"/>
          <w:sz w:val="24"/>
          <w:szCs w:val="24"/>
        </w:rPr>
      </w:pPr>
    </w:p>
    <w:p w14:paraId="5F6CEDFE" w14:textId="77777777" w:rsidR="00543103" w:rsidRDefault="00543103" w:rsidP="005849DF">
      <w:pPr>
        <w:pStyle w:val="ConsPlusNormal"/>
        <w:ind w:left="540"/>
        <w:contextualSpacing/>
        <w:jc w:val="both"/>
        <w:rPr>
          <w:rFonts w:ascii="Times New Roman" w:hAnsi="Times New Roman" w:cs="Times New Roman"/>
          <w:sz w:val="24"/>
          <w:szCs w:val="24"/>
        </w:rPr>
      </w:pPr>
    </w:p>
    <w:p w14:paraId="70F31578" w14:textId="77777777" w:rsidR="00543103" w:rsidRDefault="00543103" w:rsidP="005849DF">
      <w:pPr>
        <w:pStyle w:val="ConsPlusNormal"/>
        <w:ind w:left="540"/>
        <w:contextualSpacing/>
        <w:jc w:val="both"/>
        <w:rPr>
          <w:rFonts w:ascii="Times New Roman" w:hAnsi="Times New Roman" w:cs="Times New Roman"/>
          <w:sz w:val="24"/>
          <w:szCs w:val="24"/>
        </w:rPr>
      </w:pPr>
    </w:p>
    <w:p w14:paraId="388B8186" w14:textId="77777777" w:rsidR="00543103" w:rsidRDefault="00543103" w:rsidP="005849DF">
      <w:pPr>
        <w:pStyle w:val="ConsPlusNormal"/>
        <w:ind w:left="540"/>
        <w:contextualSpacing/>
        <w:jc w:val="both"/>
        <w:rPr>
          <w:rFonts w:ascii="Times New Roman" w:hAnsi="Times New Roman" w:cs="Times New Roman"/>
          <w:sz w:val="24"/>
          <w:szCs w:val="24"/>
        </w:rPr>
      </w:pPr>
    </w:p>
    <w:p w14:paraId="5AF4BEEE" w14:textId="77777777" w:rsidR="00543103" w:rsidRDefault="00543103" w:rsidP="005849DF">
      <w:pPr>
        <w:pStyle w:val="ConsPlusNormal"/>
        <w:ind w:left="540"/>
        <w:contextualSpacing/>
        <w:jc w:val="both"/>
        <w:rPr>
          <w:rFonts w:ascii="Times New Roman" w:hAnsi="Times New Roman" w:cs="Times New Roman"/>
          <w:sz w:val="24"/>
          <w:szCs w:val="24"/>
        </w:rPr>
      </w:pPr>
    </w:p>
    <w:p w14:paraId="7A4D94B6" w14:textId="77777777" w:rsidR="00543103" w:rsidRDefault="00543103" w:rsidP="005849DF">
      <w:pPr>
        <w:pStyle w:val="ConsPlusNormal"/>
        <w:ind w:left="540"/>
        <w:contextualSpacing/>
        <w:jc w:val="both"/>
        <w:rPr>
          <w:rFonts w:ascii="Times New Roman" w:hAnsi="Times New Roman" w:cs="Times New Roman"/>
          <w:sz w:val="24"/>
          <w:szCs w:val="24"/>
        </w:rPr>
      </w:pPr>
    </w:p>
    <w:p w14:paraId="0D4F0BAC" w14:textId="77777777" w:rsidR="00543103" w:rsidRDefault="00543103" w:rsidP="005849DF">
      <w:pPr>
        <w:pStyle w:val="ConsPlusNormal"/>
        <w:ind w:left="540"/>
        <w:contextualSpacing/>
        <w:jc w:val="both"/>
        <w:rPr>
          <w:rFonts w:ascii="Times New Roman" w:hAnsi="Times New Roman" w:cs="Times New Roman"/>
          <w:sz w:val="24"/>
          <w:szCs w:val="24"/>
        </w:rPr>
      </w:pPr>
    </w:p>
    <w:p w14:paraId="2C7F7B36" w14:textId="77777777" w:rsidR="00543103" w:rsidRDefault="00543103" w:rsidP="005849DF">
      <w:pPr>
        <w:pStyle w:val="ConsPlusNormal"/>
        <w:ind w:left="540"/>
        <w:contextualSpacing/>
        <w:jc w:val="both"/>
        <w:rPr>
          <w:rFonts w:ascii="Times New Roman" w:hAnsi="Times New Roman" w:cs="Times New Roman"/>
          <w:sz w:val="24"/>
          <w:szCs w:val="24"/>
        </w:rPr>
      </w:pPr>
    </w:p>
    <w:p w14:paraId="31A68329" w14:textId="77777777" w:rsidR="00543103" w:rsidRDefault="00543103" w:rsidP="00543103">
      <w:pPr>
        <w:pStyle w:val="ConsPlusNormal"/>
        <w:contextualSpacing/>
        <w:jc w:val="both"/>
        <w:rPr>
          <w:rFonts w:ascii="Times New Roman" w:hAnsi="Times New Roman" w:cs="Times New Roman"/>
          <w:sz w:val="24"/>
          <w:szCs w:val="24"/>
        </w:rPr>
      </w:pPr>
    </w:p>
    <w:p w14:paraId="5C028CBE"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1</w:t>
      </w:r>
      <w:r>
        <w:rPr>
          <w:rFonts w:ascii="Times New Roman" w:hAnsi="Times New Roman" w:cs="Times New Roman"/>
          <w:b w:val="0"/>
        </w:rPr>
        <w:br/>
      </w:r>
      <w:proofErr w:type="gramStart"/>
      <w:r>
        <w:rPr>
          <w:rFonts w:ascii="Times New Roman" w:hAnsi="Times New Roman" w:cs="Times New Roman"/>
          <w:b w:val="0"/>
        </w:rP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proofErr w:type="gramEnd"/>
      <w:r w:rsidRPr="00543103">
        <w:rPr>
          <w:rFonts w:ascii="Times New Roman" w:hAnsi="Times New Roman" w:cs="Times New Roman"/>
          <w:b w:val="0"/>
          <w:sz w:val="24"/>
          <w:szCs w:val="24"/>
        </w:rPr>
        <w:t xml:space="preserve"> благоустройства </w:t>
      </w:r>
    </w:p>
    <w:p w14:paraId="68DE2E7C"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EAA469B"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55636FF0"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62CA3CE7"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038F4748"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2AAE5512" w14:textId="77777777" w:rsidR="00543103" w:rsidRDefault="00543103" w:rsidP="00543103">
      <w:pPr>
        <w:pStyle w:val="ac"/>
        <w:jc w:val="center"/>
      </w:pPr>
      <w:r>
        <w:rPr>
          <w:rStyle w:val="ad"/>
        </w:rPr>
        <w:t>ЗАЯВЛЕНИЕ</w:t>
      </w:r>
      <w:r>
        <w:br/>
      </w:r>
      <w:r>
        <w:rPr>
          <w:rStyle w:val="ad"/>
        </w:rPr>
        <w:t>О ЗАКРЕПЛЕНИИ ПРИЛЕГАЮЩЕЙ ТЕРРИТОРИИ</w:t>
      </w:r>
      <w:r>
        <w:br/>
      </w:r>
      <w:r>
        <w:rPr>
          <w:rStyle w:val="ad"/>
        </w:rPr>
        <w:t>С ЦЕЛЬЮ БЛАГОУСТРОЙСТВА</w:t>
      </w:r>
    </w:p>
    <w:tbl>
      <w:tblPr>
        <w:tblW w:w="21053" w:type="dxa"/>
        <w:tblCellSpacing w:w="15" w:type="dxa"/>
        <w:tblCellMar>
          <w:top w:w="15" w:type="dxa"/>
          <w:left w:w="15" w:type="dxa"/>
          <w:bottom w:w="15" w:type="dxa"/>
          <w:right w:w="15" w:type="dxa"/>
        </w:tblCellMar>
        <w:tblLook w:val="04A0" w:firstRow="1" w:lastRow="0" w:firstColumn="1" w:lastColumn="0" w:noHBand="0" w:noVBand="1"/>
      </w:tblPr>
      <w:tblGrid>
        <w:gridCol w:w="5707"/>
        <w:gridCol w:w="15346"/>
      </w:tblGrid>
      <w:tr w:rsidR="00543103" w:rsidRPr="006F1AB7" w14:paraId="090C7C48" w14:textId="77777777" w:rsidTr="005E56CE">
        <w:trPr>
          <w:tblCellSpacing w:w="15" w:type="dxa"/>
        </w:trPr>
        <w:tc>
          <w:tcPr>
            <w:tcW w:w="5610" w:type="dxa"/>
            <w:vAlign w:val="center"/>
            <w:hideMark/>
          </w:tcPr>
          <w:p w14:paraId="7D026B0D" w14:textId="77777777" w:rsidR="00543103" w:rsidRDefault="00543103" w:rsidP="005E56CE">
            <w:pPr>
              <w:pStyle w:val="ac"/>
            </w:pPr>
          </w:p>
        </w:tc>
        <w:tc>
          <w:tcPr>
            <w:tcW w:w="15162" w:type="dxa"/>
            <w:vAlign w:val="center"/>
            <w:hideMark/>
          </w:tcPr>
          <w:p w14:paraId="60D1D7EB" w14:textId="77777777" w:rsidR="00543103" w:rsidRPr="00543103" w:rsidRDefault="00543103" w:rsidP="005E56CE">
            <w:pPr>
              <w:pStyle w:val="ac"/>
              <w:tabs>
                <w:tab w:val="left" w:pos="5435"/>
              </w:tabs>
              <w:rPr>
                <w:sz w:val="28"/>
                <w:szCs w:val="28"/>
              </w:rPr>
            </w:pPr>
            <w:r w:rsidRPr="00543103">
              <w:rPr>
                <w:sz w:val="28"/>
                <w:szCs w:val="28"/>
              </w:rPr>
              <w:t>В администрацию</w:t>
            </w:r>
          </w:p>
          <w:p w14:paraId="6D55387F" w14:textId="77777777" w:rsidR="00543103" w:rsidRPr="00543103" w:rsidRDefault="00543103" w:rsidP="005E56CE">
            <w:pPr>
              <w:pStyle w:val="ac"/>
              <w:tabs>
                <w:tab w:val="left" w:pos="4940"/>
              </w:tabs>
              <w:rPr>
                <w:rStyle w:val="ad"/>
                <w:b w:val="0"/>
                <w:sz w:val="28"/>
                <w:szCs w:val="28"/>
              </w:rPr>
            </w:pPr>
            <w:r w:rsidRPr="00543103">
              <w:rPr>
                <w:rStyle w:val="ad"/>
                <w:b w:val="0"/>
                <w:sz w:val="28"/>
                <w:szCs w:val="28"/>
              </w:rPr>
              <w:t>сельского поселения Курумоч</w:t>
            </w:r>
          </w:p>
          <w:p w14:paraId="79655014" w14:textId="77777777" w:rsidR="00543103" w:rsidRPr="00543103" w:rsidRDefault="00543103" w:rsidP="005E56CE">
            <w:pPr>
              <w:pStyle w:val="ac"/>
              <w:tabs>
                <w:tab w:val="left" w:pos="5435"/>
              </w:tabs>
              <w:ind w:left="-1439" w:firstLine="142"/>
              <w:rPr>
                <w:rStyle w:val="ad"/>
                <w:b w:val="0"/>
                <w:sz w:val="28"/>
                <w:szCs w:val="28"/>
              </w:rPr>
            </w:pPr>
            <w:proofErr w:type="spellStart"/>
            <w:r w:rsidRPr="00543103">
              <w:rPr>
                <w:rStyle w:val="ad"/>
                <w:b w:val="0"/>
                <w:sz w:val="28"/>
                <w:szCs w:val="28"/>
              </w:rPr>
              <w:t>муниципа</w:t>
            </w:r>
            <w:proofErr w:type="spellEnd"/>
            <w:r w:rsidRPr="00543103">
              <w:rPr>
                <w:rStyle w:val="ad"/>
                <w:b w:val="0"/>
                <w:sz w:val="28"/>
                <w:szCs w:val="28"/>
              </w:rPr>
              <w:t xml:space="preserve"> муниципального района Волжский</w:t>
            </w:r>
          </w:p>
          <w:p w14:paraId="3EBDF77E" w14:textId="77777777" w:rsidR="00543103" w:rsidRPr="00543103" w:rsidRDefault="00543103" w:rsidP="005E56CE">
            <w:pPr>
              <w:pStyle w:val="ac"/>
              <w:tabs>
                <w:tab w:val="left" w:pos="5435"/>
              </w:tabs>
              <w:rPr>
                <w:sz w:val="28"/>
                <w:szCs w:val="28"/>
              </w:rPr>
            </w:pPr>
            <w:r w:rsidRPr="00543103">
              <w:rPr>
                <w:rStyle w:val="ad"/>
                <w:b w:val="0"/>
                <w:sz w:val="28"/>
                <w:szCs w:val="28"/>
              </w:rPr>
              <w:t>Самарской области</w:t>
            </w:r>
          </w:p>
          <w:p w14:paraId="18CC69BA" w14:textId="77777777" w:rsidR="00543103" w:rsidRPr="006F1AB7" w:rsidRDefault="00543103" w:rsidP="005E56CE">
            <w:pPr>
              <w:pStyle w:val="ac"/>
              <w:tabs>
                <w:tab w:val="left" w:pos="5435"/>
              </w:tabs>
              <w:rPr>
                <w:sz w:val="28"/>
                <w:szCs w:val="28"/>
              </w:rPr>
            </w:pPr>
            <w:r w:rsidRPr="006F1AB7">
              <w:rPr>
                <w:sz w:val="28"/>
                <w:szCs w:val="28"/>
              </w:rPr>
              <w:t>от _____________________________________________</w:t>
            </w:r>
          </w:p>
          <w:p w14:paraId="7500CCF3" w14:textId="77777777" w:rsidR="00543103" w:rsidRPr="006F1AB7" w:rsidRDefault="00543103" w:rsidP="005E56CE">
            <w:pPr>
              <w:pStyle w:val="ac"/>
              <w:rPr>
                <w:sz w:val="28"/>
                <w:szCs w:val="28"/>
              </w:rPr>
            </w:pPr>
            <w:r w:rsidRPr="006F1AB7">
              <w:rPr>
                <w:sz w:val="28"/>
                <w:szCs w:val="28"/>
              </w:rPr>
              <w:t>адрес: __________________________________________________</w:t>
            </w:r>
          </w:p>
          <w:p w14:paraId="3AC371F3" w14:textId="77777777" w:rsidR="00543103" w:rsidRPr="006F1AB7" w:rsidRDefault="00543103" w:rsidP="005E56CE">
            <w:pPr>
              <w:pStyle w:val="ac"/>
              <w:rPr>
                <w:sz w:val="28"/>
                <w:szCs w:val="28"/>
              </w:rPr>
            </w:pPr>
            <w:r w:rsidRPr="006F1AB7">
              <w:rPr>
                <w:sz w:val="28"/>
                <w:szCs w:val="28"/>
              </w:rPr>
              <w:lastRenderedPageBreak/>
              <w:t>__________________________________________________________</w:t>
            </w:r>
          </w:p>
          <w:p w14:paraId="76F751DD" w14:textId="77777777" w:rsidR="00543103" w:rsidRPr="006F1AB7" w:rsidRDefault="00543103" w:rsidP="005E56CE">
            <w:pPr>
              <w:pStyle w:val="ac"/>
              <w:rPr>
                <w:sz w:val="28"/>
                <w:szCs w:val="28"/>
              </w:rPr>
            </w:pPr>
            <w:proofErr w:type="gramStart"/>
            <w:r w:rsidRPr="006F1AB7">
              <w:rPr>
                <w:sz w:val="28"/>
                <w:szCs w:val="28"/>
              </w:rPr>
              <w:t>тел:_</w:t>
            </w:r>
            <w:proofErr w:type="gramEnd"/>
            <w:r w:rsidRPr="006F1AB7">
              <w:rPr>
                <w:sz w:val="28"/>
                <w:szCs w:val="28"/>
              </w:rPr>
              <w:t>___________________</w:t>
            </w:r>
          </w:p>
        </w:tc>
      </w:tr>
    </w:tbl>
    <w:p w14:paraId="3F088656" w14:textId="77777777" w:rsidR="00543103" w:rsidRDefault="00543103" w:rsidP="00543103">
      <w:pPr>
        <w:pStyle w:val="ac"/>
      </w:pPr>
    </w:p>
    <w:p w14:paraId="45166337" w14:textId="77777777" w:rsidR="00543103" w:rsidRPr="000F6CFF" w:rsidRDefault="00543103" w:rsidP="00543103">
      <w:pPr>
        <w:pStyle w:val="ac"/>
        <w:jc w:val="center"/>
        <w:rPr>
          <w:sz w:val="28"/>
          <w:szCs w:val="28"/>
        </w:rPr>
      </w:pPr>
      <w:r w:rsidRPr="000F6CFF">
        <w:rPr>
          <w:sz w:val="28"/>
          <w:szCs w:val="28"/>
        </w:rPr>
        <w:t>ЗАЯВЛЕНИЕ</w:t>
      </w:r>
    </w:p>
    <w:p w14:paraId="06E903E2" w14:textId="77777777" w:rsidR="00543103" w:rsidRPr="000F6CFF" w:rsidRDefault="00543103" w:rsidP="00543103">
      <w:pPr>
        <w:pStyle w:val="ac"/>
        <w:jc w:val="both"/>
        <w:rPr>
          <w:sz w:val="28"/>
          <w:szCs w:val="28"/>
        </w:rPr>
      </w:pPr>
      <w:r w:rsidRPr="000F6CFF">
        <w:rPr>
          <w:sz w:val="28"/>
          <w:szCs w:val="28"/>
        </w:rPr>
        <w:t xml:space="preserve"> На основании   Правил благоустройства территории сельского поселения </w:t>
      </w:r>
      <w:r w:rsidRPr="000F6CFF">
        <w:rPr>
          <w:iCs/>
          <w:sz w:val="28"/>
          <w:szCs w:val="28"/>
        </w:rPr>
        <w:t>Курумоч</w:t>
      </w:r>
      <w:r w:rsidRPr="000F6CFF">
        <w:rPr>
          <w:sz w:val="28"/>
          <w:szCs w:val="28"/>
        </w:rPr>
        <w:t xml:space="preserve">, </w:t>
      </w:r>
      <w:proofErr w:type="gramStart"/>
      <w:r w:rsidRPr="000F6CFF">
        <w:rPr>
          <w:sz w:val="28"/>
          <w:szCs w:val="28"/>
        </w:rPr>
        <w:t>утвержденн</w:t>
      </w:r>
      <w:r>
        <w:rPr>
          <w:sz w:val="28"/>
          <w:szCs w:val="28"/>
        </w:rPr>
        <w:t xml:space="preserve">ых </w:t>
      </w:r>
      <w:r w:rsidRPr="000F6CFF">
        <w:rPr>
          <w:sz w:val="28"/>
          <w:szCs w:val="28"/>
        </w:rPr>
        <w:t xml:space="preserve"> Решением</w:t>
      </w:r>
      <w:proofErr w:type="gramEnd"/>
      <w:r w:rsidRPr="000F6CFF">
        <w:rPr>
          <w:sz w:val="28"/>
          <w:szCs w:val="28"/>
        </w:rPr>
        <w:t xml:space="preserve"> Собрания представителей сельского поселения </w:t>
      </w:r>
      <w:r w:rsidRPr="000F6CFF">
        <w:rPr>
          <w:iCs/>
          <w:sz w:val="28"/>
          <w:szCs w:val="28"/>
        </w:rPr>
        <w:t>Курумоч</w:t>
      </w:r>
      <w:r w:rsidRPr="000F6CFF">
        <w:rPr>
          <w:sz w:val="28"/>
          <w:szCs w:val="28"/>
        </w:rPr>
        <w:t xml:space="preserve"> </w:t>
      </w:r>
      <w:r w:rsidRPr="000F6CFF">
        <w:rPr>
          <w:rFonts w:eastAsia="SimSun" w:cs="Mangal"/>
          <w:kern w:val="1"/>
          <w:sz w:val="28"/>
          <w:szCs w:val="28"/>
          <w:lang w:eastAsia="hi-IN" w:bidi="hi-IN"/>
        </w:rPr>
        <w:t xml:space="preserve">№  209/57 от 28.03.2019  </w:t>
      </w:r>
      <w:r w:rsidRPr="000F6CFF">
        <w:rPr>
          <w:sz w:val="28"/>
          <w:szCs w:val="28"/>
        </w:rPr>
        <w:t xml:space="preserve">г, прошу закрепить в целях ее </w:t>
      </w:r>
      <w:r>
        <w:rPr>
          <w:sz w:val="28"/>
          <w:szCs w:val="28"/>
        </w:rPr>
        <w:t xml:space="preserve">благоустройства </w:t>
      </w:r>
      <w:r w:rsidRPr="000F6CFF">
        <w:rPr>
          <w:sz w:val="28"/>
          <w:szCs w:val="28"/>
        </w:rPr>
        <w:t xml:space="preserve"> территорию, прилегающую к принадлежащему мне</w:t>
      </w:r>
    </w:p>
    <w:p w14:paraId="3446B2D8"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 (указывается вид права)</w:t>
      </w:r>
    </w:p>
    <w:p w14:paraId="1747D5B9"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(указывается вид и схематическое описание объекта)</w:t>
      </w:r>
    </w:p>
    <w:p w14:paraId="39DED819" w14:textId="77777777" w:rsidR="00543103" w:rsidRPr="000F6CFF" w:rsidRDefault="00543103" w:rsidP="00543103">
      <w:pPr>
        <w:pStyle w:val="ac"/>
        <w:jc w:val="both"/>
        <w:rPr>
          <w:sz w:val="28"/>
          <w:szCs w:val="28"/>
        </w:rPr>
      </w:pPr>
      <w:r w:rsidRPr="000F6CFF">
        <w:rPr>
          <w:sz w:val="28"/>
          <w:szCs w:val="28"/>
        </w:rPr>
        <w:t xml:space="preserve">расположенному по </w:t>
      </w:r>
      <w:proofErr w:type="gramStart"/>
      <w:r w:rsidRPr="000F6CFF">
        <w:rPr>
          <w:sz w:val="28"/>
          <w:szCs w:val="28"/>
        </w:rPr>
        <w:t>адресу:_</w:t>
      </w:r>
      <w:proofErr w:type="gramEnd"/>
      <w:r w:rsidRPr="000F6CFF">
        <w:rPr>
          <w:sz w:val="28"/>
          <w:szCs w:val="28"/>
        </w:rPr>
        <w:t>_________________________________________</w:t>
      </w:r>
    </w:p>
    <w:p w14:paraId="35151245" w14:textId="77777777" w:rsidR="00543103" w:rsidRPr="000F6CFF" w:rsidRDefault="00543103" w:rsidP="00543103">
      <w:pPr>
        <w:pStyle w:val="ac"/>
        <w:rPr>
          <w:sz w:val="28"/>
          <w:szCs w:val="28"/>
        </w:rPr>
      </w:pPr>
      <w:r w:rsidRPr="000F6CFF">
        <w:rPr>
          <w:sz w:val="28"/>
          <w:szCs w:val="28"/>
        </w:rPr>
        <w:t>__________________________________________________________________.</w:t>
      </w:r>
    </w:p>
    <w:p w14:paraId="046ABD15" w14:textId="77777777" w:rsidR="00543103" w:rsidRPr="000F6CFF" w:rsidRDefault="00543103" w:rsidP="00543103">
      <w:pPr>
        <w:pStyle w:val="ac"/>
        <w:rPr>
          <w:sz w:val="28"/>
          <w:szCs w:val="28"/>
        </w:rPr>
      </w:pPr>
      <w:r w:rsidRPr="000F6CFF">
        <w:rPr>
          <w:sz w:val="28"/>
          <w:szCs w:val="28"/>
        </w:rPr>
        <w:t>"_____" ______________ г.                    ______</w:t>
      </w:r>
      <w:r>
        <w:rPr>
          <w:sz w:val="28"/>
          <w:szCs w:val="28"/>
        </w:rPr>
        <w:t>________</w:t>
      </w:r>
      <w:r w:rsidRPr="000F6CFF">
        <w:rPr>
          <w:sz w:val="28"/>
          <w:szCs w:val="28"/>
        </w:rPr>
        <w:t>_/     Ф.И.О. заявителя</w:t>
      </w:r>
    </w:p>
    <w:p w14:paraId="0DE48435" w14:textId="77777777" w:rsidR="00543103" w:rsidRDefault="00543103" w:rsidP="00543103">
      <w:pPr>
        <w:pStyle w:val="ac"/>
      </w:pPr>
      <w:r>
        <w:t>                                                                                                                                                                     </w:t>
      </w:r>
    </w:p>
    <w:p w14:paraId="12B093D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rPr>
        <w:t> Приложение № 2</w:t>
      </w:r>
      <w:r w:rsidRPr="00543103">
        <w:rPr>
          <w:rFonts w:ascii="Times New Roman" w:hAnsi="Times New Roman" w:cs="Times New Roman"/>
        </w:rPr>
        <w:br/>
      </w:r>
      <w:proofErr w:type="gramStart"/>
      <w:r w:rsidRPr="00543103">
        <w:rPr>
          <w:rFonts w:ascii="Times New Roman" w:hAnsi="Times New Roman" w:cs="Times New Roman"/>
          <w:b w:val="0"/>
        </w:rPr>
        <w:t xml:space="preserve">к  </w:t>
      </w:r>
      <w:r w:rsidRPr="00543103">
        <w:rPr>
          <w:rFonts w:ascii="Times New Roman" w:hAnsi="Times New Roman" w:cs="Times New Roman"/>
          <w:b w:val="0"/>
          <w:sz w:val="24"/>
          <w:szCs w:val="24"/>
        </w:rPr>
        <w:t>Правилам</w:t>
      </w:r>
      <w:proofErr w:type="gramEnd"/>
      <w:r w:rsidRPr="00543103">
        <w:rPr>
          <w:rFonts w:ascii="Times New Roman" w:hAnsi="Times New Roman" w:cs="Times New Roman"/>
          <w:b w:val="0"/>
          <w:sz w:val="24"/>
          <w:szCs w:val="24"/>
        </w:rPr>
        <w:t xml:space="preserve"> благоустройства </w:t>
      </w:r>
    </w:p>
    <w:p w14:paraId="1B253804"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7DE2A3C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7AB2F21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3DFD8D75" w14:textId="77777777" w:rsidR="00543103" w:rsidRP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43289127"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0655623C" w14:textId="77777777" w:rsidR="00543103" w:rsidRDefault="00543103" w:rsidP="00543103">
      <w:pPr>
        <w:pStyle w:val="ac"/>
        <w:jc w:val="center"/>
      </w:pPr>
      <w:r>
        <w:t>Соглашение                                                                                                                                                                 о закреплении прилегающей территории в целях благоустройства</w:t>
      </w:r>
    </w:p>
    <w:p w14:paraId="14A63BD7" w14:textId="77777777" w:rsidR="00543103" w:rsidRPr="0064696A" w:rsidRDefault="00543103" w:rsidP="00543103">
      <w:r w:rsidRPr="0064696A">
        <w:t>Самарская область,</w:t>
      </w:r>
    </w:p>
    <w:p w14:paraId="485268BE" w14:textId="77777777" w:rsidR="00543103" w:rsidRPr="005803A6" w:rsidRDefault="00543103" w:rsidP="00543103">
      <w:pPr>
        <w:shd w:val="clear" w:color="auto" w:fill="FFFFFF"/>
        <w:jc w:val="both"/>
        <w:rPr>
          <w:color w:val="000000"/>
        </w:rPr>
      </w:pPr>
      <w:r w:rsidRPr="004F5428">
        <w:t xml:space="preserve">Волжский район                                                                             </w:t>
      </w:r>
      <w:r>
        <w:t xml:space="preserve">     </w:t>
      </w:r>
      <w:r w:rsidRPr="004F5428">
        <w:t xml:space="preserve">  </w:t>
      </w:r>
      <w:proofErr w:type="gramStart"/>
      <w:r w:rsidRPr="004F5428">
        <w:t xml:space="preserve">   </w:t>
      </w:r>
      <w:r>
        <w:t>«</w:t>
      </w:r>
      <w:proofErr w:type="gramEnd"/>
      <w:r>
        <w:t xml:space="preserve">___» _________ </w:t>
      </w:r>
      <w:r w:rsidRPr="004F5428">
        <w:t>201</w:t>
      </w:r>
      <w:r>
        <w:t>_</w:t>
      </w:r>
      <w:r w:rsidRPr="004F5428">
        <w:t xml:space="preserve"> г.</w:t>
      </w:r>
    </w:p>
    <w:p w14:paraId="1C891F5C" w14:textId="77777777" w:rsidR="00543103" w:rsidRPr="005803A6" w:rsidRDefault="00543103" w:rsidP="00543103">
      <w:pPr>
        <w:shd w:val="clear" w:color="auto" w:fill="FFFFFF"/>
        <w:jc w:val="both"/>
        <w:rPr>
          <w:color w:val="000000"/>
        </w:rPr>
      </w:pPr>
    </w:p>
    <w:p w14:paraId="5384DA32" w14:textId="77777777" w:rsidR="00543103" w:rsidRDefault="00543103" w:rsidP="00543103">
      <w:pPr>
        <w:shd w:val="clear" w:color="auto" w:fill="FFFFFF"/>
        <w:ind w:firstLine="720"/>
        <w:jc w:val="both"/>
      </w:pPr>
      <w:r w:rsidRPr="004F5428">
        <w:rPr>
          <w:b/>
        </w:rPr>
        <w:t xml:space="preserve">Администрация сельского поселения </w:t>
      </w:r>
      <w:proofErr w:type="gramStart"/>
      <w:r>
        <w:rPr>
          <w:b/>
        </w:rPr>
        <w:t xml:space="preserve">Курумоч </w:t>
      </w:r>
      <w:r w:rsidRPr="004F5428">
        <w:rPr>
          <w:b/>
        </w:rPr>
        <w:t xml:space="preserve"> муниципального</w:t>
      </w:r>
      <w:proofErr w:type="gramEnd"/>
      <w:r w:rsidRPr="004F5428">
        <w:rPr>
          <w:b/>
        </w:rPr>
        <w:t xml:space="preserve"> района Волжский Самарской области</w:t>
      </w:r>
      <w:r w:rsidRPr="005803A6">
        <w:rPr>
          <w:color w:val="000000"/>
        </w:rPr>
        <w:t xml:space="preserve">, </w:t>
      </w:r>
      <w:r w:rsidRPr="004F5428">
        <w:t xml:space="preserve">в лице Главы </w:t>
      </w:r>
      <w:r>
        <w:t xml:space="preserve"> </w:t>
      </w:r>
      <w:r w:rsidRPr="004F5428">
        <w:t xml:space="preserve"> сельского поселения </w:t>
      </w:r>
      <w:r>
        <w:rPr>
          <w:b/>
        </w:rPr>
        <w:t>Катынского Олега Лукьяновича</w:t>
      </w:r>
      <w:r w:rsidRPr="005803A6">
        <w:rPr>
          <w:color w:val="000000"/>
          <w:spacing w:val="2"/>
        </w:rPr>
        <w:t xml:space="preserve">, действующего на основании </w:t>
      </w:r>
      <w:r>
        <w:rPr>
          <w:color w:val="000000"/>
          <w:spacing w:val="2"/>
        </w:rPr>
        <w:t>Устава</w:t>
      </w:r>
      <w:r w:rsidRPr="005803A6">
        <w:rPr>
          <w:color w:val="000000"/>
        </w:rPr>
        <w:t>, именуемое в дальнейшем «</w:t>
      </w:r>
      <w:r>
        <w:rPr>
          <w:color w:val="000000"/>
        </w:rPr>
        <w:t>Уполномоченный орган</w:t>
      </w:r>
      <w:r w:rsidRPr="005803A6">
        <w:rPr>
          <w:color w:val="000000"/>
        </w:rPr>
        <w:t xml:space="preserve">», с </w:t>
      </w:r>
      <w:r>
        <w:t>одной с</w:t>
      </w:r>
      <w:r w:rsidRPr="00BA2145">
        <w:t>тороны,</w:t>
      </w:r>
      <w:r>
        <w:t xml:space="preserve"> и</w:t>
      </w:r>
    </w:p>
    <w:p w14:paraId="2AB39ED6" w14:textId="77777777" w:rsidR="00543103" w:rsidRPr="00243EAE" w:rsidRDefault="00543103" w:rsidP="00543103">
      <w:pPr>
        <w:shd w:val="clear" w:color="auto" w:fill="FFFFFF"/>
        <w:jc w:val="both"/>
      </w:pPr>
      <w:r>
        <w:t xml:space="preserve">_____________________________________________________________________________ </w:t>
      </w:r>
      <w:r w:rsidRPr="00243EAE">
        <w:t>_____________________________________________________________________________,</w:t>
      </w:r>
    </w:p>
    <w:p w14:paraId="47E13615" w14:textId="77777777" w:rsidR="00543103" w:rsidRPr="00243EAE" w:rsidRDefault="00543103" w:rsidP="00543103">
      <w:pPr>
        <w:shd w:val="clear" w:color="auto" w:fill="FFFFFF"/>
        <w:jc w:val="center"/>
        <w:rPr>
          <w:vertAlign w:val="superscript"/>
        </w:rPr>
      </w:pPr>
      <w:r w:rsidRPr="00243EAE">
        <w:rPr>
          <w:vertAlign w:val="superscript"/>
        </w:rPr>
        <w:t>(полное наименование юридического лица)</w:t>
      </w:r>
    </w:p>
    <w:p w14:paraId="25E4A244" w14:textId="77777777" w:rsidR="00543103" w:rsidRDefault="00543103" w:rsidP="00543103">
      <w:pPr>
        <w:shd w:val="clear" w:color="auto" w:fill="FFFFFF"/>
        <w:jc w:val="both"/>
        <w:rPr>
          <w:color w:val="000000"/>
          <w:spacing w:val="-5"/>
        </w:rPr>
      </w:pPr>
      <w:r>
        <w:t xml:space="preserve">в лице </w:t>
      </w:r>
      <w:r w:rsidRPr="00BA2145">
        <w:rPr>
          <w:color w:val="000000"/>
        </w:rPr>
        <w:t>_____________________________________________________________________</w:t>
      </w:r>
      <w:r>
        <w:rPr>
          <w:color w:val="000000"/>
        </w:rPr>
        <w:t>_</w:t>
      </w:r>
      <w:r w:rsidRPr="00BA2145">
        <w:rPr>
          <w:color w:val="000000"/>
          <w:spacing w:val="-5"/>
        </w:rPr>
        <w:t>,</w:t>
      </w:r>
      <w:r>
        <w:rPr>
          <w:color w:val="000000"/>
          <w:spacing w:val="-5"/>
        </w:rPr>
        <w:t xml:space="preserve"> </w:t>
      </w:r>
    </w:p>
    <w:p w14:paraId="4F31CDFD" w14:textId="77777777" w:rsidR="00543103" w:rsidRPr="00243EAE" w:rsidRDefault="00543103" w:rsidP="00543103">
      <w:pPr>
        <w:shd w:val="clear" w:color="auto" w:fill="FFFFFF"/>
        <w:jc w:val="center"/>
        <w:rPr>
          <w:color w:val="000000"/>
          <w:spacing w:val="-5"/>
          <w:vertAlign w:val="superscript"/>
        </w:rPr>
      </w:pPr>
      <w:r w:rsidRPr="00243EAE">
        <w:rPr>
          <w:color w:val="000000"/>
          <w:spacing w:val="-5"/>
          <w:vertAlign w:val="superscript"/>
        </w:rPr>
        <w:lastRenderedPageBreak/>
        <w:t>(Должность, Ф.И.О. руководителя)</w:t>
      </w:r>
    </w:p>
    <w:p w14:paraId="44B84118" w14:textId="77777777" w:rsidR="00543103" w:rsidRPr="005803A6" w:rsidRDefault="00543103" w:rsidP="00543103">
      <w:pPr>
        <w:shd w:val="clear" w:color="auto" w:fill="FFFFFF"/>
        <w:jc w:val="both"/>
        <w:rPr>
          <w:color w:val="000000"/>
          <w:spacing w:val="-5"/>
        </w:rPr>
      </w:pPr>
      <w:r w:rsidRPr="005803A6">
        <w:rPr>
          <w:color w:val="000000"/>
          <w:spacing w:val="-5"/>
        </w:rPr>
        <w:t>действующего на основании _____________</w:t>
      </w:r>
      <w:r>
        <w:rPr>
          <w:color w:val="000000"/>
          <w:spacing w:val="-5"/>
        </w:rPr>
        <w:t>___________________________________________,</w:t>
      </w:r>
    </w:p>
    <w:p w14:paraId="6BA61BEB" w14:textId="77777777" w:rsidR="00543103" w:rsidRPr="005803A6" w:rsidRDefault="00543103" w:rsidP="00543103">
      <w:pPr>
        <w:shd w:val="clear" w:color="auto" w:fill="FFFFFF"/>
        <w:spacing w:line="274" w:lineRule="exact"/>
        <w:ind w:left="5" w:right="89"/>
        <w:jc w:val="both"/>
      </w:pPr>
      <w:r>
        <w:rPr>
          <w:color w:val="000000"/>
          <w:spacing w:val="-1"/>
        </w:rPr>
        <w:t>именуемый в дальнейшем «Уполномоченное лицо»</w:t>
      </w:r>
      <w:r w:rsidRPr="005803A6">
        <w:rPr>
          <w:color w:val="000000"/>
          <w:spacing w:val="-1"/>
        </w:rPr>
        <w:t>, с другой стороны, а вместе именуемы</w:t>
      </w:r>
      <w:r>
        <w:rPr>
          <w:color w:val="000000"/>
          <w:spacing w:val="-1"/>
        </w:rPr>
        <w:t>е</w:t>
      </w:r>
      <w:r w:rsidRPr="005803A6">
        <w:rPr>
          <w:color w:val="000000"/>
          <w:spacing w:val="-1"/>
        </w:rPr>
        <w:t xml:space="preserve"> в дальнейшем «Стороны», на основании </w:t>
      </w:r>
      <w:r>
        <w:rPr>
          <w:color w:val="000000"/>
          <w:spacing w:val="-1"/>
        </w:rPr>
        <w:t>Решения Собрания Представителей сельского поселения Курумоч  муниципального района Волжский Самарской области от 28.03.2019 года № 209/57  «</w:t>
      </w:r>
      <w:r w:rsidRPr="00DF691F">
        <w:rPr>
          <w:color w:val="000000"/>
          <w:spacing w:val="-1"/>
        </w:rPr>
        <w:t xml:space="preserve">Об утверждении Правил благоустройства на территории сельского поселения </w:t>
      </w:r>
      <w:r>
        <w:rPr>
          <w:color w:val="000000"/>
          <w:spacing w:val="-1"/>
        </w:rPr>
        <w:t xml:space="preserve">Курумоч </w:t>
      </w:r>
      <w:r w:rsidRPr="00DF691F">
        <w:rPr>
          <w:color w:val="000000"/>
          <w:spacing w:val="-1"/>
        </w:rPr>
        <w:t xml:space="preserve"> муниципального ра</w:t>
      </w:r>
      <w:r>
        <w:rPr>
          <w:color w:val="000000"/>
          <w:spacing w:val="-1"/>
        </w:rPr>
        <w:t>йона Волжский Самарской области»</w:t>
      </w:r>
      <w:r w:rsidRPr="005803A6">
        <w:rPr>
          <w:color w:val="000000"/>
        </w:rPr>
        <w:t xml:space="preserve"> (далее – Правила благоустройства) заключили настоящее Соглашение о нижеследующем:</w:t>
      </w:r>
    </w:p>
    <w:p w14:paraId="5E89FD48" w14:textId="77777777" w:rsidR="00543103" w:rsidRPr="005803A6" w:rsidRDefault="00543103" w:rsidP="00543103">
      <w:pPr>
        <w:shd w:val="clear" w:color="auto" w:fill="FFFFFF"/>
        <w:spacing w:before="283" w:line="278" w:lineRule="exact"/>
        <w:ind w:left="3485"/>
        <w:jc w:val="both"/>
        <w:rPr>
          <w:b/>
        </w:rPr>
      </w:pPr>
      <w:r w:rsidRPr="005803A6">
        <w:rPr>
          <w:b/>
          <w:color w:val="000000"/>
          <w:spacing w:val="3"/>
        </w:rPr>
        <w:t>1.</w:t>
      </w:r>
      <w:r w:rsidRPr="005803A6">
        <w:rPr>
          <w:color w:val="000000"/>
          <w:spacing w:val="3"/>
        </w:rPr>
        <w:t xml:space="preserve"> </w:t>
      </w:r>
      <w:r w:rsidRPr="005803A6">
        <w:rPr>
          <w:b/>
          <w:bCs/>
          <w:color w:val="000000"/>
          <w:spacing w:val="3"/>
        </w:rPr>
        <w:t xml:space="preserve">Предмет </w:t>
      </w:r>
      <w:r w:rsidRPr="005803A6">
        <w:rPr>
          <w:b/>
          <w:color w:val="000000"/>
          <w:spacing w:val="3"/>
        </w:rPr>
        <w:t>соглашения</w:t>
      </w:r>
    </w:p>
    <w:p w14:paraId="6EC6972F" w14:textId="77777777" w:rsidR="00543103" w:rsidRDefault="00543103" w:rsidP="00543103">
      <w:pPr>
        <w:shd w:val="clear" w:color="auto" w:fill="FFFFFF"/>
        <w:tabs>
          <w:tab w:val="left" w:pos="-284"/>
        </w:tabs>
        <w:spacing w:line="278" w:lineRule="exact"/>
        <w:ind w:left="10" w:hanging="10"/>
        <w:jc w:val="both"/>
      </w:pPr>
      <w:r w:rsidRPr="005803A6">
        <w:rPr>
          <w:color w:val="000000"/>
          <w:spacing w:val="-16"/>
        </w:rPr>
        <w:t>1.1.</w:t>
      </w:r>
      <w:r w:rsidRPr="005803A6">
        <w:rPr>
          <w:color w:val="000000"/>
        </w:rPr>
        <w:tab/>
      </w:r>
      <w:r>
        <w:rPr>
          <w:color w:val="000000"/>
        </w:rPr>
        <w:t xml:space="preserve">Уполномоченный </w:t>
      </w:r>
      <w:proofErr w:type="gramStart"/>
      <w:r>
        <w:rPr>
          <w:color w:val="000000"/>
        </w:rPr>
        <w:t xml:space="preserve">орган </w:t>
      </w:r>
      <w:r w:rsidRPr="005803A6">
        <w:rPr>
          <w:color w:val="000000"/>
          <w:spacing w:val="-1"/>
        </w:rPr>
        <w:t xml:space="preserve"> закрепляет</w:t>
      </w:r>
      <w:proofErr w:type="gramEnd"/>
      <w:r w:rsidRPr="005803A6">
        <w:rPr>
          <w:color w:val="000000"/>
          <w:spacing w:val="-1"/>
        </w:rPr>
        <w:t xml:space="preserve"> за </w:t>
      </w:r>
      <w:r>
        <w:rPr>
          <w:color w:val="000000"/>
          <w:spacing w:val="-1"/>
        </w:rPr>
        <w:t xml:space="preserve">уполномоченным лицом </w:t>
      </w:r>
      <w:r w:rsidRPr="005803A6">
        <w:t>территорию (далее – закрепленная территория), прилегающую к земельному участку (объекту благоустройства), принадлежащему е</w:t>
      </w:r>
      <w:r>
        <w:t>й</w:t>
      </w:r>
      <w:r w:rsidRPr="005803A6">
        <w:t xml:space="preserve"> на праве собственности, ином вещном праве, праве аренды, ином законном праве, в соответствии с</w:t>
      </w:r>
      <w:r>
        <w:t xml:space="preserve"> </w:t>
      </w:r>
    </w:p>
    <w:p w14:paraId="53A2D2B8" w14:textId="77777777" w:rsidR="00543103" w:rsidRDefault="00543103" w:rsidP="00543103">
      <w:pPr>
        <w:shd w:val="clear" w:color="auto" w:fill="FFFFFF"/>
        <w:tabs>
          <w:tab w:val="left" w:pos="-284"/>
        </w:tabs>
        <w:spacing w:line="278" w:lineRule="exact"/>
        <w:ind w:left="10" w:hanging="10"/>
        <w:jc w:val="both"/>
      </w:pPr>
      <w:r>
        <w:t>____________________________________________________________________________,</w:t>
      </w:r>
    </w:p>
    <w:p w14:paraId="287AC55F" w14:textId="77777777" w:rsidR="00543103" w:rsidRDefault="00543103" w:rsidP="00543103">
      <w:pPr>
        <w:shd w:val="clear" w:color="auto" w:fill="FFFFFF"/>
        <w:tabs>
          <w:tab w:val="left" w:pos="-284"/>
        </w:tabs>
        <w:spacing w:line="278" w:lineRule="exact"/>
        <w:ind w:left="10" w:hanging="10"/>
        <w:jc w:val="center"/>
      </w:pPr>
      <w:r w:rsidRPr="00C82288">
        <w:rPr>
          <w:vertAlign w:val="superscript"/>
        </w:rPr>
        <w:t>(указывается вид права</w:t>
      </w:r>
      <w:r>
        <w:rPr>
          <w:vertAlign w:val="superscript"/>
        </w:rPr>
        <w:t xml:space="preserve">, </w:t>
      </w:r>
      <w:r w:rsidRPr="00C82288">
        <w:rPr>
          <w:vertAlign w:val="superscript"/>
        </w:rPr>
        <w:t>указывается вид, дата и номер правоустанавливающего документа)</w:t>
      </w:r>
    </w:p>
    <w:p w14:paraId="08F28FE7" w14:textId="77777777" w:rsidR="00543103" w:rsidRDefault="00543103" w:rsidP="00543103">
      <w:pPr>
        <w:shd w:val="clear" w:color="auto" w:fill="FFFFFF"/>
        <w:tabs>
          <w:tab w:val="left" w:pos="427"/>
        </w:tabs>
        <w:spacing w:line="278" w:lineRule="exact"/>
        <w:ind w:left="10" w:hanging="10"/>
        <w:jc w:val="both"/>
        <w:rPr>
          <w:color w:val="000000"/>
        </w:rPr>
      </w:pPr>
      <w:r w:rsidRPr="005803A6">
        <w:t>расположенному по адресу</w:t>
      </w:r>
      <w:r w:rsidRPr="005803A6">
        <w:rPr>
          <w:color w:val="000000"/>
        </w:rPr>
        <w:t>:</w:t>
      </w:r>
      <w:r>
        <w:rPr>
          <w:color w:val="000000"/>
        </w:rPr>
        <w:t xml:space="preserve"> Самарская область, Волжский район, с. __________________,</w:t>
      </w:r>
      <w:r w:rsidRPr="005803A6">
        <w:rPr>
          <w:color w:val="000000"/>
        </w:rPr>
        <w:t xml:space="preserve"> </w:t>
      </w:r>
    </w:p>
    <w:p w14:paraId="5C8741D8" w14:textId="77777777" w:rsidR="00543103" w:rsidRPr="005803A6" w:rsidRDefault="00543103" w:rsidP="00543103">
      <w:pPr>
        <w:shd w:val="clear" w:color="auto" w:fill="FFFFFF"/>
        <w:tabs>
          <w:tab w:val="left" w:pos="427"/>
        </w:tabs>
        <w:spacing w:line="278" w:lineRule="exact"/>
        <w:ind w:left="10" w:hanging="10"/>
        <w:jc w:val="both"/>
      </w:pPr>
      <w:r>
        <w:rPr>
          <w:color w:val="000000"/>
        </w:rPr>
        <w:t xml:space="preserve">ул. ____________________, ________________, </w:t>
      </w:r>
      <w:r w:rsidRPr="005803A6">
        <w:rPr>
          <w:color w:val="000000"/>
        </w:rPr>
        <w:t>с кадастровым номеро</w:t>
      </w:r>
      <w:r>
        <w:rPr>
          <w:color w:val="000000"/>
        </w:rPr>
        <w:t xml:space="preserve">м ______________________________ </w:t>
      </w:r>
      <w:r>
        <w:t xml:space="preserve">в соответствии </w:t>
      </w:r>
      <w:r>
        <w:rPr>
          <w:color w:val="000000"/>
          <w:spacing w:val="-2"/>
        </w:rPr>
        <w:t xml:space="preserve">с Правилами благоустройства, в соответствии карте-схеме расположения земельного на кадастровом плане территории, являющейся неотъемлемой частью настоящего соглашения. </w:t>
      </w:r>
      <w:r>
        <w:rPr>
          <w:color w:val="000000"/>
          <w:spacing w:val="-1"/>
        </w:rPr>
        <w:t>Уполномоченное лиц</w:t>
      </w:r>
      <w:r w:rsidRPr="005803A6">
        <w:rPr>
          <w:color w:val="000000"/>
          <w:spacing w:val="-1"/>
        </w:rPr>
        <w:t xml:space="preserve"> обязуется осуществлять уборку и содержание </w:t>
      </w:r>
      <w:r w:rsidRPr="00AF14BE">
        <w:rPr>
          <w:color w:val="000000"/>
          <w:spacing w:val="-1"/>
        </w:rPr>
        <w:t xml:space="preserve">территории прилегающей к вышеуказанному земельному участку от </w:t>
      </w:r>
      <w:proofErr w:type="gramStart"/>
      <w:r w:rsidRPr="00AF14BE">
        <w:rPr>
          <w:color w:val="000000"/>
          <w:spacing w:val="-1"/>
        </w:rPr>
        <w:t>границ  до</w:t>
      </w:r>
      <w:proofErr w:type="gramEnd"/>
      <w:r w:rsidRPr="00AF14BE">
        <w:rPr>
          <w:color w:val="000000"/>
          <w:spacing w:val="-1"/>
        </w:rPr>
        <w:t xml:space="preserve"> 20 м по всему периметру, содержать  в надлежащем состоянии в соответствии с действующим законодательством, благоустройства и настоящим</w:t>
      </w:r>
      <w:r w:rsidRPr="005803A6">
        <w:rPr>
          <w:color w:val="000000"/>
          <w:spacing w:val="-1"/>
        </w:rPr>
        <w:t xml:space="preserve"> Соглашением. </w:t>
      </w:r>
    </w:p>
    <w:p w14:paraId="4BF5ECC3" w14:textId="77777777" w:rsidR="00543103" w:rsidRPr="005803A6" w:rsidRDefault="00543103" w:rsidP="00543103">
      <w:pPr>
        <w:shd w:val="clear" w:color="auto" w:fill="FFFFFF"/>
        <w:tabs>
          <w:tab w:val="left" w:pos="0"/>
        </w:tabs>
        <w:spacing w:before="274" w:line="278" w:lineRule="exact"/>
        <w:jc w:val="center"/>
      </w:pPr>
      <w:r w:rsidRPr="005803A6">
        <w:rPr>
          <w:b/>
          <w:bCs/>
          <w:color w:val="000000"/>
          <w:spacing w:val="-8"/>
        </w:rPr>
        <w:t>2.</w:t>
      </w:r>
      <w:r>
        <w:rPr>
          <w:b/>
          <w:bCs/>
          <w:color w:val="000000"/>
          <w:spacing w:val="-8"/>
        </w:rPr>
        <w:t xml:space="preserve"> </w:t>
      </w:r>
      <w:r w:rsidRPr="005803A6">
        <w:rPr>
          <w:b/>
          <w:bCs/>
          <w:color w:val="000000"/>
        </w:rPr>
        <w:t xml:space="preserve">Права и </w:t>
      </w:r>
      <w:proofErr w:type="gramStart"/>
      <w:r w:rsidRPr="005803A6">
        <w:rPr>
          <w:b/>
          <w:bCs/>
          <w:color w:val="000000"/>
        </w:rPr>
        <w:t xml:space="preserve">обязанности </w:t>
      </w:r>
      <w:r>
        <w:rPr>
          <w:b/>
          <w:bCs/>
          <w:color w:val="000000"/>
        </w:rPr>
        <w:t xml:space="preserve"> Сторон</w:t>
      </w:r>
      <w:proofErr w:type="gramEnd"/>
      <w:r>
        <w:rPr>
          <w:b/>
          <w:bCs/>
          <w:color w:val="000000"/>
        </w:rPr>
        <w:t xml:space="preserve">   </w:t>
      </w:r>
      <w:r>
        <w:rPr>
          <w:b/>
          <w:color w:val="000000"/>
        </w:rPr>
        <w:t xml:space="preserve"> </w:t>
      </w:r>
      <w:r>
        <w:rPr>
          <w:b/>
          <w:bCs/>
          <w:color w:val="000000"/>
        </w:rPr>
        <w:t xml:space="preserve"> </w:t>
      </w:r>
    </w:p>
    <w:p w14:paraId="3488C0E5" w14:textId="77777777" w:rsidR="00543103" w:rsidRPr="005803A6" w:rsidRDefault="00543103" w:rsidP="00543103">
      <w:pPr>
        <w:shd w:val="clear" w:color="auto" w:fill="FFFFFF"/>
        <w:tabs>
          <w:tab w:val="left" w:pos="567"/>
        </w:tabs>
        <w:spacing w:line="278" w:lineRule="exact"/>
        <w:jc w:val="both"/>
      </w:pPr>
      <w:r w:rsidRPr="005803A6">
        <w:rPr>
          <w:color w:val="000000"/>
          <w:spacing w:val="-7"/>
        </w:rPr>
        <w:t>2.1.</w:t>
      </w:r>
      <w:r w:rsidRPr="005803A6">
        <w:rPr>
          <w:color w:val="000000"/>
        </w:rPr>
        <w:tab/>
      </w:r>
      <w:r>
        <w:rPr>
          <w:color w:val="000000"/>
        </w:rPr>
        <w:t xml:space="preserve">Уполномоченный орган   </w:t>
      </w:r>
      <w:r w:rsidRPr="005803A6">
        <w:rPr>
          <w:color w:val="000000"/>
          <w:spacing w:val="1"/>
        </w:rPr>
        <w:t>в пределах своей компетенции имеет право:</w:t>
      </w:r>
    </w:p>
    <w:p w14:paraId="7D5CD2AD" w14:textId="77777777" w:rsidR="00543103" w:rsidRPr="005803A6" w:rsidRDefault="00543103" w:rsidP="00543103">
      <w:pPr>
        <w:shd w:val="clear" w:color="auto" w:fill="FFFFFF"/>
        <w:tabs>
          <w:tab w:val="left" w:pos="567"/>
          <w:tab w:val="left" w:pos="1248"/>
        </w:tabs>
        <w:spacing w:line="278" w:lineRule="exact"/>
        <w:jc w:val="both"/>
      </w:pPr>
      <w:r w:rsidRPr="005803A6">
        <w:rPr>
          <w:color w:val="000000"/>
          <w:spacing w:val="-6"/>
        </w:rPr>
        <w:t>2.1.1.</w:t>
      </w:r>
      <w:r w:rsidRPr="005803A6">
        <w:rPr>
          <w:color w:val="000000"/>
        </w:rPr>
        <w:tab/>
        <w:t xml:space="preserve">Осуществлять контроль за </w:t>
      </w:r>
      <w:r>
        <w:rPr>
          <w:color w:val="000000"/>
        </w:rPr>
        <w:t xml:space="preserve">исполнением настоящего соглашения и </w:t>
      </w:r>
      <w:r w:rsidRPr="005803A6">
        <w:rPr>
          <w:color w:val="000000"/>
        </w:rPr>
        <w:t xml:space="preserve">содержанием закрепленной территории </w:t>
      </w:r>
      <w:r w:rsidRPr="005803A6">
        <w:rPr>
          <w:color w:val="000000"/>
          <w:spacing w:val="3"/>
        </w:rPr>
        <w:t xml:space="preserve">в соответствии с действующим </w:t>
      </w:r>
      <w:proofErr w:type="gramStart"/>
      <w:r w:rsidRPr="005803A6">
        <w:rPr>
          <w:color w:val="000000"/>
          <w:spacing w:val="3"/>
        </w:rPr>
        <w:t xml:space="preserve">законодательством, </w:t>
      </w:r>
      <w:r>
        <w:rPr>
          <w:color w:val="000000"/>
          <w:spacing w:val="3"/>
        </w:rPr>
        <w:t xml:space="preserve"> </w:t>
      </w:r>
      <w:r w:rsidRPr="005803A6">
        <w:rPr>
          <w:color w:val="000000"/>
          <w:spacing w:val="3"/>
        </w:rPr>
        <w:t xml:space="preserve"> </w:t>
      </w:r>
      <w:proofErr w:type="gramEnd"/>
      <w:r w:rsidRPr="005803A6">
        <w:rPr>
          <w:color w:val="000000"/>
          <w:spacing w:val="3"/>
        </w:rPr>
        <w:t xml:space="preserve">Правилами </w:t>
      </w:r>
      <w:r w:rsidRPr="005803A6">
        <w:rPr>
          <w:color w:val="000000"/>
        </w:rPr>
        <w:t>благоустройства.</w:t>
      </w:r>
    </w:p>
    <w:p w14:paraId="6D0B2D9B" w14:textId="77777777" w:rsidR="00543103" w:rsidRPr="005803A6" w:rsidRDefault="00543103" w:rsidP="00543103">
      <w:pPr>
        <w:shd w:val="clear" w:color="auto" w:fill="FFFFFF"/>
        <w:tabs>
          <w:tab w:val="left" w:pos="567"/>
        </w:tabs>
        <w:spacing w:line="278" w:lineRule="exact"/>
        <w:jc w:val="both"/>
        <w:rPr>
          <w:color w:val="000000"/>
        </w:rPr>
      </w:pPr>
      <w:r w:rsidRPr="005803A6">
        <w:rPr>
          <w:color w:val="000000"/>
          <w:spacing w:val="-7"/>
        </w:rPr>
        <w:t>2.2.</w:t>
      </w:r>
      <w:r w:rsidRPr="005803A6">
        <w:rPr>
          <w:color w:val="000000"/>
        </w:rPr>
        <w:tab/>
      </w:r>
      <w:r w:rsidRPr="00922413">
        <w:rPr>
          <w:color w:val="000000"/>
        </w:rPr>
        <w:t>Уполномоченный   орган</w:t>
      </w:r>
      <w:r>
        <w:rPr>
          <w:b/>
          <w:color w:val="000000"/>
        </w:rPr>
        <w:t xml:space="preserve"> </w:t>
      </w:r>
      <w:r>
        <w:rPr>
          <w:color w:val="000000"/>
          <w:spacing w:val="1"/>
        </w:rPr>
        <w:t xml:space="preserve"> </w:t>
      </w:r>
      <w:r w:rsidRPr="005803A6">
        <w:rPr>
          <w:color w:val="000000"/>
        </w:rPr>
        <w:t xml:space="preserve"> в пределах своей компетенции обязан:</w:t>
      </w:r>
    </w:p>
    <w:p w14:paraId="60E18FC3" w14:textId="77777777" w:rsidR="00543103" w:rsidRPr="005803A6" w:rsidRDefault="00543103" w:rsidP="00543103">
      <w:pPr>
        <w:tabs>
          <w:tab w:val="left" w:pos="567"/>
        </w:tabs>
        <w:jc w:val="both"/>
        <w:outlineLvl w:val="1"/>
      </w:pPr>
      <w:r>
        <w:t>2.2</w:t>
      </w:r>
      <w:r w:rsidRPr="005803A6">
        <w:t xml:space="preserve">.1. Закрепить территорию, указанную в разделе 1 настоящего </w:t>
      </w:r>
      <w:proofErr w:type="gramStart"/>
      <w:r w:rsidRPr="005803A6">
        <w:t>Соглашения</w:t>
      </w:r>
      <w:r>
        <w:t xml:space="preserve"> </w:t>
      </w:r>
      <w:r w:rsidRPr="005803A6">
        <w:t xml:space="preserve"> </w:t>
      </w:r>
      <w:r>
        <w:t>за</w:t>
      </w:r>
      <w:proofErr w:type="gramEnd"/>
      <w:r>
        <w:t xml:space="preserve"> </w:t>
      </w:r>
      <w:r w:rsidRPr="0066183D">
        <w:rPr>
          <w:color w:val="000000"/>
        </w:rPr>
        <w:t>Уполномоченным лицом</w:t>
      </w:r>
      <w:r w:rsidRPr="0066183D">
        <w:t>.</w:t>
      </w:r>
    </w:p>
    <w:p w14:paraId="485520CD" w14:textId="77777777" w:rsidR="00543103" w:rsidRPr="005803A6" w:rsidRDefault="00543103" w:rsidP="00543103">
      <w:pPr>
        <w:tabs>
          <w:tab w:val="left" w:pos="567"/>
        </w:tabs>
        <w:jc w:val="both"/>
        <w:outlineLvl w:val="1"/>
      </w:pPr>
      <w:r w:rsidRPr="005803A6">
        <w:t>2.</w:t>
      </w:r>
      <w:r>
        <w:t>2</w:t>
      </w:r>
      <w:r w:rsidRPr="005803A6">
        <w:t xml:space="preserve">.2. Не препятствовать </w:t>
      </w:r>
      <w:r>
        <w:t>Уполномоченному лицу</w:t>
      </w:r>
      <w:r w:rsidRPr="005803A6">
        <w:t xml:space="preserve"> в осуществлении действий по содержанию и</w:t>
      </w:r>
      <w:r>
        <w:t xml:space="preserve"> уборке закрепленной территории.</w:t>
      </w:r>
    </w:p>
    <w:p w14:paraId="04D84712" w14:textId="77777777" w:rsidR="00543103" w:rsidRPr="005803A6" w:rsidRDefault="00543103" w:rsidP="00543103">
      <w:pPr>
        <w:shd w:val="clear" w:color="auto" w:fill="FFFFFF"/>
        <w:tabs>
          <w:tab w:val="left" w:pos="0"/>
          <w:tab w:val="left" w:pos="709"/>
        </w:tabs>
        <w:spacing w:line="278" w:lineRule="exact"/>
        <w:jc w:val="both"/>
      </w:pPr>
      <w:r>
        <w:t>2.</w:t>
      </w:r>
      <w:r w:rsidRPr="005803A6">
        <w:t xml:space="preserve">3. </w:t>
      </w:r>
      <w:proofErr w:type="gramStart"/>
      <w:r>
        <w:t>Уполномоченное  лицо</w:t>
      </w:r>
      <w:proofErr w:type="gramEnd"/>
      <w:r w:rsidRPr="005803A6">
        <w:t xml:space="preserve"> вправе:</w:t>
      </w:r>
    </w:p>
    <w:p w14:paraId="782B34E8" w14:textId="77777777" w:rsidR="00543103" w:rsidRPr="005803A6" w:rsidRDefault="00543103" w:rsidP="00543103">
      <w:pPr>
        <w:tabs>
          <w:tab w:val="left" w:pos="0"/>
          <w:tab w:val="left" w:pos="709"/>
        </w:tabs>
        <w:jc w:val="both"/>
        <w:outlineLvl w:val="1"/>
      </w:pPr>
      <w:r>
        <w:t>2</w:t>
      </w:r>
      <w:r w:rsidRPr="005803A6">
        <w:t>.</w:t>
      </w:r>
      <w:r>
        <w:t>3</w:t>
      </w:r>
      <w:r w:rsidRPr="005803A6">
        <w:t>.1. Осуществлять содержание и уборку</w:t>
      </w:r>
      <w:r>
        <w:t xml:space="preserve"> закрепленной территории любыми</w:t>
      </w:r>
      <w:r w:rsidRPr="005803A6">
        <w:t xml:space="preserve"> не запрещенными законодательством и Правилами благоустройства способами и в любых формах.</w:t>
      </w:r>
    </w:p>
    <w:p w14:paraId="2C99B167" w14:textId="77777777" w:rsidR="00543103" w:rsidRPr="005803A6" w:rsidRDefault="00543103" w:rsidP="00543103">
      <w:pPr>
        <w:tabs>
          <w:tab w:val="left" w:pos="0"/>
          <w:tab w:val="left" w:pos="709"/>
        </w:tabs>
        <w:jc w:val="both"/>
        <w:outlineLvl w:val="1"/>
      </w:pPr>
      <w:r>
        <w:t>2</w:t>
      </w:r>
      <w:r w:rsidRPr="005803A6">
        <w:t>.</w:t>
      </w:r>
      <w:r>
        <w:t>3</w:t>
      </w:r>
      <w:r w:rsidRPr="005803A6">
        <w:t>.2.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14:paraId="1F377F7B" w14:textId="77777777" w:rsidR="00543103" w:rsidRPr="005803A6" w:rsidRDefault="00543103" w:rsidP="00543103">
      <w:pPr>
        <w:shd w:val="clear" w:color="auto" w:fill="FFFFFF"/>
        <w:tabs>
          <w:tab w:val="left" w:pos="0"/>
          <w:tab w:val="left" w:pos="709"/>
        </w:tabs>
        <w:spacing w:line="269" w:lineRule="exact"/>
        <w:jc w:val="both"/>
      </w:pPr>
      <w:r>
        <w:t>2</w:t>
      </w:r>
      <w:r w:rsidRPr="005803A6">
        <w:t>.</w:t>
      </w:r>
      <w:r>
        <w:t>3</w:t>
      </w:r>
      <w:r w:rsidRPr="005803A6">
        <w:t xml:space="preserve">.3. Производить работы по озеленению и устройству тротуаров и подъездных путей на закрепленной территории после согласования с </w:t>
      </w:r>
      <w:r>
        <w:t>Администрацией сельского поселения</w:t>
      </w:r>
      <w:r w:rsidRPr="005803A6">
        <w:t xml:space="preserve"> и иными заинтересованными службами в установленном порядке.</w:t>
      </w:r>
    </w:p>
    <w:p w14:paraId="2F225AF7" w14:textId="77777777" w:rsidR="00543103" w:rsidRPr="005803A6" w:rsidRDefault="00543103" w:rsidP="00543103">
      <w:pPr>
        <w:shd w:val="clear" w:color="auto" w:fill="FFFFFF"/>
        <w:tabs>
          <w:tab w:val="left" w:pos="0"/>
          <w:tab w:val="left" w:pos="709"/>
        </w:tabs>
        <w:spacing w:line="274" w:lineRule="exact"/>
        <w:jc w:val="both"/>
      </w:pPr>
      <w:r>
        <w:rPr>
          <w:color w:val="000000"/>
        </w:rPr>
        <w:t>2</w:t>
      </w:r>
      <w:r w:rsidRPr="005803A6">
        <w:rPr>
          <w:color w:val="000000"/>
        </w:rPr>
        <w:t>.</w:t>
      </w:r>
      <w:r>
        <w:rPr>
          <w:color w:val="000000"/>
        </w:rPr>
        <w:t>4</w:t>
      </w:r>
      <w:r w:rsidRPr="005803A6">
        <w:rPr>
          <w:color w:val="000000"/>
        </w:rPr>
        <w:t xml:space="preserve">. </w:t>
      </w:r>
      <w:r>
        <w:rPr>
          <w:color w:val="000000"/>
        </w:rPr>
        <w:t>Организация</w:t>
      </w:r>
      <w:r w:rsidRPr="005803A6">
        <w:rPr>
          <w:color w:val="000000"/>
        </w:rPr>
        <w:t xml:space="preserve"> обязан</w:t>
      </w:r>
      <w:r>
        <w:rPr>
          <w:color w:val="000000"/>
        </w:rPr>
        <w:t>а</w:t>
      </w:r>
      <w:r w:rsidRPr="005803A6">
        <w:rPr>
          <w:color w:val="000000"/>
        </w:rPr>
        <w:t>:</w:t>
      </w:r>
    </w:p>
    <w:p w14:paraId="540881EF" w14:textId="77777777" w:rsidR="00543103" w:rsidRPr="005803A6" w:rsidRDefault="00543103" w:rsidP="00543103">
      <w:pPr>
        <w:tabs>
          <w:tab w:val="left" w:pos="0"/>
          <w:tab w:val="left" w:pos="709"/>
        </w:tabs>
        <w:jc w:val="both"/>
        <w:outlineLvl w:val="1"/>
      </w:pPr>
      <w:r>
        <w:rPr>
          <w:color w:val="000000"/>
          <w:spacing w:val="-6"/>
        </w:rPr>
        <w:t>2</w:t>
      </w:r>
      <w:r w:rsidRPr="005803A6">
        <w:rPr>
          <w:color w:val="000000"/>
          <w:spacing w:val="-6"/>
        </w:rPr>
        <w:t>.</w:t>
      </w:r>
      <w:r>
        <w:rPr>
          <w:color w:val="000000"/>
          <w:spacing w:val="-6"/>
        </w:rPr>
        <w:t>4</w:t>
      </w:r>
      <w:r w:rsidRPr="005803A6">
        <w:rPr>
          <w:color w:val="000000"/>
          <w:spacing w:val="-6"/>
        </w:rPr>
        <w:t>.1.</w:t>
      </w:r>
      <w:r w:rsidRPr="005803A6">
        <w:rPr>
          <w:color w:val="000000"/>
        </w:rPr>
        <w:tab/>
      </w:r>
      <w:r w:rsidRPr="005803A6">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14:paraId="656D7D3F" w14:textId="77777777" w:rsidR="00543103" w:rsidRPr="00C041C2" w:rsidRDefault="00543103" w:rsidP="00543103">
      <w:pPr>
        <w:shd w:val="clear" w:color="auto" w:fill="FFFFFF"/>
        <w:spacing w:before="288" w:line="274" w:lineRule="exact"/>
        <w:ind w:left="3547"/>
        <w:jc w:val="both"/>
        <w:rPr>
          <w:b/>
          <w:bCs/>
          <w:color w:val="000000"/>
        </w:rPr>
      </w:pPr>
      <w:r>
        <w:rPr>
          <w:b/>
          <w:bCs/>
          <w:color w:val="000000"/>
        </w:rPr>
        <w:t>3</w:t>
      </w:r>
      <w:r w:rsidRPr="005803A6">
        <w:rPr>
          <w:b/>
          <w:bCs/>
          <w:color w:val="000000"/>
        </w:rPr>
        <w:t>. Ответственность Сторон</w:t>
      </w:r>
    </w:p>
    <w:p w14:paraId="346AC868" w14:textId="77777777" w:rsidR="00543103" w:rsidRPr="005803A6" w:rsidRDefault="00543103" w:rsidP="00543103">
      <w:pPr>
        <w:shd w:val="clear" w:color="auto" w:fill="FFFFFF"/>
        <w:spacing w:line="274" w:lineRule="exact"/>
        <w:ind w:right="19"/>
        <w:jc w:val="both"/>
        <w:rPr>
          <w:color w:val="000000"/>
        </w:rPr>
      </w:pPr>
      <w:r>
        <w:rPr>
          <w:color w:val="000000"/>
        </w:rPr>
        <w:t>3</w:t>
      </w:r>
      <w:r w:rsidRPr="005803A6">
        <w:rPr>
          <w:color w:val="000000"/>
        </w:rPr>
        <w:t xml:space="preserve">.1.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w:t>
      </w:r>
      <w:r>
        <w:rPr>
          <w:color w:val="000000"/>
        </w:rPr>
        <w:t>Самарской</w:t>
      </w:r>
      <w:r w:rsidRPr="005803A6">
        <w:rPr>
          <w:color w:val="000000"/>
        </w:rPr>
        <w:t xml:space="preserve"> области и </w:t>
      </w:r>
      <w:r>
        <w:rPr>
          <w:color w:val="000000"/>
        </w:rPr>
        <w:t xml:space="preserve">сельского поселения </w:t>
      </w:r>
      <w:proofErr w:type="gramStart"/>
      <w:r>
        <w:rPr>
          <w:color w:val="000000"/>
        </w:rPr>
        <w:t>Курумоч  муниципального</w:t>
      </w:r>
      <w:proofErr w:type="gramEnd"/>
      <w:r>
        <w:rPr>
          <w:color w:val="000000"/>
        </w:rPr>
        <w:t xml:space="preserve"> района Волжский Самарской области</w:t>
      </w:r>
      <w:r w:rsidRPr="005803A6">
        <w:rPr>
          <w:color w:val="000000"/>
        </w:rPr>
        <w:t xml:space="preserve">.  </w:t>
      </w:r>
    </w:p>
    <w:p w14:paraId="7F97148B" w14:textId="77777777" w:rsidR="00543103" w:rsidRPr="00C041C2" w:rsidRDefault="00543103" w:rsidP="00543103">
      <w:pPr>
        <w:shd w:val="clear" w:color="auto" w:fill="FFFFFF"/>
        <w:tabs>
          <w:tab w:val="left" w:pos="0"/>
        </w:tabs>
        <w:spacing w:before="288" w:line="278" w:lineRule="exact"/>
        <w:jc w:val="center"/>
        <w:rPr>
          <w:b/>
          <w:bCs/>
          <w:color w:val="000000"/>
          <w:spacing w:val="-1"/>
        </w:rPr>
      </w:pPr>
      <w:r>
        <w:rPr>
          <w:b/>
          <w:bCs/>
          <w:color w:val="000000"/>
          <w:spacing w:val="-1"/>
        </w:rPr>
        <w:lastRenderedPageBreak/>
        <w:t>4</w:t>
      </w:r>
      <w:r w:rsidRPr="005803A6">
        <w:rPr>
          <w:b/>
          <w:bCs/>
          <w:color w:val="000000"/>
          <w:spacing w:val="-1"/>
        </w:rPr>
        <w:t>. Заключительные положения</w:t>
      </w:r>
    </w:p>
    <w:p w14:paraId="61FC25BC" w14:textId="77777777" w:rsidR="00543103" w:rsidRPr="005803A6" w:rsidRDefault="00543103" w:rsidP="00543103">
      <w:pPr>
        <w:shd w:val="clear" w:color="auto" w:fill="FFFFFF"/>
        <w:tabs>
          <w:tab w:val="left" w:pos="0"/>
          <w:tab w:val="left" w:pos="466"/>
        </w:tabs>
        <w:spacing w:line="278" w:lineRule="exact"/>
        <w:jc w:val="both"/>
        <w:rPr>
          <w:color w:val="000000"/>
        </w:rPr>
      </w:pPr>
      <w:r>
        <w:rPr>
          <w:color w:val="000000"/>
          <w:spacing w:val="2"/>
        </w:rPr>
        <w:t>4</w:t>
      </w:r>
      <w:r w:rsidRPr="005803A6">
        <w:rPr>
          <w:color w:val="000000"/>
          <w:spacing w:val="2"/>
        </w:rPr>
        <w:t>.1. Все измен</w:t>
      </w:r>
      <w:r>
        <w:rPr>
          <w:color w:val="000000"/>
          <w:spacing w:val="2"/>
        </w:rPr>
        <w:t>ения и дополнения к настоящему С</w:t>
      </w:r>
      <w:r w:rsidRPr="005803A6">
        <w:rPr>
          <w:color w:val="000000"/>
          <w:spacing w:val="2"/>
        </w:rPr>
        <w:t xml:space="preserve">оглашению оформляются в письменном </w:t>
      </w:r>
      <w:r w:rsidRPr="005803A6">
        <w:rPr>
          <w:color w:val="000000"/>
        </w:rPr>
        <w:t>виде и подписываются обеими Сторонами.</w:t>
      </w:r>
    </w:p>
    <w:p w14:paraId="21408646" w14:textId="77777777" w:rsidR="00543103" w:rsidRPr="005803A6" w:rsidRDefault="00543103" w:rsidP="00543103">
      <w:pPr>
        <w:tabs>
          <w:tab w:val="left" w:pos="0"/>
        </w:tabs>
        <w:jc w:val="both"/>
        <w:outlineLvl w:val="1"/>
      </w:pPr>
      <w:r>
        <w:t>4</w:t>
      </w:r>
      <w:r w:rsidRPr="005803A6">
        <w:t xml:space="preserve">.2.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14:paraId="436BF143" w14:textId="77777777" w:rsidR="00543103" w:rsidRDefault="00543103" w:rsidP="00543103">
      <w:pPr>
        <w:shd w:val="clear" w:color="auto" w:fill="FFFFFF"/>
        <w:tabs>
          <w:tab w:val="left" w:pos="0"/>
          <w:tab w:val="left" w:pos="426"/>
        </w:tabs>
        <w:spacing w:before="5" w:line="278" w:lineRule="exact"/>
        <w:jc w:val="both"/>
        <w:rPr>
          <w:color w:val="000000"/>
          <w:spacing w:val="-2"/>
        </w:rPr>
      </w:pPr>
      <w:r>
        <w:rPr>
          <w:color w:val="000000"/>
          <w:spacing w:val="10"/>
        </w:rPr>
        <w:t>4</w:t>
      </w:r>
      <w:r w:rsidRPr="005803A6">
        <w:rPr>
          <w:color w:val="000000"/>
          <w:spacing w:val="10"/>
        </w:rPr>
        <w:t xml:space="preserve">.3. Соглашение составлено в двух экземплярах, по одному для каждой из </w:t>
      </w:r>
      <w:proofErr w:type="gramStart"/>
      <w:r w:rsidRPr="005803A6">
        <w:rPr>
          <w:color w:val="000000"/>
          <w:spacing w:val="10"/>
        </w:rPr>
        <w:t xml:space="preserve">Сторон,  </w:t>
      </w:r>
      <w:r w:rsidRPr="005803A6">
        <w:rPr>
          <w:color w:val="000000"/>
          <w:spacing w:val="-2"/>
        </w:rPr>
        <w:t>имеющих</w:t>
      </w:r>
      <w:proofErr w:type="gramEnd"/>
      <w:r w:rsidRPr="005803A6">
        <w:rPr>
          <w:color w:val="000000"/>
          <w:spacing w:val="-2"/>
        </w:rPr>
        <w:t xml:space="preserve"> одинаковую юридическую силу.</w:t>
      </w:r>
    </w:p>
    <w:p w14:paraId="1F137C45" w14:textId="77777777" w:rsidR="00543103" w:rsidRPr="0049116B" w:rsidRDefault="00543103" w:rsidP="00543103">
      <w:pPr>
        <w:spacing w:before="100" w:beforeAutospacing="1" w:after="100" w:afterAutospacing="1"/>
      </w:pPr>
      <w:r>
        <w:rPr>
          <w:rStyle w:val="ad"/>
        </w:rPr>
        <w:t xml:space="preserve">                                                               5.    </w:t>
      </w:r>
      <w:r w:rsidRPr="0049116B">
        <w:rPr>
          <w:rStyle w:val="ad"/>
        </w:rPr>
        <w:t>Приложение</w:t>
      </w:r>
    </w:p>
    <w:p w14:paraId="4993303E" w14:textId="77777777" w:rsidR="00543103" w:rsidRPr="0049116B" w:rsidRDefault="00543103" w:rsidP="00543103">
      <w:pPr>
        <w:pStyle w:val="ac"/>
      </w:pPr>
      <w:r>
        <w:t>5.1. Карта-схема расположения земельного участка на кадастровом плане территории (М 1:500).</w:t>
      </w:r>
    </w:p>
    <w:p w14:paraId="2EAE97CF" w14:textId="77777777" w:rsidR="00543103" w:rsidRPr="005803A6" w:rsidRDefault="00543103" w:rsidP="00543103">
      <w:pPr>
        <w:tabs>
          <w:tab w:val="left" w:pos="0"/>
        </w:tabs>
        <w:jc w:val="center"/>
        <w:rPr>
          <w:b/>
        </w:rPr>
      </w:pPr>
      <w:r>
        <w:rPr>
          <w:b/>
        </w:rPr>
        <w:t>6. Срок действия С</w:t>
      </w:r>
      <w:r w:rsidRPr="005803A6">
        <w:rPr>
          <w:b/>
        </w:rPr>
        <w:t>оглашения</w:t>
      </w:r>
    </w:p>
    <w:p w14:paraId="7B02BF81" w14:textId="77777777" w:rsidR="00543103" w:rsidRDefault="00543103" w:rsidP="00543103">
      <w:pPr>
        <w:pStyle w:val="ac"/>
      </w:pPr>
      <w:r>
        <w:t>6</w:t>
      </w:r>
      <w:r w:rsidRPr="005803A6">
        <w:t xml:space="preserve">.1. </w:t>
      </w:r>
      <w:r>
        <w:t xml:space="preserve">Настоящее Соглашение вступает в силу с момента его подписания Сторонами </w:t>
      </w:r>
    </w:p>
    <w:p w14:paraId="3379B9DD" w14:textId="77777777" w:rsidR="00543103" w:rsidRPr="005803A6" w:rsidRDefault="00543103" w:rsidP="00543103">
      <w:pPr>
        <w:tabs>
          <w:tab w:val="left" w:pos="0"/>
        </w:tabs>
        <w:jc w:val="center"/>
        <w:rPr>
          <w:b/>
        </w:rPr>
      </w:pPr>
      <w:r>
        <w:rPr>
          <w:b/>
        </w:rPr>
        <w:t>7</w:t>
      </w:r>
      <w:r w:rsidRPr="005803A6">
        <w:rPr>
          <w:b/>
        </w:rPr>
        <w:t>. Прекращение</w:t>
      </w:r>
      <w:r w:rsidRPr="005803A6">
        <w:rPr>
          <w:b/>
          <w:bCs/>
          <w:spacing w:val="-2"/>
        </w:rPr>
        <w:t xml:space="preserve"> действия </w:t>
      </w:r>
      <w:r>
        <w:rPr>
          <w:b/>
          <w:bCs/>
          <w:spacing w:val="-2"/>
        </w:rPr>
        <w:t>С</w:t>
      </w:r>
      <w:r w:rsidRPr="005803A6">
        <w:rPr>
          <w:b/>
          <w:bCs/>
          <w:spacing w:val="-2"/>
        </w:rPr>
        <w:t>оглашения</w:t>
      </w:r>
    </w:p>
    <w:p w14:paraId="5FDC32D1" w14:textId="77777777" w:rsidR="00543103" w:rsidRPr="005803A6" w:rsidRDefault="00543103" w:rsidP="00543103">
      <w:pPr>
        <w:tabs>
          <w:tab w:val="left" w:pos="0"/>
        </w:tabs>
        <w:jc w:val="both"/>
      </w:pPr>
      <w:r>
        <w:t>7</w:t>
      </w:r>
      <w:r w:rsidRPr="005803A6">
        <w:t>.1. Настоящее Соглашение прекращает свое действие в случаях:</w:t>
      </w:r>
    </w:p>
    <w:p w14:paraId="1D966C78" w14:textId="77777777" w:rsidR="00543103" w:rsidRPr="005803A6" w:rsidRDefault="00543103" w:rsidP="00543103">
      <w:pPr>
        <w:tabs>
          <w:tab w:val="left" w:pos="0"/>
        </w:tabs>
        <w:jc w:val="both"/>
        <w:rPr>
          <w:spacing w:val="-11"/>
        </w:rPr>
      </w:pPr>
      <w:r>
        <w:rPr>
          <w:spacing w:val="-11"/>
        </w:rPr>
        <w:t>7</w:t>
      </w:r>
      <w:r w:rsidRPr="005803A6">
        <w:rPr>
          <w:spacing w:val="-11"/>
        </w:rPr>
        <w:t>.1.1. Прекращения прав на земельный участок (объект благоустройства).</w:t>
      </w:r>
    </w:p>
    <w:p w14:paraId="2ECC0AB1" w14:textId="77777777" w:rsidR="00543103" w:rsidRDefault="00543103" w:rsidP="00543103">
      <w:pPr>
        <w:tabs>
          <w:tab w:val="left" w:pos="0"/>
        </w:tabs>
        <w:jc w:val="both"/>
      </w:pPr>
      <w:r>
        <w:t>7</w:t>
      </w:r>
      <w:r w:rsidRPr="005803A6">
        <w:t>.1.2. Расторжения настоящего Соглашения по соглашению Сторон или в установленном порядке.</w:t>
      </w:r>
    </w:p>
    <w:p w14:paraId="64C2ECA2" w14:textId="77777777" w:rsidR="00543103" w:rsidRDefault="00543103" w:rsidP="00543103">
      <w:pPr>
        <w:shd w:val="clear" w:color="auto" w:fill="FFFFFF"/>
        <w:jc w:val="center"/>
        <w:rPr>
          <w:b/>
          <w:iCs/>
          <w:color w:val="000000"/>
          <w:spacing w:val="-3"/>
        </w:rPr>
      </w:pPr>
    </w:p>
    <w:p w14:paraId="24FCF5DE" w14:textId="77777777" w:rsidR="00543103" w:rsidRDefault="00543103" w:rsidP="00543103">
      <w:pPr>
        <w:shd w:val="clear" w:color="auto" w:fill="FFFFFF"/>
        <w:jc w:val="center"/>
        <w:rPr>
          <w:b/>
          <w:iCs/>
          <w:color w:val="000000"/>
          <w:spacing w:val="-3"/>
        </w:rPr>
      </w:pPr>
    </w:p>
    <w:p w14:paraId="17711886" w14:textId="77777777" w:rsidR="00543103" w:rsidRDefault="00543103" w:rsidP="00543103">
      <w:pPr>
        <w:shd w:val="clear" w:color="auto" w:fill="FFFFFF"/>
        <w:jc w:val="center"/>
        <w:rPr>
          <w:b/>
          <w:iCs/>
          <w:color w:val="000000"/>
          <w:spacing w:val="-3"/>
        </w:rPr>
      </w:pPr>
    </w:p>
    <w:p w14:paraId="68C67C1B" w14:textId="77777777" w:rsidR="00543103" w:rsidRDefault="00543103" w:rsidP="00543103">
      <w:pPr>
        <w:shd w:val="clear" w:color="auto" w:fill="FFFFFF"/>
        <w:jc w:val="center"/>
        <w:rPr>
          <w:b/>
          <w:iCs/>
          <w:color w:val="000000"/>
          <w:spacing w:val="-3"/>
        </w:rPr>
      </w:pPr>
    </w:p>
    <w:p w14:paraId="21941730" w14:textId="77777777" w:rsidR="00543103" w:rsidRDefault="00543103" w:rsidP="00543103">
      <w:pPr>
        <w:shd w:val="clear" w:color="auto" w:fill="FFFFFF"/>
        <w:jc w:val="center"/>
        <w:rPr>
          <w:b/>
          <w:iCs/>
          <w:color w:val="000000"/>
          <w:spacing w:val="-3"/>
        </w:rPr>
      </w:pPr>
    </w:p>
    <w:p w14:paraId="494A5E2F" w14:textId="77777777" w:rsidR="00543103" w:rsidRPr="005803A6" w:rsidRDefault="00543103" w:rsidP="00543103">
      <w:pPr>
        <w:shd w:val="clear" w:color="auto" w:fill="FFFFFF"/>
        <w:jc w:val="center"/>
        <w:rPr>
          <w:b/>
          <w:color w:val="000000"/>
          <w:spacing w:val="-3"/>
        </w:rPr>
      </w:pPr>
      <w:r>
        <w:rPr>
          <w:b/>
          <w:iCs/>
          <w:color w:val="000000"/>
          <w:spacing w:val="-3"/>
        </w:rPr>
        <w:t>8</w:t>
      </w:r>
      <w:r w:rsidRPr="005803A6">
        <w:rPr>
          <w:b/>
          <w:iCs/>
          <w:color w:val="000000"/>
          <w:spacing w:val="-3"/>
        </w:rPr>
        <w:t xml:space="preserve">. </w:t>
      </w:r>
      <w:proofErr w:type="gramStart"/>
      <w:r w:rsidRPr="005803A6">
        <w:rPr>
          <w:b/>
          <w:color w:val="000000"/>
          <w:spacing w:val="-3"/>
        </w:rPr>
        <w:t>Реквизиты  и</w:t>
      </w:r>
      <w:proofErr w:type="gramEnd"/>
      <w:r w:rsidRPr="005803A6">
        <w:rPr>
          <w:b/>
          <w:color w:val="000000"/>
          <w:spacing w:val="-3"/>
        </w:rPr>
        <w:t xml:space="preserve"> подписи Сторон</w:t>
      </w:r>
    </w:p>
    <w:p w14:paraId="450C116F" w14:textId="77777777" w:rsidR="00543103" w:rsidRDefault="00543103" w:rsidP="00543103">
      <w:pPr>
        <w:shd w:val="clear" w:color="auto" w:fill="FFFFFF"/>
        <w:jc w:val="center"/>
        <w:rPr>
          <w:b/>
        </w:rPr>
      </w:pPr>
    </w:p>
    <w:tbl>
      <w:tblPr>
        <w:tblW w:w="9781" w:type="dxa"/>
        <w:tblLook w:val="04A0" w:firstRow="1" w:lastRow="0" w:firstColumn="1" w:lastColumn="0" w:noHBand="0" w:noVBand="1"/>
      </w:tblPr>
      <w:tblGrid>
        <w:gridCol w:w="4750"/>
        <w:gridCol w:w="5031"/>
      </w:tblGrid>
      <w:tr w:rsidR="00543103" w:rsidRPr="004B4A8B" w14:paraId="28F90EE3" w14:textId="77777777" w:rsidTr="005E56CE">
        <w:trPr>
          <w:trHeight w:val="199"/>
        </w:trPr>
        <w:tc>
          <w:tcPr>
            <w:tcW w:w="4750" w:type="dxa"/>
          </w:tcPr>
          <w:p w14:paraId="7B05996D" w14:textId="77777777" w:rsidR="00543103" w:rsidRPr="00AF14BE" w:rsidRDefault="00543103" w:rsidP="005E56CE">
            <w:pPr>
              <w:jc w:val="center"/>
              <w:rPr>
                <w:b/>
                <w:lang w:eastAsia="ar-SA"/>
              </w:rPr>
            </w:pPr>
            <w:r w:rsidRPr="00AF14BE">
              <w:rPr>
                <w:b/>
              </w:rPr>
              <w:t xml:space="preserve">Администрация сельского поселения </w:t>
            </w:r>
            <w:proofErr w:type="gramStart"/>
            <w:r w:rsidRPr="00AF14BE">
              <w:rPr>
                <w:b/>
              </w:rPr>
              <w:t>Курумоч  муниципального</w:t>
            </w:r>
            <w:proofErr w:type="gramEnd"/>
            <w:r w:rsidRPr="00AF14BE">
              <w:rPr>
                <w:b/>
              </w:rPr>
              <w:t xml:space="preserve"> района</w:t>
            </w:r>
            <w:r>
              <w:rPr>
                <w:b/>
              </w:rPr>
              <w:t xml:space="preserve"> </w:t>
            </w:r>
            <w:r w:rsidRPr="00AF14BE">
              <w:rPr>
                <w:b/>
              </w:rPr>
              <w:t>Волжский Самарской области</w:t>
            </w:r>
            <w:r w:rsidRPr="00AF14BE">
              <w:rPr>
                <w:b/>
                <w:lang w:eastAsia="ar-SA"/>
              </w:rPr>
              <w:t xml:space="preserve"> </w:t>
            </w:r>
          </w:p>
          <w:p w14:paraId="20DBDD17" w14:textId="77777777" w:rsidR="00543103" w:rsidRPr="00AF14BE" w:rsidRDefault="00543103" w:rsidP="005E56CE">
            <w:pPr>
              <w:pStyle w:val="ConsPlusNonformat"/>
              <w:widowControl/>
              <w:rPr>
                <w:rFonts w:ascii="Times New Roman" w:hAnsi="Times New Roman"/>
                <w:lang w:eastAsia="ar-SA"/>
              </w:rPr>
            </w:pPr>
            <w:r w:rsidRPr="00AF14BE">
              <w:rPr>
                <w:rFonts w:ascii="Times New Roman" w:hAnsi="Times New Roman"/>
                <w:lang w:eastAsia="ar-SA"/>
              </w:rPr>
              <w:t xml:space="preserve">Юридический/ почтовый адрес: 443545, Самарская область, Волжский район, </w:t>
            </w:r>
            <w:proofErr w:type="spellStart"/>
            <w:r w:rsidRPr="00AF14BE">
              <w:rPr>
                <w:rFonts w:ascii="Times New Roman" w:hAnsi="Times New Roman"/>
                <w:lang w:eastAsia="ar-SA"/>
              </w:rPr>
              <w:t>с.Курумоч</w:t>
            </w:r>
            <w:proofErr w:type="spellEnd"/>
            <w:r w:rsidRPr="00AF14BE">
              <w:rPr>
                <w:rFonts w:ascii="Times New Roman" w:hAnsi="Times New Roman"/>
                <w:lang w:eastAsia="ar-SA"/>
              </w:rPr>
              <w:t xml:space="preserve">, ул. </w:t>
            </w:r>
            <w:proofErr w:type="gramStart"/>
            <w:r w:rsidRPr="00AF14BE">
              <w:rPr>
                <w:rFonts w:ascii="Times New Roman" w:hAnsi="Times New Roman"/>
                <w:lang w:eastAsia="ar-SA"/>
              </w:rPr>
              <w:t>Гаражная,д.</w:t>
            </w:r>
            <w:proofErr w:type="gramEnd"/>
            <w:r w:rsidRPr="00AF14BE">
              <w:rPr>
                <w:rFonts w:ascii="Times New Roman" w:hAnsi="Times New Roman"/>
                <w:lang w:eastAsia="ar-SA"/>
              </w:rPr>
              <w:t>1.</w:t>
            </w:r>
          </w:p>
          <w:p w14:paraId="2DBD83D0" w14:textId="77777777" w:rsidR="00543103" w:rsidRPr="00555D68" w:rsidRDefault="00543103" w:rsidP="005E56CE">
            <w:pPr>
              <w:pStyle w:val="ConsPlusNonformat"/>
              <w:widowControl/>
              <w:rPr>
                <w:rFonts w:ascii="Times New Roman" w:hAnsi="Times New Roman"/>
                <w:sz w:val="22"/>
                <w:szCs w:val="22"/>
                <w:highlight w:val="yellow"/>
                <w:lang w:eastAsia="ar-SA"/>
              </w:rPr>
            </w:pPr>
          </w:p>
          <w:p w14:paraId="5A768ED7"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ИНН/КПП 6367049410 / 636701001</w:t>
            </w:r>
          </w:p>
          <w:p w14:paraId="1152A480" w14:textId="77777777" w:rsidR="00543103" w:rsidRPr="00A02C5D" w:rsidRDefault="00543103" w:rsidP="005E56CE">
            <w:pPr>
              <w:pStyle w:val="ConsPlusNonformat"/>
              <w:widowControl/>
              <w:rPr>
                <w:rFonts w:ascii="Times New Roman" w:hAnsi="Times New Roman"/>
                <w:sz w:val="22"/>
                <w:szCs w:val="22"/>
                <w:lang w:eastAsia="ar-SA"/>
              </w:rPr>
            </w:pPr>
          </w:p>
          <w:p w14:paraId="2A7D8689" w14:textId="77777777" w:rsidR="00543103" w:rsidRPr="00A02C5D" w:rsidRDefault="00543103" w:rsidP="005E56CE">
            <w:pPr>
              <w:jc w:val="both"/>
              <w:rPr>
                <w:lang w:eastAsia="ar-SA"/>
              </w:rPr>
            </w:pPr>
            <w:r w:rsidRPr="00A02C5D">
              <w:rPr>
                <w:lang w:eastAsia="ar-SA"/>
              </w:rPr>
              <w:t>ОГРН: 1056367044634</w:t>
            </w:r>
          </w:p>
          <w:p w14:paraId="2C9F0CEA"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р/с: 40101810200000010001</w:t>
            </w:r>
          </w:p>
          <w:p w14:paraId="6CBF29FF"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Банк: Отделение Самара г. Самары</w:t>
            </w:r>
          </w:p>
          <w:p w14:paraId="7CBB164A" w14:textId="77777777" w:rsidR="00543103" w:rsidRPr="00A02C5D" w:rsidRDefault="00543103" w:rsidP="005E56CE">
            <w:pPr>
              <w:jc w:val="both"/>
              <w:rPr>
                <w:lang w:eastAsia="ar-SA"/>
              </w:rPr>
            </w:pPr>
            <w:r w:rsidRPr="00A02C5D">
              <w:rPr>
                <w:lang w:eastAsia="ar-SA"/>
              </w:rPr>
              <w:t>БИК: 043601001</w:t>
            </w:r>
          </w:p>
          <w:p w14:paraId="3053226C" w14:textId="77777777" w:rsidR="00543103" w:rsidRPr="00A02C5D" w:rsidRDefault="00543103" w:rsidP="005E56CE">
            <w:pPr>
              <w:jc w:val="both"/>
            </w:pPr>
          </w:p>
          <w:p w14:paraId="005C67B9" w14:textId="77777777" w:rsidR="00543103" w:rsidRPr="00A02C5D" w:rsidRDefault="00543103" w:rsidP="005E56CE">
            <w:pPr>
              <w:pStyle w:val="ConsPlusNonformat"/>
              <w:widowControl/>
              <w:rPr>
                <w:rFonts w:ascii="Times New Roman" w:hAnsi="Times New Roman"/>
                <w:b/>
                <w:sz w:val="22"/>
                <w:szCs w:val="22"/>
              </w:rPr>
            </w:pPr>
            <w:r w:rsidRPr="00A02C5D">
              <w:rPr>
                <w:rFonts w:ascii="Times New Roman" w:hAnsi="Times New Roman"/>
                <w:b/>
                <w:sz w:val="22"/>
                <w:szCs w:val="22"/>
              </w:rPr>
              <w:t>Глава сельского поселения Курумоч муниципального района Волжский Самарской области</w:t>
            </w:r>
          </w:p>
          <w:p w14:paraId="7403D98E" w14:textId="77777777" w:rsidR="00543103" w:rsidRPr="00A02C5D" w:rsidRDefault="00543103" w:rsidP="005E56CE">
            <w:pPr>
              <w:jc w:val="both"/>
            </w:pPr>
          </w:p>
          <w:p w14:paraId="52BE0303" w14:textId="77777777" w:rsidR="00543103" w:rsidRPr="00A02C5D" w:rsidRDefault="00543103" w:rsidP="005E56CE">
            <w:pPr>
              <w:jc w:val="both"/>
            </w:pPr>
            <w:r w:rsidRPr="00A02C5D">
              <w:t xml:space="preserve">_____________________ </w:t>
            </w:r>
            <w:proofErr w:type="spellStart"/>
            <w:r w:rsidRPr="00A02C5D">
              <w:rPr>
                <w:b/>
              </w:rPr>
              <w:t>О.Л.Катынский</w:t>
            </w:r>
            <w:proofErr w:type="spellEnd"/>
          </w:p>
          <w:p w14:paraId="5E867E01" w14:textId="77777777" w:rsidR="00543103" w:rsidRPr="00A02C5D" w:rsidRDefault="00543103" w:rsidP="005E56CE">
            <w:pPr>
              <w:rPr>
                <w:sz w:val="16"/>
                <w:szCs w:val="16"/>
                <w:lang w:eastAsia="ar-SA"/>
              </w:rPr>
            </w:pPr>
            <w:r w:rsidRPr="00A02C5D">
              <w:rPr>
                <w:sz w:val="16"/>
                <w:szCs w:val="16"/>
              </w:rPr>
              <w:t xml:space="preserve">                        </w:t>
            </w:r>
            <w:proofErr w:type="spellStart"/>
            <w:r w:rsidRPr="00A02C5D">
              <w:rPr>
                <w:sz w:val="16"/>
                <w:szCs w:val="16"/>
              </w:rPr>
              <w:t>м.п</w:t>
            </w:r>
            <w:proofErr w:type="spellEnd"/>
            <w:r w:rsidRPr="00A02C5D">
              <w:rPr>
                <w:sz w:val="16"/>
                <w:szCs w:val="16"/>
              </w:rPr>
              <w:t>.</w:t>
            </w:r>
          </w:p>
          <w:p w14:paraId="689CC620" w14:textId="77777777" w:rsidR="00543103" w:rsidRPr="00555D68" w:rsidRDefault="00543103" w:rsidP="005E56CE">
            <w:pPr>
              <w:rPr>
                <w:highlight w:val="yellow"/>
              </w:rPr>
            </w:pPr>
          </w:p>
        </w:tc>
        <w:tc>
          <w:tcPr>
            <w:tcW w:w="5031" w:type="dxa"/>
          </w:tcPr>
          <w:p w14:paraId="6169AAB1" w14:textId="77777777" w:rsidR="00543103" w:rsidRPr="00A958D1" w:rsidRDefault="00543103" w:rsidP="005E56CE">
            <w:pPr>
              <w:jc w:val="center"/>
              <w:rPr>
                <w:b/>
                <w:lang w:eastAsia="ar-SA"/>
              </w:rPr>
            </w:pPr>
            <w:r w:rsidRPr="00A958D1">
              <w:rPr>
                <w:b/>
                <w:lang w:eastAsia="ar-SA"/>
              </w:rPr>
              <w:t>_______________________</w:t>
            </w:r>
            <w:r>
              <w:rPr>
                <w:b/>
                <w:lang w:eastAsia="ar-SA"/>
              </w:rPr>
              <w:t>__</w:t>
            </w:r>
            <w:r w:rsidRPr="00A958D1">
              <w:rPr>
                <w:b/>
                <w:lang w:eastAsia="ar-SA"/>
              </w:rPr>
              <w:t>___________</w:t>
            </w:r>
          </w:p>
          <w:p w14:paraId="2DC625D0" w14:textId="77777777" w:rsidR="00543103" w:rsidRPr="00A958D1" w:rsidRDefault="00543103" w:rsidP="005E56CE">
            <w:pPr>
              <w:jc w:val="center"/>
              <w:rPr>
                <w:b/>
                <w:lang w:eastAsia="ar-SA"/>
              </w:rPr>
            </w:pPr>
            <w:r w:rsidRPr="00A958D1">
              <w:rPr>
                <w:b/>
                <w:lang w:eastAsia="ar-SA"/>
              </w:rPr>
              <w:t>_____________________</w:t>
            </w:r>
            <w:r>
              <w:rPr>
                <w:b/>
                <w:lang w:eastAsia="ar-SA"/>
              </w:rPr>
              <w:t>_</w:t>
            </w:r>
            <w:r w:rsidRPr="00A958D1">
              <w:rPr>
                <w:b/>
                <w:lang w:eastAsia="ar-SA"/>
              </w:rPr>
              <w:t>______________</w:t>
            </w:r>
          </w:p>
          <w:p w14:paraId="25A56A6A" w14:textId="77777777" w:rsidR="00543103" w:rsidRPr="00826D06" w:rsidRDefault="00543103" w:rsidP="005E56CE">
            <w:pPr>
              <w:pStyle w:val="ConsPlusNonformat"/>
              <w:widowControl/>
              <w:jc w:val="center"/>
              <w:rPr>
                <w:rFonts w:ascii="Times New Roman" w:hAnsi="Times New Roman" w:cs="Times New Roman"/>
                <w:b/>
                <w:sz w:val="22"/>
                <w:szCs w:val="22"/>
              </w:rPr>
            </w:pPr>
            <w:r w:rsidRPr="00A958D1">
              <w:rPr>
                <w:rFonts w:ascii="Times New Roman" w:hAnsi="Times New Roman" w:cs="Times New Roman"/>
                <w:b/>
                <w:sz w:val="24"/>
                <w:szCs w:val="24"/>
                <w:vertAlign w:val="superscript"/>
                <w:lang w:eastAsia="ar-SA"/>
              </w:rPr>
              <w:t>(полное наименование юридического лица)</w:t>
            </w:r>
          </w:p>
          <w:p w14:paraId="55F033C8" w14:textId="77777777" w:rsidR="00543103" w:rsidRDefault="00543103" w:rsidP="005E56CE">
            <w:pPr>
              <w:pStyle w:val="ConsPlusNonformat"/>
              <w:widowControl/>
              <w:rPr>
                <w:rFonts w:ascii="Times New Roman" w:hAnsi="Times New Roman"/>
                <w:lang w:eastAsia="ar-SA"/>
              </w:rPr>
            </w:pPr>
          </w:p>
          <w:p w14:paraId="7AFF603C" w14:textId="77777777" w:rsidR="00543103" w:rsidRDefault="00543103" w:rsidP="005E56CE">
            <w:pPr>
              <w:pStyle w:val="ConsPlusNonformat"/>
              <w:widowControl/>
              <w:rPr>
                <w:rFonts w:ascii="Times New Roman" w:hAnsi="Times New Roman"/>
                <w:lang w:eastAsia="ar-SA"/>
              </w:rPr>
            </w:pPr>
            <w:r w:rsidRPr="00D8316F">
              <w:rPr>
                <w:rFonts w:ascii="Times New Roman" w:hAnsi="Times New Roman"/>
                <w:lang w:eastAsia="ar-SA"/>
              </w:rPr>
              <w:t xml:space="preserve">Юридический/ почтовый адрес: 443532, Самарская область, Волжский район, </w:t>
            </w:r>
            <w:r>
              <w:rPr>
                <w:rFonts w:ascii="Times New Roman" w:hAnsi="Times New Roman"/>
                <w:lang w:eastAsia="ar-SA"/>
              </w:rPr>
              <w:t>с</w:t>
            </w:r>
            <w:r w:rsidRPr="00D8316F">
              <w:rPr>
                <w:rFonts w:ascii="Times New Roman" w:hAnsi="Times New Roman"/>
                <w:lang w:eastAsia="ar-SA"/>
              </w:rPr>
              <w:t xml:space="preserve">. </w:t>
            </w:r>
            <w:r>
              <w:rPr>
                <w:rFonts w:ascii="Times New Roman" w:hAnsi="Times New Roman"/>
                <w:lang w:eastAsia="ar-SA"/>
              </w:rPr>
              <w:t>_____________________, ул. _______________________, _________</w:t>
            </w:r>
            <w:r w:rsidRPr="00D8316F">
              <w:rPr>
                <w:rFonts w:ascii="Times New Roman" w:hAnsi="Times New Roman"/>
                <w:lang w:eastAsia="ar-SA"/>
              </w:rPr>
              <w:t>.</w:t>
            </w:r>
          </w:p>
          <w:p w14:paraId="321BE32C" w14:textId="77777777" w:rsidR="00543103" w:rsidRPr="00826D06" w:rsidRDefault="00543103" w:rsidP="005E56CE">
            <w:pPr>
              <w:pStyle w:val="ConsPlusNonformat"/>
              <w:widowControl/>
              <w:rPr>
                <w:rFonts w:ascii="Times New Roman" w:hAnsi="Times New Roman"/>
                <w:sz w:val="22"/>
                <w:szCs w:val="22"/>
                <w:lang w:eastAsia="ar-SA"/>
              </w:rPr>
            </w:pPr>
          </w:p>
          <w:p w14:paraId="72E6CEBF" w14:textId="77777777" w:rsidR="00543103" w:rsidRPr="00826D06" w:rsidRDefault="00543103" w:rsidP="005E56CE">
            <w:pPr>
              <w:pStyle w:val="ConsPlusNonformat"/>
              <w:widowControl/>
              <w:rPr>
                <w:rFonts w:ascii="Times New Roman" w:hAnsi="Times New Roman"/>
                <w:sz w:val="22"/>
                <w:szCs w:val="22"/>
                <w:lang w:eastAsia="ar-SA"/>
              </w:rPr>
            </w:pPr>
            <w:r w:rsidRPr="00826D06">
              <w:rPr>
                <w:rFonts w:ascii="Times New Roman" w:hAnsi="Times New Roman"/>
                <w:sz w:val="22"/>
                <w:szCs w:val="22"/>
                <w:lang w:eastAsia="ar-SA"/>
              </w:rPr>
              <w:t xml:space="preserve">ИНН/КПП </w:t>
            </w:r>
            <w:r>
              <w:rPr>
                <w:rFonts w:ascii="Times New Roman" w:hAnsi="Times New Roman"/>
                <w:sz w:val="22"/>
                <w:szCs w:val="22"/>
                <w:lang w:eastAsia="ar-SA"/>
              </w:rPr>
              <w:t>_______________ / ________________</w:t>
            </w:r>
          </w:p>
          <w:p w14:paraId="1B966555" w14:textId="77777777" w:rsidR="00543103" w:rsidRPr="00826D06" w:rsidRDefault="00543103" w:rsidP="005E56CE">
            <w:pPr>
              <w:jc w:val="both"/>
              <w:rPr>
                <w:lang w:eastAsia="ar-SA"/>
              </w:rPr>
            </w:pPr>
            <w:r>
              <w:rPr>
                <w:lang w:eastAsia="ar-SA"/>
              </w:rPr>
              <w:t>ОГРН: _______________________________________</w:t>
            </w:r>
          </w:p>
          <w:p w14:paraId="73BA2FBD" w14:textId="77777777" w:rsidR="00543103" w:rsidRPr="00826D06" w:rsidRDefault="00543103" w:rsidP="005E56CE">
            <w:pPr>
              <w:jc w:val="both"/>
              <w:rPr>
                <w:lang w:eastAsia="ar-SA"/>
              </w:rPr>
            </w:pPr>
          </w:p>
          <w:p w14:paraId="48C658E6" w14:textId="77777777" w:rsidR="00543103" w:rsidRPr="00826D06" w:rsidRDefault="00543103" w:rsidP="005E56CE">
            <w:pPr>
              <w:jc w:val="both"/>
            </w:pPr>
          </w:p>
          <w:p w14:paraId="7C4D577A"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E21E10D"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4C381C5" w14:textId="77777777" w:rsidR="00543103" w:rsidRPr="00826D06"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4B56386F" w14:textId="77777777" w:rsidR="00543103" w:rsidRDefault="00543103" w:rsidP="005E56CE">
            <w:pPr>
              <w:jc w:val="both"/>
            </w:pPr>
          </w:p>
          <w:p w14:paraId="45BFDA4F" w14:textId="77777777" w:rsidR="00543103" w:rsidRDefault="00543103" w:rsidP="005E56CE">
            <w:pPr>
              <w:jc w:val="both"/>
            </w:pPr>
            <w:r>
              <w:t xml:space="preserve">_____________________ </w:t>
            </w:r>
            <w:r>
              <w:rPr>
                <w:b/>
              </w:rPr>
              <w:t>_______________________</w:t>
            </w:r>
          </w:p>
          <w:p w14:paraId="6C26D653" w14:textId="77777777" w:rsidR="00543103" w:rsidRPr="009A016A" w:rsidRDefault="00543103" w:rsidP="005E56CE">
            <w:pPr>
              <w:jc w:val="both"/>
            </w:pPr>
            <w:r w:rsidRPr="0009554E">
              <w:rPr>
                <w:sz w:val="16"/>
                <w:szCs w:val="16"/>
              </w:rPr>
              <w:t xml:space="preserve">         </w:t>
            </w:r>
            <w:r>
              <w:rPr>
                <w:sz w:val="16"/>
                <w:szCs w:val="16"/>
              </w:rPr>
              <w:t xml:space="preserve">         </w:t>
            </w:r>
            <w:r w:rsidRPr="0009554E">
              <w:rPr>
                <w:sz w:val="16"/>
                <w:szCs w:val="16"/>
              </w:rPr>
              <w:t xml:space="preserve">      </w:t>
            </w:r>
            <w:proofErr w:type="spellStart"/>
            <w:r w:rsidRPr="0009554E">
              <w:rPr>
                <w:sz w:val="16"/>
                <w:szCs w:val="16"/>
              </w:rPr>
              <w:t>м.п</w:t>
            </w:r>
            <w:proofErr w:type="spellEnd"/>
            <w:r w:rsidRPr="0009554E">
              <w:rPr>
                <w:sz w:val="16"/>
                <w:szCs w:val="16"/>
              </w:rPr>
              <w:t>.</w:t>
            </w:r>
          </w:p>
        </w:tc>
      </w:tr>
    </w:tbl>
    <w:p w14:paraId="75BCE11F" w14:textId="77777777" w:rsidR="00543103" w:rsidRDefault="00543103" w:rsidP="00543103">
      <w:pPr>
        <w:pStyle w:val="ac"/>
        <w:jc w:val="center"/>
      </w:pPr>
      <w:r>
        <w:rPr>
          <w:rStyle w:val="ad"/>
        </w:rPr>
        <w:t xml:space="preserve">  </w:t>
      </w:r>
      <w:r>
        <w:rPr>
          <w:b/>
          <w:bCs/>
        </w:rPr>
        <w:br/>
      </w:r>
    </w:p>
    <w:p w14:paraId="6A15471D" w14:textId="77777777" w:rsidR="00543103" w:rsidRDefault="00543103" w:rsidP="00543103">
      <w:pPr>
        <w:autoSpaceDE w:val="0"/>
        <w:autoSpaceDN w:val="0"/>
        <w:adjustRightInd w:val="0"/>
        <w:ind w:right="-30"/>
        <w:jc w:val="center"/>
        <w:rPr>
          <w:rFonts w:eastAsia="MS Gothic"/>
          <w:b/>
          <w:bCs/>
          <w:sz w:val="72"/>
        </w:rPr>
      </w:pPr>
      <w:r>
        <w:rPr>
          <w:rFonts w:eastAsia="MS Gothic"/>
          <w:b/>
          <w:bCs/>
          <w:sz w:val="72"/>
        </w:rPr>
        <w:lastRenderedPageBreak/>
        <w:t xml:space="preserve"> </w:t>
      </w:r>
    </w:p>
    <w:p w14:paraId="4D561041" w14:textId="77777777" w:rsidR="00543103" w:rsidRDefault="00543103" w:rsidP="00543103">
      <w:pPr>
        <w:autoSpaceDE w:val="0"/>
        <w:autoSpaceDN w:val="0"/>
        <w:adjustRightInd w:val="0"/>
        <w:ind w:right="-30"/>
        <w:jc w:val="center"/>
        <w:rPr>
          <w:rFonts w:eastAsia="MS Gothic"/>
          <w:b/>
          <w:bCs/>
          <w:sz w:val="72"/>
        </w:rPr>
      </w:pPr>
    </w:p>
    <w:p w14:paraId="79BA7CF4" w14:textId="77777777" w:rsidR="00543103" w:rsidRDefault="00543103" w:rsidP="00543103">
      <w:pPr>
        <w:autoSpaceDE w:val="0"/>
        <w:autoSpaceDN w:val="0"/>
        <w:adjustRightInd w:val="0"/>
        <w:ind w:right="-30"/>
        <w:jc w:val="center"/>
        <w:rPr>
          <w:rFonts w:eastAsia="MS Gothic"/>
          <w:b/>
          <w:bCs/>
          <w:sz w:val="72"/>
        </w:rPr>
      </w:pPr>
    </w:p>
    <w:p w14:paraId="025899B3" w14:textId="77777777" w:rsidR="00543103" w:rsidRDefault="00543103" w:rsidP="00543103">
      <w:pPr>
        <w:autoSpaceDE w:val="0"/>
        <w:autoSpaceDN w:val="0"/>
        <w:adjustRightInd w:val="0"/>
        <w:ind w:right="-30"/>
        <w:jc w:val="center"/>
        <w:rPr>
          <w:rFonts w:eastAsia="MS Gothic"/>
          <w:b/>
          <w:bCs/>
          <w:sz w:val="72"/>
        </w:rPr>
      </w:pPr>
    </w:p>
    <w:p w14:paraId="1C0D21A6" w14:textId="77777777" w:rsidR="00543103" w:rsidRDefault="00543103" w:rsidP="00543103">
      <w:pPr>
        <w:autoSpaceDE w:val="0"/>
        <w:autoSpaceDN w:val="0"/>
        <w:adjustRightInd w:val="0"/>
        <w:ind w:right="-30"/>
        <w:jc w:val="center"/>
        <w:rPr>
          <w:rFonts w:eastAsia="MS Gothic"/>
          <w:b/>
          <w:bCs/>
          <w:sz w:val="72"/>
        </w:rPr>
      </w:pPr>
    </w:p>
    <w:p w14:paraId="3ED0AAEF" w14:textId="77777777" w:rsidR="00543103" w:rsidRDefault="00543103" w:rsidP="00543103">
      <w:pPr>
        <w:autoSpaceDE w:val="0"/>
        <w:autoSpaceDN w:val="0"/>
        <w:adjustRightInd w:val="0"/>
        <w:ind w:right="-30"/>
        <w:jc w:val="center"/>
        <w:rPr>
          <w:rFonts w:eastAsia="MS Gothic"/>
          <w:b/>
          <w:bCs/>
          <w:sz w:val="72"/>
        </w:rPr>
      </w:pPr>
    </w:p>
    <w:p w14:paraId="663A6432" w14:textId="77777777" w:rsidR="00543103" w:rsidRDefault="00543103" w:rsidP="00543103">
      <w:pPr>
        <w:autoSpaceDE w:val="0"/>
        <w:autoSpaceDN w:val="0"/>
        <w:adjustRightInd w:val="0"/>
        <w:ind w:right="-30"/>
        <w:jc w:val="center"/>
        <w:rPr>
          <w:rFonts w:eastAsia="MS Gothic"/>
          <w:b/>
          <w:bCs/>
          <w:sz w:val="72"/>
        </w:rPr>
      </w:pPr>
    </w:p>
    <w:p w14:paraId="6922B60B" w14:textId="77777777" w:rsidR="00543103" w:rsidRDefault="00543103" w:rsidP="00543103">
      <w:pPr>
        <w:autoSpaceDE w:val="0"/>
        <w:autoSpaceDN w:val="0"/>
        <w:adjustRightInd w:val="0"/>
        <w:ind w:right="-30"/>
        <w:jc w:val="center"/>
        <w:rPr>
          <w:rFonts w:eastAsia="MS Gothic"/>
          <w:b/>
          <w:bCs/>
          <w:sz w:val="72"/>
        </w:rPr>
      </w:pPr>
    </w:p>
    <w:p w14:paraId="73AEA2B4" w14:textId="77777777" w:rsidR="00543103" w:rsidRDefault="00543103" w:rsidP="00543103">
      <w:pPr>
        <w:pStyle w:val="ConsPlusTitle"/>
        <w:contextualSpacing/>
        <w:jc w:val="right"/>
        <w:rPr>
          <w:rFonts w:ascii="Times New Roman" w:hAnsi="Times New Roman" w:cs="Times New Roman"/>
          <w:b w:val="0"/>
        </w:rPr>
      </w:pPr>
    </w:p>
    <w:p w14:paraId="0DA4C403" w14:textId="77777777" w:rsidR="00543103" w:rsidRDefault="00543103" w:rsidP="00543103">
      <w:pPr>
        <w:pStyle w:val="ConsPlusTitle"/>
        <w:contextualSpacing/>
        <w:jc w:val="right"/>
        <w:rPr>
          <w:rFonts w:ascii="Times New Roman" w:hAnsi="Times New Roman" w:cs="Times New Roman"/>
          <w:b w:val="0"/>
        </w:rPr>
      </w:pPr>
    </w:p>
    <w:p w14:paraId="05005ADF"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№3</w:t>
      </w:r>
      <w:r w:rsidRPr="00543103">
        <w:rPr>
          <w:rFonts w:ascii="Times New Roman" w:hAnsi="Times New Roman" w:cs="Times New Roman"/>
          <w:b w:val="0"/>
        </w:rPr>
        <w:br/>
      </w:r>
      <w:proofErr w:type="gramStart"/>
      <w:r>
        <w:rPr>
          <w:rFonts w:ascii="Times New Roman" w:hAnsi="Times New Roman" w:cs="Times New Roman"/>
          <w:b w:val="0"/>
        </w:rP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proofErr w:type="gramEnd"/>
      <w:r w:rsidRPr="00543103">
        <w:rPr>
          <w:rFonts w:ascii="Times New Roman" w:hAnsi="Times New Roman" w:cs="Times New Roman"/>
          <w:b w:val="0"/>
          <w:sz w:val="24"/>
          <w:szCs w:val="24"/>
        </w:rPr>
        <w:t xml:space="preserve"> благоустройства </w:t>
      </w:r>
    </w:p>
    <w:p w14:paraId="79AABDD4"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6415D49"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34A4895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2734D36D"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309FBEC3"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7B660139" w14:textId="77777777" w:rsidR="00543103" w:rsidRDefault="00543103" w:rsidP="00543103">
      <w:pPr>
        <w:pStyle w:val="ac"/>
        <w:jc w:val="right"/>
      </w:pPr>
    </w:p>
    <w:p w14:paraId="1349E55D" w14:textId="77777777" w:rsidR="00543103" w:rsidRDefault="00543103" w:rsidP="00543103">
      <w:pPr>
        <w:autoSpaceDE w:val="0"/>
        <w:autoSpaceDN w:val="0"/>
        <w:adjustRightInd w:val="0"/>
        <w:ind w:right="-30"/>
        <w:jc w:val="center"/>
        <w:rPr>
          <w:rFonts w:eastAsia="MS Gothic"/>
          <w:b/>
          <w:bCs/>
          <w:sz w:val="72"/>
        </w:rPr>
      </w:pPr>
    </w:p>
    <w:p w14:paraId="14F0EBCB" w14:textId="77777777" w:rsidR="00543103" w:rsidRDefault="00543103" w:rsidP="00543103">
      <w:pPr>
        <w:autoSpaceDE w:val="0"/>
        <w:autoSpaceDN w:val="0"/>
        <w:adjustRightInd w:val="0"/>
        <w:ind w:right="-30"/>
        <w:jc w:val="center"/>
        <w:rPr>
          <w:rFonts w:eastAsia="MS Gothic"/>
          <w:b/>
          <w:bCs/>
          <w:sz w:val="72"/>
        </w:rPr>
      </w:pPr>
    </w:p>
    <w:p w14:paraId="79927766" w14:textId="77777777" w:rsidR="00543103" w:rsidRDefault="00543103" w:rsidP="00543103">
      <w:pPr>
        <w:autoSpaceDE w:val="0"/>
        <w:autoSpaceDN w:val="0"/>
        <w:adjustRightInd w:val="0"/>
        <w:ind w:right="-30"/>
        <w:jc w:val="center"/>
        <w:rPr>
          <w:rFonts w:eastAsia="MS Gothic"/>
          <w:b/>
          <w:bCs/>
          <w:sz w:val="72"/>
        </w:rPr>
      </w:pPr>
    </w:p>
    <w:p w14:paraId="02FB8E27" w14:textId="77777777" w:rsidR="00543103" w:rsidRPr="00BB392A" w:rsidRDefault="00543103" w:rsidP="00543103">
      <w:pPr>
        <w:autoSpaceDE w:val="0"/>
        <w:autoSpaceDN w:val="0"/>
        <w:adjustRightInd w:val="0"/>
        <w:ind w:right="-30"/>
        <w:jc w:val="center"/>
        <w:rPr>
          <w:rFonts w:eastAsia="MS Gothic"/>
          <w:b/>
          <w:bCs/>
          <w:sz w:val="36"/>
          <w:szCs w:val="36"/>
        </w:rPr>
      </w:pPr>
      <w:r w:rsidRPr="00BB392A">
        <w:rPr>
          <w:rFonts w:eastAsia="MS Gothic"/>
          <w:b/>
          <w:bCs/>
          <w:sz w:val="36"/>
          <w:szCs w:val="36"/>
        </w:rPr>
        <w:t xml:space="preserve">Журнал </w:t>
      </w:r>
    </w:p>
    <w:p w14:paraId="078918A8" w14:textId="77777777" w:rsidR="00543103" w:rsidRPr="00BB392A" w:rsidRDefault="00543103" w:rsidP="00543103">
      <w:pPr>
        <w:jc w:val="center"/>
        <w:rPr>
          <w:rFonts w:eastAsia="MS Mincho"/>
          <w:b/>
          <w:sz w:val="36"/>
          <w:szCs w:val="36"/>
        </w:rPr>
      </w:pPr>
      <w:r w:rsidRPr="00BB392A">
        <w:rPr>
          <w:rFonts w:eastAsia="MS Mincho"/>
          <w:b/>
          <w:sz w:val="36"/>
          <w:szCs w:val="36"/>
        </w:rPr>
        <w:t xml:space="preserve">регистрации </w:t>
      </w:r>
      <w:r w:rsidRPr="00BB392A">
        <w:rPr>
          <w:b/>
          <w:sz w:val="36"/>
          <w:szCs w:val="36"/>
        </w:rPr>
        <w:t>Соглашений                                                                                                                                                                 о закреплении прилегающей территории в целях благоустройства</w:t>
      </w:r>
    </w:p>
    <w:p w14:paraId="31839823" w14:textId="77777777" w:rsidR="00543103" w:rsidRPr="00BB392A" w:rsidRDefault="00543103" w:rsidP="00543103">
      <w:pPr>
        <w:jc w:val="center"/>
        <w:rPr>
          <w:rFonts w:eastAsia="MS Mincho"/>
          <w:b/>
          <w:sz w:val="36"/>
          <w:szCs w:val="36"/>
        </w:rPr>
      </w:pPr>
    </w:p>
    <w:p w14:paraId="20703C8A" w14:textId="77777777" w:rsidR="00543103" w:rsidRPr="006B4E85" w:rsidRDefault="00543103" w:rsidP="00543103">
      <w:pPr>
        <w:autoSpaceDE w:val="0"/>
        <w:autoSpaceDN w:val="0"/>
        <w:adjustRightInd w:val="0"/>
        <w:spacing w:line="240" w:lineRule="exact"/>
        <w:jc w:val="both"/>
      </w:pPr>
    </w:p>
    <w:p w14:paraId="0CCF4FD1" w14:textId="77777777" w:rsidR="00543103" w:rsidRPr="006B4E85" w:rsidRDefault="00543103" w:rsidP="00543103">
      <w:pPr>
        <w:autoSpaceDE w:val="0"/>
        <w:autoSpaceDN w:val="0"/>
        <w:adjustRightInd w:val="0"/>
        <w:spacing w:line="240" w:lineRule="exact"/>
        <w:jc w:val="both"/>
      </w:pPr>
    </w:p>
    <w:p w14:paraId="0835C04F"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11F5B73"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7B040435"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64225B00"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50A0D42"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3DAB52ED" w14:textId="77777777" w:rsidR="00543103" w:rsidRPr="00BB392A" w:rsidRDefault="00543103" w:rsidP="00543103">
      <w:pPr>
        <w:tabs>
          <w:tab w:val="left" w:leader="underscore" w:pos="1562"/>
          <w:tab w:val="left" w:leader="underscore" w:pos="3744"/>
          <w:tab w:val="left" w:leader="underscore" w:pos="4457"/>
        </w:tabs>
        <w:autoSpaceDE w:val="0"/>
        <w:autoSpaceDN w:val="0"/>
        <w:adjustRightInd w:val="0"/>
        <w:spacing w:before="72"/>
        <w:jc w:val="right"/>
        <w:rPr>
          <w:sz w:val="28"/>
          <w:szCs w:val="28"/>
        </w:rPr>
      </w:pPr>
      <w:r w:rsidRPr="00BB392A">
        <w:rPr>
          <w:sz w:val="28"/>
          <w:szCs w:val="28"/>
        </w:rPr>
        <w:t>Начат: «______» _____________ 2019 г.</w:t>
      </w:r>
    </w:p>
    <w:p w14:paraId="70991F8B"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p>
    <w:p w14:paraId="3D5C0258"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r w:rsidRPr="00BB392A">
        <w:rPr>
          <w:sz w:val="28"/>
          <w:szCs w:val="28"/>
        </w:rPr>
        <w:t>Окончен: «</w:t>
      </w:r>
      <w:r w:rsidRPr="00BB392A">
        <w:rPr>
          <w:sz w:val="28"/>
          <w:szCs w:val="28"/>
        </w:rPr>
        <w:tab/>
        <w:t>»</w:t>
      </w:r>
      <w:r w:rsidRPr="00BB392A">
        <w:rPr>
          <w:sz w:val="28"/>
          <w:szCs w:val="28"/>
        </w:rPr>
        <w:tab/>
        <w:t>20</w:t>
      </w:r>
      <w:r w:rsidRPr="00BB392A">
        <w:rPr>
          <w:sz w:val="28"/>
          <w:szCs w:val="28"/>
        </w:rPr>
        <w:tab/>
        <w:t>г.</w:t>
      </w:r>
    </w:p>
    <w:p w14:paraId="0DD2C4B6" w14:textId="77777777" w:rsidR="00543103" w:rsidRPr="00BB392A" w:rsidRDefault="00543103" w:rsidP="00543103">
      <w:pPr>
        <w:tabs>
          <w:tab w:val="left" w:leader="underscore" w:pos="1519"/>
        </w:tabs>
        <w:autoSpaceDE w:val="0"/>
        <w:autoSpaceDN w:val="0"/>
        <w:adjustRightInd w:val="0"/>
        <w:spacing w:before="70"/>
        <w:jc w:val="right"/>
        <w:rPr>
          <w:sz w:val="28"/>
          <w:szCs w:val="28"/>
        </w:rPr>
      </w:pPr>
    </w:p>
    <w:p w14:paraId="69D12C51" w14:textId="77777777" w:rsidR="00543103" w:rsidRPr="00BB392A" w:rsidRDefault="00543103" w:rsidP="00543103">
      <w:pPr>
        <w:tabs>
          <w:tab w:val="left" w:leader="underscore" w:pos="1519"/>
        </w:tabs>
        <w:autoSpaceDE w:val="0"/>
        <w:autoSpaceDN w:val="0"/>
        <w:adjustRightInd w:val="0"/>
        <w:spacing w:before="70"/>
        <w:jc w:val="right"/>
        <w:rPr>
          <w:sz w:val="28"/>
          <w:szCs w:val="28"/>
        </w:rPr>
      </w:pPr>
      <w:r w:rsidRPr="00BB392A">
        <w:rPr>
          <w:sz w:val="28"/>
          <w:szCs w:val="28"/>
        </w:rPr>
        <w:t>На</w:t>
      </w:r>
      <w:r w:rsidRPr="00BB392A">
        <w:rPr>
          <w:sz w:val="28"/>
          <w:szCs w:val="28"/>
        </w:rPr>
        <w:tab/>
        <w:t>листах</w:t>
      </w:r>
    </w:p>
    <w:p w14:paraId="189E1418" w14:textId="77777777" w:rsidR="00543103" w:rsidRDefault="00543103" w:rsidP="00543103">
      <w:pPr>
        <w:tabs>
          <w:tab w:val="left" w:leader="underscore" w:pos="1519"/>
        </w:tabs>
        <w:autoSpaceDE w:val="0"/>
        <w:autoSpaceDN w:val="0"/>
        <w:adjustRightInd w:val="0"/>
        <w:spacing w:before="70"/>
        <w:jc w:val="right"/>
      </w:pPr>
    </w:p>
    <w:p w14:paraId="03758915" w14:textId="77777777" w:rsidR="00543103" w:rsidRDefault="00543103" w:rsidP="00543103">
      <w:pPr>
        <w:tabs>
          <w:tab w:val="left" w:leader="underscore" w:pos="1519"/>
        </w:tabs>
        <w:autoSpaceDE w:val="0"/>
        <w:autoSpaceDN w:val="0"/>
        <w:adjustRightInd w:val="0"/>
        <w:spacing w:before="70"/>
        <w:jc w:val="right"/>
      </w:pPr>
    </w:p>
    <w:p w14:paraId="4F188C1F" w14:textId="77777777" w:rsidR="00543103" w:rsidRDefault="00543103" w:rsidP="00543103">
      <w:pPr>
        <w:tabs>
          <w:tab w:val="left" w:leader="underscore" w:pos="1519"/>
        </w:tabs>
        <w:autoSpaceDE w:val="0"/>
        <w:autoSpaceDN w:val="0"/>
        <w:adjustRightInd w:val="0"/>
        <w:spacing w:before="70"/>
        <w:jc w:val="right"/>
      </w:pPr>
    </w:p>
    <w:p w14:paraId="7BC46284" w14:textId="77777777" w:rsidR="00543103" w:rsidRDefault="00543103" w:rsidP="00543103">
      <w:pPr>
        <w:tabs>
          <w:tab w:val="left" w:leader="underscore" w:pos="1519"/>
        </w:tabs>
        <w:autoSpaceDE w:val="0"/>
        <w:autoSpaceDN w:val="0"/>
        <w:adjustRightInd w:val="0"/>
        <w:spacing w:before="70"/>
        <w:jc w:val="right"/>
      </w:pPr>
    </w:p>
    <w:p w14:paraId="38045951" w14:textId="77777777" w:rsidR="00543103" w:rsidRDefault="00543103" w:rsidP="00543103">
      <w:pPr>
        <w:tabs>
          <w:tab w:val="left" w:leader="underscore" w:pos="1519"/>
        </w:tabs>
        <w:autoSpaceDE w:val="0"/>
        <w:autoSpaceDN w:val="0"/>
        <w:adjustRightInd w:val="0"/>
        <w:spacing w:before="70"/>
        <w:jc w:val="right"/>
        <w:sectPr w:rsidR="00543103" w:rsidSect="005E56CE">
          <w:pgSz w:w="12240" w:h="15840"/>
          <w:pgMar w:top="709" w:right="851" w:bottom="737" w:left="1134" w:header="720" w:footer="720" w:gutter="0"/>
          <w:cols w:space="720"/>
          <w:docGrid w:linePitch="360"/>
        </w:sectPr>
      </w:pPr>
    </w:p>
    <w:p w14:paraId="19E3398B" w14:textId="77777777" w:rsidR="00543103" w:rsidRDefault="00543103" w:rsidP="00543103">
      <w:pPr>
        <w:tabs>
          <w:tab w:val="left" w:leader="underscore" w:pos="1519"/>
        </w:tabs>
        <w:autoSpaceDE w:val="0"/>
        <w:autoSpaceDN w:val="0"/>
        <w:adjustRightInd w:val="0"/>
        <w:spacing w:before="70"/>
        <w:jc w:val="right"/>
      </w:pPr>
    </w:p>
    <w:p w14:paraId="3D23370E" w14:textId="77777777" w:rsidR="00543103" w:rsidRPr="006B4E85" w:rsidRDefault="00543103" w:rsidP="00543103">
      <w:pPr>
        <w:ind w:left="9781"/>
        <w:jc w:val="right"/>
        <w:rPr>
          <w:rFonts w:eastAsia="MS Mincho"/>
        </w:rPr>
      </w:pPr>
    </w:p>
    <w:p w14:paraId="0B03D859" w14:textId="77777777" w:rsidR="00543103" w:rsidRPr="006B4E85" w:rsidRDefault="00543103" w:rsidP="00543103">
      <w:pPr>
        <w:jc w:val="center"/>
        <w:rPr>
          <w:rFonts w:eastAsia="MS Mincho"/>
          <w:sz w:val="28"/>
          <w:szCs w:val="28"/>
        </w:rPr>
      </w:pPr>
    </w:p>
    <w:p w14:paraId="2D8F9404" w14:textId="77777777" w:rsidR="00543103" w:rsidRPr="006B4E85" w:rsidRDefault="00543103" w:rsidP="00543103">
      <w:pPr>
        <w:jc w:val="center"/>
        <w:rPr>
          <w:rFonts w:eastAsia="MS Mincho"/>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992"/>
        <w:gridCol w:w="1559"/>
        <w:gridCol w:w="2977"/>
        <w:gridCol w:w="1701"/>
        <w:gridCol w:w="2906"/>
        <w:gridCol w:w="2764"/>
        <w:gridCol w:w="1701"/>
      </w:tblGrid>
      <w:tr w:rsidR="00543103" w:rsidRPr="006B4E85" w14:paraId="320E9626" w14:textId="77777777" w:rsidTr="005E56CE">
        <w:trPr>
          <w:trHeight w:val="2383"/>
          <w:tblHeader/>
        </w:trPr>
        <w:tc>
          <w:tcPr>
            <w:tcW w:w="483" w:type="dxa"/>
            <w:tcMar>
              <w:top w:w="28" w:type="dxa"/>
              <w:left w:w="57" w:type="dxa"/>
              <w:bottom w:w="57" w:type="dxa"/>
              <w:right w:w="85" w:type="dxa"/>
            </w:tcMar>
            <w:vAlign w:val="center"/>
          </w:tcPr>
          <w:p w14:paraId="782E3471" w14:textId="77777777" w:rsidR="00543103" w:rsidRPr="00A02C5D" w:rsidRDefault="00543103" w:rsidP="005E56CE">
            <w:pPr>
              <w:suppressAutoHyphens/>
              <w:jc w:val="center"/>
              <w:rPr>
                <w:rFonts w:eastAsia="MS Mincho"/>
              </w:rPr>
            </w:pPr>
            <w:r w:rsidRPr="00A02C5D">
              <w:rPr>
                <w:rFonts w:eastAsia="MS Mincho"/>
              </w:rPr>
              <w:t>№ п/п</w:t>
            </w:r>
          </w:p>
        </w:tc>
        <w:tc>
          <w:tcPr>
            <w:tcW w:w="992" w:type="dxa"/>
            <w:vAlign w:val="center"/>
          </w:tcPr>
          <w:p w14:paraId="1F9ECED6" w14:textId="77777777" w:rsidR="00543103" w:rsidRPr="00A02C5D" w:rsidRDefault="00543103" w:rsidP="005E56CE">
            <w:pPr>
              <w:suppressAutoHyphens/>
              <w:ind w:firstLine="33"/>
              <w:jc w:val="center"/>
              <w:rPr>
                <w:rFonts w:eastAsia="MS Mincho"/>
              </w:rPr>
            </w:pPr>
            <w:r w:rsidRPr="00A02C5D">
              <w:rPr>
                <w:rFonts w:eastAsia="MS Mincho"/>
              </w:rPr>
              <w:t xml:space="preserve">Номер </w:t>
            </w:r>
            <w:r>
              <w:rPr>
                <w:rFonts w:eastAsia="MS Mincho"/>
              </w:rPr>
              <w:t>Соглашения</w:t>
            </w:r>
          </w:p>
        </w:tc>
        <w:tc>
          <w:tcPr>
            <w:tcW w:w="1559" w:type="dxa"/>
            <w:vAlign w:val="center"/>
          </w:tcPr>
          <w:p w14:paraId="2A719DEB" w14:textId="77777777" w:rsidR="00543103" w:rsidRPr="00A02C5D" w:rsidRDefault="00543103" w:rsidP="005E56CE">
            <w:pPr>
              <w:suppressAutoHyphens/>
              <w:jc w:val="center"/>
              <w:rPr>
                <w:rFonts w:eastAsia="MS Mincho"/>
              </w:rPr>
            </w:pPr>
            <w:r w:rsidRPr="00A02C5D">
              <w:rPr>
                <w:rFonts w:eastAsia="MS Mincho"/>
              </w:rPr>
              <w:t xml:space="preserve">Дата заключения </w:t>
            </w:r>
            <w:r>
              <w:rPr>
                <w:rFonts w:eastAsia="MS Mincho"/>
              </w:rPr>
              <w:t>Соглашения</w:t>
            </w:r>
          </w:p>
        </w:tc>
        <w:tc>
          <w:tcPr>
            <w:tcW w:w="2977" w:type="dxa"/>
            <w:vAlign w:val="center"/>
          </w:tcPr>
          <w:p w14:paraId="63C4005C" w14:textId="77777777" w:rsidR="00543103" w:rsidRPr="00A02C5D" w:rsidRDefault="00543103" w:rsidP="005E56CE">
            <w:pPr>
              <w:suppressAutoHyphens/>
              <w:jc w:val="center"/>
              <w:rPr>
                <w:rFonts w:eastAsia="MS Mincho"/>
              </w:rPr>
            </w:pPr>
            <w:r w:rsidRPr="00A02C5D">
              <w:rPr>
                <w:rFonts w:eastAsia="MS Mincho"/>
              </w:rPr>
              <w:t>Адрес объекта</w:t>
            </w:r>
          </w:p>
        </w:tc>
        <w:tc>
          <w:tcPr>
            <w:tcW w:w="1701" w:type="dxa"/>
            <w:vAlign w:val="center"/>
          </w:tcPr>
          <w:p w14:paraId="714EA7E7" w14:textId="77777777" w:rsidR="00543103" w:rsidRPr="00A02C5D" w:rsidRDefault="00543103" w:rsidP="005E56CE">
            <w:pPr>
              <w:suppressAutoHyphens/>
              <w:jc w:val="center"/>
              <w:rPr>
                <w:rFonts w:eastAsia="MS Mincho"/>
              </w:rPr>
            </w:pPr>
            <w:r w:rsidRPr="00A02C5D">
              <w:rPr>
                <w:rFonts w:eastAsia="MS Mincho"/>
              </w:rPr>
              <w:t>Назначение объекта</w:t>
            </w:r>
          </w:p>
        </w:tc>
        <w:tc>
          <w:tcPr>
            <w:tcW w:w="2906" w:type="dxa"/>
            <w:vAlign w:val="center"/>
          </w:tcPr>
          <w:p w14:paraId="718C4AFE" w14:textId="77777777" w:rsidR="00543103" w:rsidRPr="00A02C5D" w:rsidRDefault="00543103" w:rsidP="005E56CE">
            <w:pPr>
              <w:suppressAutoHyphens/>
              <w:jc w:val="center"/>
              <w:rPr>
                <w:rFonts w:eastAsia="MS Mincho"/>
              </w:rPr>
            </w:pPr>
            <w:r w:rsidRPr="00A02C5D">
              <w:rPr>
                <w:rFonts w:eastAsia="MS Mincho"/>
              </w:rPr>
              <w:t xml:space="preserve">Правообладатель объекта (наименование юридического лица, ИП или </w:t>
            </w:r>
            <w:r w:rsidRPr="00BB392A">
              <w:rPr>
                <w:rFonts w:eastAsia="MS Mincho"/>
                <w:highlight w:val="yellow"/>
              </w:rPr>
              <w:t>ФИО физического лица</w:t>
            </w:r>
            <w:r w:rsidRPr="00A02C5D">
              <w:rPr>
                <w:rFonts w:eastAsia="MS Mincho"/>
              </w:rPr>
              <w:t>)</w:t>
            </w:r>
          </w:p>
        </w:tc>
        <w:tc>
          <w:tcPr>
            <w:tcW w:w="2764" w:type="dxa"/>
            <w:vAlign w:val="center"/>
          </w:tcPr>
          <w:p w14:paraId="2E25D8B4" w14:textId="77777777" w:rsidR="00543103" w:rsidRPr="00A02C5D" w:rsidRDefault="00543103" w:rsidP="005E56CE">
            <w:pPr>
              <w:suppressAutoHyphens/>
              <w:ind w:firstLine="34"/>
              <w:jc w:val="center"/>
              <w:rPr>
                <w:rFonts w:eastAsia="MS Mincho"/>
              </w:rPr>
            </w:pPr>
            <w:r w:rsidRPr="00A02C5D">
              <w:rPr>
                <w:rFonts w:eastAsia="MS Mincho"/>
              </w:rPr>
              <w:t>Место нахождения юридического лица, адрес местожительства ИП или физического лица</w:t>
            </w:r>
          </w:p>
        </w:tc>
        <w:tc>
          <w:tcPr>
            <w:tcW w:w="1701" w:type="dxa"/>
            <w:vAlign w:val="center"/>
          </w:tcPr>
          <w:p w14:paraId="7CF7308D" w14:textId="77777777" w:rsidR="00543103" w:rsidRPr="00A02C5D" w:rsidRDefault="00543103" w:rsidP="005E56CE">
            <w:pPr>
              <w:suppressAutoHyphens/>
              <w:ind w:firstLine="34"/>
              <w:jc w:val="center"/>
              <w:rPr>
                <w:rFonts w:eastAsia="MS Mincho"/>
              </w:rPr>
            </w:pPr>
            <w:r w:rsidRPr="00A02C5D">
              <w:rPr>
                <w:rFonts w:eastAsia="MS Mincho"/>
              </w:rPr>
              <w:t>Примечание</w:t>
            </w:r>
          </w:p>
        </w:tc>
      </w:tr>
      <w:tr w:rsidR="00543103" w:rsidRPr="006B4E85" w14:paraId="55FDACC1" w14:textId="77777777" w:rsidTr="005E56CE">
        <w:trPr>
          <w:trHeight w:val="244"/>
        </w:trPr>
        <w:tc>
          <w:tcPr>
            <w:tcW w:w="483" w:type="dxa"/>
          </w:tcPr>
          <w:p w14:paraId="74A2EC45" w14:textId="77777777" w:rsidR="00543103" w:rsidRPr="00A02C5D" w:rsidRDefault="00543103" w:rsidP="00543103">
            <w:pPr>
              <w:numPr>
                <w:ilvl w:val="0"/>
                <w:numId w:val="7"/>
              </w:numPr>
              <w:jc w:val="center"/>
              <w:rPr>
                <w:rFonts w:eastAsia="MS Mincho"/>
              </w:rPr>
            </w:pPr>
            <w:r w:rsidRPr="00A02C5D">
              <w:rPr>
                <w:rFonts w:eastAsia="MS Mincho"/>
              </w:rPr>
              <w:t>1</w:t>
            </w:r>
          </w:p>
        </w:tc>
        <w:tc>
          <w:tcPr>
            <w:tcW w:w="992" w:type="dxa"/>
          </w:tcPr>
          <w:p w14:paraId="294F0350" w14:textId="77777777" w:rsidR="00543103" w:rsidRPr="00A02C5D" w:rsidRDefault="00543103" w:rsidP="00543103">
            <w:pPr>
              <w:numPr>
                <w:ilvl w:val="0"/>
                <w:numId w:val="7"/>
              </w:numPr>
              <w:jc w:val="center"/>
              <w:rPr>
                <w:rFonts w:eastAsia="MS Mincho"/>
              </w:rPr>
            </w:pPr>
          </w:p>
        </w:tc>
        <w:tc>
          <w:tcPr>
            <w:tcW w:w="1559" w:type="dxa"/>
          </w:tcPr>
          <w:p w14:paraId="573ECB6F" w14:textId="77777777" w:rsidR="00543103" w:rsidRPr="00A02C5D" w:rsidRDefault="00543103" w:rsidP="00543103">
            <w:pPr>
              <w:numPr>
                <w:ilvl w:val="0"/>
                <w:numId w:val="7"/>
              </w:numPr>
              <w:jc w:val="center"/>
              <w:rPr>
                <w:rFonts w:eastAsia="MS Mincho"/>
              </w:rPr>
            </w:pPr>
          </w:p>
        </w:tc>
        <w:tc>
          <w:tcPr>
            <w:tcW w:w="2977" w:type="dxa"/>
          </w:tcPr>
          <w:p w14:paraId="1F0F4415" w14:textId="77777777" w:rsidR="00543103" w:rsidRPr="00A02C5D" w:rsidRDefault="00543103" w:rsidP="00543103">
            <w:pPr>
              <w:numPr>
                <w:ilvl w:val="0"/>
                <w:numId w:val="7"/>
              </w:numPr>
              <w:jc w:val="center"/>
              <w:rPr>
                <w:rFonts w:eastAsia="MS Mincho"/>
              </w:rPr>
            </w:pPr>
          </w:p>
        </w:tc>
        <w:tc>
          <w:tcPr>
            <w:tcW w:w="1701" w:type="dxa"/>
          </w:tcPr>
          <w:p w14:paraId="27B39C8B" w14:textId="77777777" w:rsidR="00543103" w:rsidRPr="00A02C5D" w:rsidRDefault="00543103" w:rsidP="00543103">
            <w:pPr>
              <w:numPr>
                <w:ilvl w:val="0"/>
                <w:numId w:val="7"/>
              </w:numPr>
              <w:jc w:val="center"/>
              <w:rPr>
                <w:rFonts w:eastAsia="MS Mincho"/>
              </w:rPr>
            </w:pPr>
          </w:p>
        </w:tc>
        <w:tc>
          <w:tcPr>
            <w:tcW w:w="2906" w:type="dxa"/>
          </w:tcPr>
          <w:p w14:paraId="30893BD7" w14:textId="77777777" w:rsidR="00543103" w:rsidRPr="00A02C5D" w:rsidRDefault="00543103" w:rsidP="00543103">
            <w:pPr>
              <w:numPr>
                <w:ilvl w:val="0"/>
                <w:numId w:val="7"/>
              </w:numPr>
              <w:jc w:val="center"/>
              <w:rPr>
                <w:rFonts w:eastAsia="MS Mincho"/>
              </w:rPr>
            </w:pPr>
          </w:p>
        </w:tc>
        <w:tc>
          <w:tcPr>
            <w:tcW w:w="2764" w:type="dxa"/>
          </w:tcPr>
          <w:p w14:paraId="1BC97B8D" w14:textId="77777777" w:rsidR="00543103" w:rsidRPr="00A02C5D" w:rsidRDefault="00543103" w:rsidP="00543103">
            <w:pPr>
              <w:numPr>
                <w:ilvl w:val="0"/>
                <w:numId w:val="7"/>
              </w:numPr>
              <w:jc w:val="center"/>
              <w:rPr>
                <w:rFonts w:eastAsia="MS Mincho"/>
              </w:rPr>
            </w:pPr>
          </w:p>
        </w:tc>
        <w:tc>
          <w:tcPr>
            <w:tcW w:w="1701" w:type="dxa"/>
          </w:tcPr>
          <w:p w14:paraId="1B959EE6" w14:textId="77777777" w:rsidR="00543103" w:rsidRPr="00A02C5D" w:rsidRDefault="00543103" w:rsidP="00543103">
            <w:pPr>
              <w:numPr>
                <w:ilvl w:val="0"/>
                <w:numId w:val="7"/>
              </w:numPr>
              <w:jc w:val="center"/>
              <w:rPr>
                <w:rFonts w:eastAsia="MS Mincho"/>
              </w:rPr>
            </w:pPr>
          </w:p>
        </w:tc>
      </w:tr>
      <w:tr w:rsidR="00543103" w:rsidRPr="006B4E85" w14:paraId="1A89A27A" w14:textId="77777777" w:rsidTr="005E56CE">
        <w:trPr>
          <w:trHeight w:val="244"/>
        </w:trPr>
        <w:tc>
          <w:tcPr>
            <w:tcW w:w="483" w:type="dxa"/>
            <w:vAlign w:val="center"/>
          </w:tcPr>
          <w:p w14:paraId="7FD941B9" w14:textId="77777777" w:rsidR="00543103" w:rsidRPr="006B4E85" w:rsidRDefault="00543103" w:rsidP="005E56CE">
            <w:pPr>
              <w:jc w:val="center"/>
              <w:rPr>
                <w:rFonts w:ascii="Cambria" w:eastAsia="MS Mincho" w:hAnsi="Cambria"/>
              </w:rPr>
            </w:pPr>
          </w:p>
        </w:tc>
        <w:tc>
          <w:tcPr>
            <w:tcW w:w="992" w:type="dxa"/>
            <w:vAlign w:val="center"/>
          </w:tcPr>
          <w:p w14:paraId="4CBB5FB3" w14:textId="77777777" w:rsidR="00543103" w:rsidRPr="006B4E85" w:rsidRDefault="00543103" w:rsidP="005E56CE">
            <w:pPr>
              <w:ind w:firstLine="33"/>
              <w:jc w:val="center"/>
              <w:rPr>
                <w:rFonts w:ascii="Cambria" w:eastAsia="MS Mincho" w:hAnsi="Cambria"/>
              </w:rPr>
            </w:pPr>
          </w:p>
          <w:p w14:paraId="4B533BDB" w14:textId="77777777" w:rsidR="00543103" w:rsidRPr="006B4E85" w:rsidRDefault="00543103" w:rsidP="005E56CE">
            <w:pPr>
              <w:ind w:firstLine="33"/>
              <w:jc w:val="center"/>
              <w:rPr>
                <w:rFonts w:ascii="Cambria" w:eastAsia="MS Mincho" w:hAnsi="Cambria"/>
              </w:rPr>
            </w:pPr>
          </w:p>
          <w:p w14:paraId="532C14A1" w14:textId="77777777" w:rsidR="00543103" w:rsidRPr="006B4E85" w:rsidRDefault="00543103" w:rsidP="005E56CE">
            <w:pPr>
              <w:ind w:firstLine="33"/>
              <w:jc w:val="center"/>
              <w:rPr>
                <w:rFonts w:ascii="Cambria" w:eastAsia="MS Mincho" w:hAnsi="Cambria"/>
              </w:rPr>
            </w:pPr>
          </w:p>
        </w:tc>
        <w:tc>
          <w:tcPr>
            <w:tcW w:w="1559" w:type="dxa"/>
            <w:vAlign w:val="center"/>
          </w:tcPr>
          <w:p w14:paraId="5D2036AF"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7DEBB61"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76C74FFA"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57541E8F"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1252DC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1A5A700F"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7BE0BEC6" w14:textId="77777777" w:rsidTr="005E56CE">
        <w:trPr>
          <w:trHeight w:val="244"/>
        </w:trPr>
        <w:tc>
          <w:tcPr>
            <w:tcW w:w="483" w:type="dxa"/>
            <w:vAlign w:val="center"/>
          </w:tcPr>
          <w:p w14:paraId="2D2AF08C" w14:textId="77777777" w:rsidR="00543103" w:rsidRPr="006B4E85" w:rsidRDefault="00543103" w:rsidP="005E56CE">
            <w:pPr>
              <w:jc w:val="center"/>
              <w:rPr>
                <w:rFonts w:ascii="Cambria" w:eastAsia="MS Mincho" w:hAnsi="Cambria"/>
              </w:rPr>
            </w:pPr>
          </w:p>
        </w:tc>
        <w:tc>
          <w:tcPr>
            <w:tcW w:w="992" w:type="dxa"/>
            <w:vAlign w:val="center"/>
          </w:tcPr>
          <w:p w14:paraId="635AF69C" w14:textId="77777777" w:rsidR="00543103" w:rsidRPr="006B4E85" w:rsidRDefault="00543103" w:rsidP="005E56CE">
            <w:pPr>
              <w:ind w:firstLine="33"/>
              <w:jc w:val="center"/>
              <w:rPr>
                <w:rFonts w:ascii="Cambria" w:eastAsia="MS Mincho" w:hAnsi="Cambria"/>
              </w:rPr>
            </w:pPr>
          </w:p>
          <w:p w14:paraId="33B3B103" w14:textId="77777777" w:rsidR="00543103" w:rsidRPr="006B4E85" w:rsidRDefault="00543103" w:rsidP="005E56CE">
            <w:pPr>
              <w:ind w:firstLine="33"/>
              <w:jc w:val="center"/>
              <w:rPr>
                <w:rFonts w:ascii="Cambria" w:eastAsia="MS Mincho" w:hAnsi="Cambria"/>
              </w:rPr>
            </w:pPr>
          </w:p>
          <w:p w14:paraId="0F9AA0FA" w14:textId="77777777" w:rsidR="00543103" w:rsidRPr="006B4E85" w:rsidRDefault="00543103" w:rsidP="005E56CE">
            <w:pPr>
              <w:ind w:firstLine="33"/>
              <w:jc w:val="center"/>
              <w:rPr>
                <w:rFonts w:ascii="Cambria" w:eastAsia="MS Mincho" w:hAnsi="Cambria"/>
              </w:rPr>
            </w:pPr>
          </w:p>
        </w:tc>
        <w:tc>
          <w:tcPr>
            <w:tcW w:w="1559" w:type="dxa"/>
            <w:vAlign w:val="center"/>
          </w:tcPr>
          <w:p w14:paraId="3A1E44F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649007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29A3A04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549D0B1"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7BD7CF8B"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2141FF02"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4E33E61D" w14:textId="77777777" w:rsidTr="005E56CE">
        <w:trPr>
          <w:trHeight w:val="244"/>
        </w:trPr>
        <w:tc>
          <w:tcPr>
            <w:tcW w:w="483" w:type="dxa"/>
            <w:vAlign w:val="center"/>
          </w:tcPr>
          <w:p w14:paraId="7803A3F8" w14:textId="77777777" w:rsidR="00543103" w:rsidRPr="006B4E85" w:rsidRDefault="00543103" w:rsidP="005E56CE">
            <w:pPr>
              <w:jc w:val="center"/>
              <w:rPr>
                <w:rFonts w:ascii="Cambria" w:eastAsia="MS Mincho" w:hAnsi="Cambria"/>
              </w:rPr>
            </w:pPr>
          </w:p>
        </w:tc>
        <w:tc>
          <w:tcPr>
            <w:tcW w:w="992" w:type="dxa"/>
            <w:vAlign w:val="center"/>
          </w:tcPr>
          <w:p w14:paraId="3EB64C9E" w14:textId="77777777" w:rsidR="00543103" w:rsidRPr="006B4E85" w:rsidRDefault="00543103" w:rsidP="005E56CE">
            <w:pPr>
              <w:ind w:firstLine="33"/>
              <w:jc w:val="center"/>
              <w:rPr>
                <w:rFonts w:ascii="Cambria" w:eastAsia="MS Mincho" w:hAnsi="Cambria"/>
              </w:rPr>
            </w:pPr>
          </w:p>
          <w:p w14:paraId="72A6160C" w14:textId="77777777" w:rsidR="00543103" w:rsidRPr="006B4E85" w:rsidRDefault="00543103" w:rsidP="005E56CE">
            <w:pPr>
              <w:ind w:firstLine="33"/>
              <w:jc w:val="center"/>
              <w:rPr>
                <w:rFonts w:ascii="Cambria" w:eastAsia="MS Mincho" w:hAnsi="Cambria"/>
              </w:rPr>
            </w:pPr>
          </w:p>
          <w:p w14:paraId="68A8C397" w14:textId="77777777" w:rsidR="00543103" w:rsidRPr="006B4E85" w:rsidRDefault="00543103" w:rsidP="005E56CE">
            <w:pPr>
              <w:ind w:firstLine="33"/>
              <w:jc w:val="center"/>
              <w:rPr>
                <w:rFonts w:ascii="Cambria" w:eastAsia="MS Mincho" w:hAnsi="Cambria"/>
              </w:rPr>
            </w:pPr>
          </w:p>
        </w:tc>
        <w:tc>
          <w:tcPr>
            <w:tcW w:w="1559" w:type="dxa"/>
            <w:vAlign w:val="center"/>
          </w:tcPr>
          <w:p w14:paraId="2D64742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01C92FDA"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E3D615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33CC015A"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345CB3C3"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6369000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0005E843" w14:textId="77777777" w:rsidTr="005E56CE">
        <w:trPr>
          <w:trHeight w:val="244"/>
        </w:trPr>
        <w:tc>
          <w:tcPr>
            <w:tcW w:w="483" w:type="dxa"/>
            <w:vAlign w:val="center"/>
          </w:tcPr>
          <w:p w14:paraId="380FB5E3" w14:textId="77777777" w:rsidR="00543103" w:rsidRPr="006B4E85" w:rsidRDefault="00543103" w:rsidP="005E56CE">
            <w:pPr>
              <w:jc w:val="center"/>
              <w:rPr>
                <w:rFonts w:ascii="Cambria" w:eastAsia="MS Mincho" w:hAnsi="Cambria"/>
              </w:rPr>
            </w:pPr>
          </w:p>
        </w:tc>
        <w:tc>
          <w:tcPr>
            <w:tcW w:w="992" w:type="dxa"/>
            <w:vAlign w:val="center"/>
          </w:tcPr>
          <w:p w14:paraId="4DC186A7" w14:textId="77777777" w:rsidR="00543103" w:rsidRPr="006B4E85" w:rsidRDefault="00543103" w:rsidP="005E56CE">
            <w:pPr>
              <w:ind w:firstLine="33"/>
              <w:jc w:val="center"/>
              <w:rPr>
                <w:rFonts w:ascii="Cambria" w:eastAsia="MS Mincho" w:hAnsi="Cambria"/>
              </w:rPr>
            </w:pPr>
          </w:p>
          <w:p w14:paraId="14578F8F" w14:textId="77777777" w:rsidR="00543103" w:rsidRPr="006B4E85" w:rsidRDefault="00543103" w:rsidP="005E56CE">
            <w:pPr>
              <w:ind w:firstLine="33"/>
              <w:jc w:val="center"/>
              <w:rPr>
                <w:rFonts w:ascii="Cambria" w:eastAsia="MS Mincho" w:hAnsi="Cambria"/>
              </w:rPr>
            </w:pPr>
          </w:p>
          <w:p w14:paraId="7E2B2116" w14:textId="77777777" w:rsidR="00543103" w:rsidRPr="006B4E85" w:rsidRDefault="00543103" w:rsidP="005E56CE">
            <w:pPr>
              <w:ind w:firstLine="33"/>
              <w:jc w:val="center"/>
              <w:rPr>
                <w:rFonts w:ascii="Cambria" w:eastAsia="MS Mincho" w:hAnsi="Cambria"/>
              </w:rPr>
            </w:pPr>
          </w:p>
        </w:tc>
        <w:tc>
          <w:tcPr>
            <w:tcW w:w="1559" w:type="dxa"/>
            <w:vAlign w:val="center"/>
          </w:tcPr>
          <w:p w14:paraId="57A1356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E8AF70D"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4349BD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414C6DF0"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2C22654F"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E95485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2EBAA137" w14:textId="77777777" w:rsidTr="005E56CE">
        <w:trPr>
          <w:trHeight w:val="244"/>
        </w:trPr>
        <w:tc>
          <w:tcPr>
            <w:tcW w:w="483" w:type="dxa"/>
            <w:vAlign w:val="center"/>
          </w:tcPr>
          <w:p w14:paraId="7DAC08F6" w14:textId="77777777" w:rsidR="00543103" w:rsidRPr="006B4E85" w:rsidRDefault="00543103" w:rsidP="005E56CE">
            <w:pPr>
              <w:jc w:val="center"/>
              <w:rPr>
                <w:rFonts w:ascii="Cambria" w:eastAsia="MS Mincho" w:hAnsi="Cambria"/>
              </w:rPr>
            </w:pPr>
          </w:p>
        </w:tc>
        <w:tc>
          <w:tcPr>
            <w:tcW w:w="992" w:type="dxa"/>
            <w:vAlign w:val="center"/>
          </w:tcPr>
          <w:p w14:paraId="4BE0AF2B" w14:textId="77777777" w:rsidR="00543103" w:rsidRPr="006B4E85" w:rsidRDefault="00543103" w:rsidP="005E56CE">
            <w:pPr>
              <w:ind w:firstLine="33"/>
              <w:jc w:val="center"/>
              <w:rPr>
                <w:rFonts w:ascii="Cambria" w:eastAsia="MS Mincho" w:hAnsi="Cambria"/>
              </w:rPr>
            </w:pPr>
          </w:p>
          <w:p w14:paraId="05ACD852" w14:textId="77777777" w:rsidR="00543103" w:rsidRPr="006B4E85" w:rsidRDefault="00543103" w:rsidP="005E56CE">
            <w:pPr>
              <w:ind w:firstLine="33"/>
              <w:jc w:val="center"/>
              <w:rPr>
                <w:rFonts w:ascii="Cambria" w:eastAsia="MS Mincho" w:hAnsi="Cambria"/>
              </w:rPr>
            </w:pPr>
          </w:p>
          <w:p w14:paraId="52F37125" w14:textId="77777777" w:rsidR="00543103" w:rsidRPr="006B4E85" w:rsidRDefault="00543103" w:rsidP="005E56CE">
            <w:pPr>
              <w:ind w:firstLine="33"/>
              <w:jc w:val="center"/>
              <w:rPr>
                <w:rFonts w:ascii="Cambria" w:eastAsia="MS Mincho" w:hAnsi="Cambria"/>
              </w:rPr>
            </w:pPr>
          </w:p>
        </w:tc>
        <w:tc>
          <w:tcPr>
            <w:tcW w:w="1559" w:type="dxa"/>
            <w:vAlign w:val="center"/>
          </w:tcPr>
          <w:p w14:paraId="60486A7C"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52A134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4A326AC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B3721EC"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D1D151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FBF7364" w14:textId="77777777" w:rsidR="00543103" w:rsidRPr="006B4E85" w:rsidRDefault="00543103" w:rsidP="005E56CE">
            <w:pPr>
              <w:spacing w:line="360" w:lineRule="auto"/>
              <w:ind w:hanging="37"/>
              <w:jc w:val="center"/>
              <w:rPr>
                <w:rFonts w:ascii="Cambria" w:eastAsia="MS Mincho" w:hAnsi="Cambria"/>
              </w:rPr>
            </w:pPr>
          </w:p>
        </w:tc>
      </w:tr>
    </w:tbl>
    <w:p w14:paraId="48C7854F" w14:textId="77777777" w:rsidR="00543103" w:rsidRPr="00E57E50" w:rsidRDefault="00543103" w:rsidP="00543103">
      <w:pPr>
        <w:widowControl w:val="0"/>
        <w:suppressAutoHyphens/>
        <w:jc w:val="both"/>
        <w:rPr>
          <w:rFonts w:eastAsia="SimSun"/>
          <w:kern w:val="1"/>
          <w:sz w:val="26"/>
          <w:szCs w:val="26"/>
          <w:lang w:eastAsia="hi-IN" w:bidi="hi-IN"/>
        </w:rPr>
      </w:pPr>
    </w:p>
    <w:p w14:paraId="295208BC" w14:textId="77777777" w:rsidR="00543103" w:rsidRDefault="00543103" w:rsidP="00543103">
      <w:pPr>
        <w:pStyle w:val="ac"/>
        <w:jc w:val="right"/>
      </w:pPr>
    </w:p>
    <w:p w14:paraId="4B25D064" w14:textId="77777777" w:rsidR="00543103" w:rsidRDefault="00543103" w:rsidP="00543103">
      <w:pPr>
        <w:rPr>
          <w:sz w:val="36"/>
          <w:szCs w:val="36"/>
        </w:rPr>
      </w:pPr>
    </w:p>
    <w:p w14:paraId="04B859BC" w14:textId="77777777" w:rsidR="00543103" w:rsidRDefault="00543103" w:rsidP="005849DF">
      <w:pPr>
        <w:pStyle w:val="ConsPlusNormal"/>
        <w:ind w:left="540"/>
        <w:contextualSpacing/>
        <w:jc w:val="both"/>
        <w:rPr>
          <w:rFonts w:ascii="Times New Roman" w:hAnsi="Times New Roman" w:cs="Times New Roman"/>
          <w:sz w:val="24"/>
          <w:szCs w:val="24"/>
        </w:rPr>
      </w:pPr>
    </w:p>
    <w:p w14:paraId="2F5726C3" w14:textId="77777777" w:rsidR="00543103" w:rsidRPr="0087244B" w:rsidRDefault="00543103" w:rsidP="005849DF">
      <w:pPr>
        <w:pStyle w:val="ConsPlusNormal"/>
        <w:ind w:left="540"/>
        <w:contextualSpacing/>
        <w:jc w:val="both"/>
        <w:rPr>
          <w:rFonts w:ascii="Times New Roman" w:hAnsi="Times New Roman" w:cs="Times New Roman"/>
          <w:sz w:val="24"/>
          <w:szCs w:val="24"/>
        </w:rPr>
      </w:pPr>
    </w:p>
    <w:sectPr w:rsidR="00543103" w:rsidRPr="0087244B" w:rsidSect="00FA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040"/>
    <w:multiLevelType w:val="hybridMultilevel"/>
    <w:tmpl w:val="48BCC6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00CF2"/>
    <w:multiLevelType w:val="hybridMultilevel"/>
    <w:tmpl w:val="8FD2CF50"/>
    <w:lvl w:ilvl="0" w:tplc="13B6A28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4B"/>
    <w:rsid w:val="000413D9"/>
    <w:rsid w:val="00064B15"/>
    <w:rsid w:val="000C5912"/>
    <w:rsid w:val="000E4E1A"/>
    <w:rsid w:val="000E6575"/>
    <w:rsid w:val="001549B7"/>
    <w:rsid w:val="00165430"/>
    <w:rsid w:val="001C430A"/>
    <w:rsid w:val="001D1261"/>
    <w:rsid w:val="00232ED6"/>
    <w:rsid w:val="00270052"/>
    <w:rsid w:val="00293D03"/>
    <w:rsid w:val="002A17EB"/>
    <w:rsid w:val="002C730F"/>
    <w:rsid w:val="002D1A62"/>
    <w:rsid w:val="0031289D"/>
    <w:rsid w:val="00357C5E"/>
    <w:rsid w:val="00372B93"/>
    <w:rsid w:val="003C7BB4"/>
    <w:rsid w:val="0049640B"/>
    <w:rsid w:val="004B674F"/>
    <w:rsid w:val="004C72D6"/>
    <w:rsid w:val="004E3424"/>
    <w:rsid w:val="004F5FA8"/>
    <w:rsid w:val="00511AB5"/>
    <w:rsid w:val="005138F8"/>
    <w:rsid w:val="00543103"/>
    <w:rsid w:val="005849DF"/>
    <w:rsid w:val="005A24F3"/>
    <w:rsid w:val="005B4BCA"/>
    <w:rsid w:val="005E39FA"/>
    <w:rsid w:val="005E56CE"/>
    <w:rsid w:val="00600C6B"/>
    <w:rsid w:val="0065398B"/>
    <w:rsid w:val="00684838"/>
    <w:rsid w:val="006E0C4D"/>
    <w:rsid w:val="006E4A9E"/>
    <w:rsid w:val="00715A0E"/>
    <w:rsid w:val="007426ED"/>
    <w:rsid w:val="00747E90"/>
    <w:rsid w:val="00760901"/>
    <w:rsid w:val="007866B2"/>
    <w:rsid w:val="007C38F1"/>
    <w:rsid w:val="00803959"/>
    <w:rsid w:val="00803E59"/>
    <w:rsid w:val="00851987"/>
    <w:rsid w:val="00872088"/>
    <w:rsid w:val="0087244B"/>
    <w:rsid w:val="00876595"/>
    <w:rsid w:val="008D2128"/>
    <w:rsid w:val="0094679B"/>
    <w:rsid w:val="00991EB8"/>
    <w:rsid w:val="00993101"/>
    <w:rsid w:val="00A23257"/>
    <w:rsid w:val="00A54685"/>
    <w:rsid w:val="00A9432C"/>
    <w:rsid w:val="00AC19FE"/>
    <w:rsid w:val="00AF7820"/>
    <w:rsid w:val="00B13AF3"/>
    <w:rsid w:val="00C626FB"/>
    <w:rsid w:val="00CD758A"/>
    <w:rsid w:val="00CF2A59"/>
    <w:rsid w:val="00D515C1"/>
    <w:rsid w:val="00D62B0F"/>
    <w:rsid w:val="00D67278"/>
    <w:rsid w:val="00DA5B63"/>
    <w:rsid w:val="00E107B3"/>
    <w:rsid w:val="00E2472A"/>
    <w:rsid w:val="00E400AD"/>
    <w:rsid w:val="00E46759"/>
    <w:rsid w:val="00E974F9"/>
    <w:rsid w:val="00EB52DD"/>
    <w:rsid w:val="00ED39D3"/>
    <w:rsid w:val="00F20D60"/>
    <w:rsid w:val="00F27E4B"/>
    <w:rsid w:val="00FA63A6"/>
    <w:rsid w:val="00FB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C59"/>
  <w15:docId w15:val="{5DBC5DDF-A812-4433-8CD1-5353E49D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 w:type="paragraph" w:customStyle="1" w:styleId="formattext">
    <w:name w:val="formattext"/>
    <w:basedOn w:val="a"/>
    <w:rsid w:val="004E3424"/>
    <w:pPr>
      <w:spacing w:before="100" w:beforeAutospacing="1" w:after="100" w:afterAutospacing="1"/>
    </w:pPr>
  </w:style>
  <w:style w:type="paragraph" w:styleId="ac">
    <w:name w:val="Normal (Web)"/>
    <w:basedOn w:val="a"/>
    <w:uiPriority w:val="99"/>
    <w:unhideWhenUsed/>
    <w:rsid w:val="00543103"/>
    <w:pPr>
      <w:spacing w:before="100" w:beforeAutospacing="1" w:after="100" w:afterAutospacing="1"/>
    </w:pPr>
  </w:style>
  <w:style w:type="character" w:styleId="ad">
    <w:name w:val="Strong"/>
    <w:basedOn w:val="a0"/>
    <w:uiPriority w:val="22"/>
    <w:qFormat/>
    <w:rsid w:val="00543103"/>
    <w:rPr>
      <w:b/>
      <w:bCs/>
    </w:rPr>
  </w:style>
  <w:style w:type="paragraph" w:customStyle="1" w:styleId="ConsPlusNonformat">
    <w:name w:val="ConsPlusNonformat"/>
    <w:uiPriority w:val="99"/>
    <w:rsid w:val="00543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7439">
      <w:bodyDiv w:val="1"/>
      <w:marLeft w:val="0"/>
      <w:marRight w:val="0"/>
      <w:marTop w:val="0"/>
      <w:marBottom w:val="0"/>
      <w:divBdr>
        <w:top w:val="none" w:sz="0" w:space="0" w:color="auto"/>
        <w:left w:val="none" w:sz="0" w:space="0" w:color="auto"/>
        <w:bottom w:val="none" w:sz="0" w:space="0" w:color="auto"/>
        <w:right w:val="none" w:sz="0" w:space="0" w:color="auto"/>
      </w:divBdr>
    </w:div>
    <w:div w:id="682786122">
      <w:bodyDiv w:val="1"/>
      <w:marLeft w:val="0"/>
      <w:marRight w:val="0"/>
      <w:marTop w:val="0"/>
      <w:marBottom w:val="0"/>
      <w:divBdr>
        <w:top w:val="none" w:sz="0" w:space="0" w:color="auto"/>
        <w:left w:val="none" w:sz="0" w:space="0" w:color="auto"/>
        <w:bottom w:val="none" w:sz="0" w:space="0" w:color="auto"/>
        <w:right w:val="none" w:sz="0" w:space="0" w:color="auto"/>
      </w:divBdr>
    </w:div>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B42EB3708FD5506326420BCCE0269BDB0C5197x0kCK" TargetMode="External"/><Relationship Id="rId47" Type="http://schemas.openxmlformats.org/officeDocument/2006/relationships/hyperlink" Target="consultantplus://offline/ref=3C4E79CC8339BD7FE842AA23A51CD3DD576D7A4806C6E872C784570CC005E62E533B06FF4B19D8A00E4866x3kCK" TargetMode="External"/><Relationship Id="rId50" Type="http://schemas.openxmlformats.org/officeDocument/2006/relationships/hyperlink" Target="consultantplus://offline/ref=3C4E79CC8339BD7FE842AB3BB6708FD55367244207CEBD2C93820053x9k0K" TargetMode="External"/><Relationship Id="rId55" Type="http://schemas.openxmlformats.org/officeDocument/2006/relationships/hyperlink" Target="consultantplus://offline/ref=3C4E79CC8339BD7FE842AA23A51CD3DD576D7A480EC5EF79C28D0A06C85CEA2C54x3k4K" TargetMode="Externa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B42EB3708FD5526620440AC5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yperlink" Target="consultantplus://offline/ref=3C4E79CC8339BD7FE842B42EB3708FD5536E23450DC2E0269BDB0C5197x0k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EC5E875C6880A06C85CEA2C54x3k4K" TargetMode="External"/><Relationship Id="rId53"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B42EB3708FD5586E23430DCEBD2C938200539003B36E133D53BC0F14D8xAk2K" TargetMode="External"/><Relationship Id="rId57" Type="http://schemas.openxmlformats.org/officeDocument/2006/relationships/theme" Target="theme/theme1.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AA23A51CD3DD576D7A480EC5EA75C2860A06C85CEA2C54x3k4K" TargetMode="External"/><Relationship Id="rId52" Type="http://schemas.openxmlformats.org/officeDocument/2006/relationships/hyperlink" Target="consultantplus://offline/ref=3C4E79CC8339BD7FE842AA23A51CD3DD576D7A480EC5E879C28D0A06C85CEA2C543459E84C50D4A10E48673FxAkC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06025470CCEBD2C93820053x9k0K" TargetMode="External"/><Relationship Id="rId48" Type="http://schemas.openxmlformats.org/officeDocument/2006/relationships/hyperlink" Target="consultantplus://offline/ref=3C4E79CC8339BD7FE842AB3BB6708FD553662D470BCEBD2C93820053x9k0K" TargetMode="External"/><Relationship Id="rId56" Type="http://schemas.openxmlformats.org/officeDocument/2006/relationships/fontTable" Target="fontTable.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AB3BB6708FD550652C4206CEBD2C93820053x9k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71C0-9E7A-442F-A324-98FF9E22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40807</Words>
  <Characters>232606</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2019-05-16T11:47:00Z</cp:lastPrinted>
  <dcterms:created xsi:type="dcterms:W3CDTF">2022-04-11T09:48:00Z</dcterms:created>
  <dcterms:modified xsi:type="dcterms:W3CDTF">2022-04-11T09:48:00Z</dcterms:modified>
</cp:coreProperties>
</file>