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6B" w:rsidRDefault="00906D6B" w:rsidP="00906D6B">
      <w:pPr>
        <w:jc w:val="center"/>
        <w:rPr>
          <w:b/>
          <w:bCs/>
          <w:color w:val="000000"/>
          <w:sz w:val="28"/>
          <w:szCs w:val="28"/>
        </w:rPr>
      </w:pPr>
      <w:r>
        <w:rPr>
          <w:b/>
          <w:noProof/>
          <w:color w:val="000000"/>
          <w:sz w:val="26"/>
          <w:lang w:eastAsia="ru-RU"/>
        </w:rPr>
        <w:drawing>
          <wp:inline distT="0" distB="0" distL="0" distR="0">
            <wp:extent cx="599440" cy="7531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9440" cy="753110"/>
                    </a:xfrm>
                    <a:prstGeom prst="rect">
                      <a:avLst/>
                    </a:prstGeom>
                    <a:noFill/>
                    <a:ln w="9525">
                      <a:noFill/>
                      <a:miter lim="800000"/>
                      <a:headEnd/>
                      <a:tailEnd/>
                    </a:ln>
                  </pic:spPr>
                </pic:pic>
              </a:graphicData>
            </a:graphic>
          </wp:inline>
        </w:drawing>
      </w:r>
    </w:p>
    <w:p w:rsidR="00906D6B" w:rsidRPr="00906D6B" w:rsidRDefault="00906D6B" w:rsidP="00906D6B">
      <w:pPr>
        <w:jc w:val="center"/>
        <w:rPr>
          <w:rFonts w:ascii="Times New Roman" w:hAnsi="Times New Roman" w:cs="Times New Roman"/>
          <w:b/>
          <w:bCs/>
          <w:color w:val="000000"/>
          <w:sz w:val="28"/>
          <w:szCs w:val="28"/>
        </w:rPr>
      </w:pPr>
      <w:r w:rsidRPr="00906D6B">
        <w:rPr>
          <w:rFonts w:ascii="Times New Roman" w:hAnsi="Times New Roman" w:cs="Times New Roman"/>
          <w:b/>
          <w:bCs/>
          <w:color w:val="000000"/>
          <w:sz w:val="28"/>
          <w:szCs w:val="28"/>
        </w:rPr>
        <w:t xml:space="preserve">АДМИНИСТРАЦИЯ СЕЛЬСКОГО ПОСЕЛЕНИЯ КУРУМОЧМУНИЦИПАЛЬНОГО РАЙОНА                                         </w:t>
      </w:r>
      <w:proofErr w:type="gramStart"/>
      <w:r w:rsidRPr="00906D6B">
        <w:rPr>
          <w:rFonts w:ascii="Times New Roman" w:hAnsi="Times New Roman" w:cs="Times New Roman"/>
          <w:b/>
          <w:bCs/>
          <w:color w:val="000000"/>
          <w:sz w:val="28"/>
          <w:szCs w:val="28"/>
        </w:rPr>
        <w:t>ВОЛЖСКИЙ</w:t>
      </w:r>
      <w:proofErr w:type="gramEnd"/>
      <w:r w:rsidRPr="00906D6B">
        <w:rPr>
          <w:rFonts w:ascii="Times New Roman" w:hAnsi="Times New Roman" w:cs="Times New Roman"/>
          <w:b/>
          <w:bCs/>
          <w:color w:val="000000"/>
          <w:sz w:val="28"/>
          <w:szCs w:val="28"/>
        </w:rPr>
        <w:t xml:space="preserve"> САМАРСКОЙ ОБЛАСТИ</w:t>
      </w:r>
    </w:p>
    <w:p w:rsidR="00906D6B" w:rsidRPr="00906D6B" w:rsidRDefault="00906D6B" w:rsidP="00906D6B">
      <w:pPr>
        <w:jc w:val="center"/>
        <w:rPr>
          <w:rFonts w:ascii="Times New Roman" w:hAnsi="Times New Roman" w:cs="Times New Roman"/>
          <w:b/>
          <w:sz w:val="28"/>
          <w:szCs w:val="28"/>
        </w:rPr>
      </w:pPr>
      <w:r w:rsidRPr="00906D6B">
        <w:rPr>
          <w:rFonts w:ascii="Times New Roman" w:hAnsi="Times New Roman" w:cs="Times New Roman"/>
          <w:b/>
          <w:sz w:val="28"/>
          <w:szCs w:val="28"/>
        </w:rPr>
        <w:t>ПОСТАНОВЛЕНИЕ</w:t>
      </w:r>
    </w:p>
    <w:p w:rsidR="00906D6B" w:rsidRPr="00906D6B" w:rsidRDefault="00906D6B" w:rsidP="00906D6B">
      <w:pPr>
        <w:jc w:val="center"/>
        <w:rPr>
          <w:rFonts w:ascii="Times New Roman" w:hAnsi="Times New Roman" w:cs="Times New Roman"/>
          <w:b/>
          <w:sz w:val="28"/>
          <w:szCs w:val="28"/>
        </w:rPr>
      </w:pPr>
      <w:r w:rsidRPr="00906D6B">
        <w:rPr>
          <w:rFonts w:ascii="Times New Roman" w:hAnsi="Times New Roman" w:cs="Times New Roman"/>
          <w:b/>
          <w:sz w:val="28"/>
          <w:szCs w:val="28"/>
        </w:rPr>
        <w:t>от «</w:t>
      </w:r>
      <w:r>
        <w:rPr>
          <w:rFonts w:ascii="Times New Roman" w:hAnsi="Times New Roman" w:cs="Times New Roman"/>
          <w:b/>
          <w:sz w:val="28"/>
          <w:szCs w:val="28"/>
        </w:rPr>
        <w:t>27</w:t>
      </w:r>
      <w:r w:rsidRPr="00906D6B">
        <w:rPr>
          <w:rFonts w:ascii="Times New Roman" w:hAnsi="Times New Roman" w:cs="Times New Roman"/>
          <w:b/>
          <w:sz w:val="28"/>
          <w:szCs w:val="28"/>
        </w:rPr>
        <w:t xml:space="preserve">» февраля 2023 года   № </w:t>
      </w:r>
      <w:r>
        <w:rPr>
          <w:rFonts w:ascii="Times New Roman" w:hAnsi="Times New Roman" w:cs="Times New Roman"/>
          <w:b/>
          <w:sz w:val="28"/>
          <w:szCs w:val="28"/>
        </w:rPr>
        <w:t>115/1</w:t>
      </w:r>
    </w:p>
    <w:p w:rsidR="00906D6B" w:rsidRPr="00906D6B" w:rsidRDefault="00906D6B" w:rsidP="00906D6B">
      <w:pPr>
        <w:jc w:val="center"/>
        <w:rPr>
          <w:rFonts w:ascii="Times New Roman" w:hAnsi="Times New Roman" w:cs="Times New Roman"/>
          <w:b/>
          <w:sz w:val="28"/>
          <w:szCs w:val="28"/>
        </w:rPr>
      </w:pPr>
      <w:r w:rsidRPr="00906D6B">
        <w:rPr>
          <w:rFonts w:ascii="Times New Roman" w:hAnsi="Times New Roman" w:cs="Times New Roman"/>
          <w:b/>
          <w:bCs/>
          <w:sz w:val="28"/>
          <w:szCs w:val="28"/>
        </w:rPr>
        <w:t>Об утверждении отчета о ходе реализации и оценки эффективности муниципальной программы «</w:t>
      </w:r>
      <w:r>
        <w:rPr>
          <w:rFonts w:ascii="Times New Roman" w:hAnsi="Times New Roman" w:cs="Times New Roman"/>
          <w:b/>
          <w:sz w:val="28"/>
          <w:szCs w:val="28"/>
        </w:rPr>
        <w:t>Развитие культуры</w:t>
      </w:r>
      <w:r w:rsidRPr="00906D6B">
        <w:rPr>
          <w:rFonts w:ascii="Times New Roman" w:hAnsi="Times New Roman" w:cs="Times New Roman"/>
          <w:b/>
          <w:sz w:val="28"/>
          <w:szCs w:val="28"/>
        </w:rPr>
        <w:t xml:space="preserve"> на территории сельского поселения Курумоч  на 2019- 2023 годы»                                                                                                                                                                         в   2022 году</w:t>
      </w:r>
    </w:p>
    <w:p w:rsidR="00906D6B" w:rsidRPr="00906D6B" w:rsidRDefault="00906D6B" w:rsidP="00906D6B">
      <w:pPr>
        <w:jc w:val="center"/>
        <w:rPr>
          <w:rFonts w:ascii="Times New Roman" w:hAnsi="Times New Roman" w:cs="Times New Roman"/>
          <w:b/>
          <w:bCs/>
          <w:sz w:val="28"/>
          <w:szCs w:val="28"/>
        </w:rPr>
      </w:pPr>
    </w:p>
    <w:p w:rsidR="00906D6B" w:rsidRPr="00906D6B" w:rsidRDefault="00906D6B" w:rsidP="00906D6B">
      <w:pPr>
        <w:keepNext/>
        <w:keepLines/>
        <w:tabs>
          <w:tab w:val="left" w:pos="851"/>
        </w:tabs>
        <w:spacing w:line="360" w:lineRule="auto"/>
        <w:jc w:val="both"/>
        <w:rPr>
          <w:rFonts w:ascii="Times New Roman" w:hAnsi="Times New Roman" w:cs="Times New Roman"/>
          <w:bCs/>
          <w:sz w:val="28"/>
          <w:szCs w:val="28"/>
        </w:rPr>
      </w:pPr>
      <w:r w:rsidRPr="00906D6B">
        <w:rPr>
          <w:rFonts w:ascii="Times New Roman" w:hAnsi="Times New Roman" w:cs="Times New Roman"/>
          <w:bCs/>
          <w:sz w:val="28"/>
          <w:szCs w:val="28"/>
        </w:rPr>
        <w:t xml:space="preserve">   В целях выполнения Постановления Администрации сельского поселения Курумоч муниципального района Волжский Самарской области № 529 от 14.12.2018 года «Об утверждении Порядка разработки, реализации и оценки эффективности муниципальных программ сельского поселения Курумоч муниципального района Волжский Самарской области» Администрация сельского поселения Курумоч ПОСТАНОВЛЯЕТ:</w:t>
      </w:r>
    </w:p>
    <w:p w:rsidR="00906D6B" w:rsidRPr="00906D6B" w:rsidRDefault="00906D6B" w:rsidP="00906D6B">
      <w:pPr>
        <w:spacing w:line="360" w:lineRule="auto"/>
        <w:jc w:val="both"/>
        <w:rPr>
          <w:rFonts w:ascii="Times New Roman" w:hAnsi="Times New Roman" w:cs="Times New Roman"/>
          <w:bCs/>
          <w:sz w:val="28"/>
          <w:szCs w:val="28"/>
        </w:rPr>
      </w:pPr>
      <w:r w:rsidRPr="00906D6B">
        <w:rPr>
          <w:rFonts w:ascii="Times New Roman" w:hAnsi="Times New Roman" w:cs="Times New Roman"/>
          <w:bCs/>
          <w:sz w:val="28"/>
          <w:szCs w:val="28"/>
        </w:rPr>
        <w:t xml:space="preserve">1. Утвердить отчет </w:t>
      </w:r>
      <w:r w:rsidRPr="00906D6B">
        <w:rPr>
          <w:rFonts w:ascii="Times New Roman" w:hAnsi="Times New Roman" w:cs="Times New Roman"/>
          <w:sz w:val="28"/>
          <w:szCs w:val="28"/>
        </w:rPr>
        <w:t xml:space="preserve">о ходе реализации и оценки эффективности </w:t>
      </w:r>
      <w:r w:rsidRPr="00906D6B">
        <w:rPr>
          <w:rFonts w:ascii="Times New Roman" w:hAnsi="Times New Roman" w:cs="Times New Roman"/>
          <w:bCs/>
          <w:sz w:val="28"/>
          <w:szCs w:val="28"/>
        </w:rPr>
        <w:t xml:space="preserve">муниципальной программы </w:t>
      </w:r>
      <w:r w:rsidR="00910692" w:rsidRPr="00910692">
        <w:rPr>
          <w:rFonts w:ascii="Times New Roman" w:hAnsi="Times New Roman" w:cs="Times New Roman"/>
          <w:bCs/>
          <w:sz w:val="28"/>
          <w:szCs w:val="28"/>
        </w:rPr>
        <w:t>«</w:t>
      </w:r>
      <w:r w:rsidR="00910692" w:rsidRPr="00910692">
        <w:rPr>
          <w:rFonts w:ascii="Times New Roman" w:hAnsi="Times New Roman" w:cs="Times New Roman"/>
          <w:sz w:val="28"/>
          <w:szCs w:val="28"/>
        </w:rPr>
        <w:t>Развитие культуры на территории сельского поселения Курумоч  на 2019- 2023 годы»</w:t>
      </w:r>
      <w:r w:rsidR="00F84959">
        <w:rPr>
          <w:rFonts w:ascii="Times New Roman" w:hAnsi="Times New Roman" w:cs="Times New Roman"/>
          <w:sz w:val="28"/>
          <w:szCs w:val="28"/>
        </w:rPr>
        <w:t xml:space="preserve"> </w:t>
      </w:r>
      <w:r w:rsidR="00910692" w:rsidRPr="00906D6B">
        <w:rPr>
          <w:rFonts w:ascii="Times New Roman" w:hAnsi="Times New Roman" w:cs="Times New Roman"/>
          <w:b/>
          <w:sz w:val="28"/>
          <w:szCs w:val="28"/>
        </w:rPr>
        <w:t xml:space="preserve"> </w:t>
      </w:r>
      <w:r w:rsidRPr="00906D6B">
        <w:rPr>
          <w:rFonts w:ascii="Times New Roman" w:hAnsi="Times New Roman" w:cs="Times New Roman"/>
          <w:sz w:val="28"/>
          <w:szCs w:val="28"/>
        </w:rPr>
        <w:t xml:space="preserve">в   2022 году.                                                                                                                                                           </w:t>
      </w:r>
    </w:p>
    <w:p w:rsidR="00906D6B" w:rsidRPr="00906D6B" w:rsidRDefault="00906D6B" w:rsidP="00906D6B">
      <w:pPr>
        <w:keepNext/>
        <w:keepLines/>
        <w:tabs>
          <w:tab w:val="left" w:pos="851"/>
        </w:tabs>
        <w:spacing w:line="360" w:lineRule="auto"/>
        <w:jc w:val="both"/>
        <w:rPr>
          <w:rFonts w:ascii="Times New Roman" w:hAnsi="Times New Roman" w:cs="Times New Roman"/>
          <w:bCs/>
          <w:sz w:val="28"/>
          <w:szCs w:val="28"/>
        </w:rPr>
      </w:pPr>
      <w:r w:rsidRPr="00906D6B">
        <w:rPr>
          <w:rFonts w:ascii="Times New Roman" w:hAnsi="Times New Roman" w:cs="Times New Roman"/>
          <w:sz w:val="28"/>
          <w:szCs w:val="28"/>
        </w:rPr>
        <w:t>2. Опубликовать данное постановление на официальном сайте Администрации сельского поселения Курумоч в информационно-телекоммуникационной сети «Интернет».</w:t>
      </w:r>
      <w:r w:rsidRPr="00906D6B">
        <w:rPr>
          <w:rFonts w:ascii="Times New Roman" w:hAnsi="Times New Roman" w:cs="Times New Roman"/>
          <w:bCs/>
          <w:sz w:val="28"/>
          <w:szCs w:val="28"/>
        </w:rPr>
        <w:t xml:space="preserve">         </w:t>
      </w:r>
    </w:p>
    <w:p w:rsidR="00906D6B" w:rsidRPr="00906D6B" w:rsidRDefault="00906D6B" w:rsidP="00906D6B">
      <w:pPr>
        <w:spacing w:line="360" w:lineRule="auto"/>
        <w:jc w:val="both"/>
        <w:rPr>
          <w:rFonts w:ascii="Times New Roman" w:hAnsi="Times New Roman" w:cs="Times New Roman"/>
          <w:sz w:val="28"/>
          <w:szCs w:val="28"/>
        </w:rPr>
      </w:pPr>
      <w:r w:rsidRPr="00906D6B">
        <w:rPr>
          <w:rFonts w:ascii="Times New Roman" w:hAnsi="Times New Roman" w:cs="Times New Roman"/>
          <w:sz w:val="28"/>
          <w:szCs w:val="28"/>
        </w:rPr>
        <w:t xml:space="preserve">3. </w:t>
      </w:r>
      <w:proofErr w:type="gramStart"/>
      <w:r w:rsidRPr="00906D6B">
        <w:rPr>
          <w:rFonts w:ascii="Times New Roman" w:hAnsi="Times New Roman" w:cs="Times New Roman"/>
          <w:sz w:val="28"/>
          <w:szCs w:val="28"/>
        </w:rPr>
        <w:t>Контроль за</w:t>
      </w:r>
      <w:proofErr w:type="gramEnd"/>
      <w:r w:rsidRPr="00906D6B">
        <w:rPr>
          <w:rFonts w:ascii="Times New Roman" w:hAnsi="Times New Roman" w:cs="Times New Roman"/>
          <w:sz w:val="28"/>
          <w:szCs w:val="28"/>
        </w:rPr>
        <w:t xml:space="preserve"> исполнением настоящего постановления оставляю за собой.</w:t>
      </w:r>
    </w:p>
    <w:p w:rsidR="00906D6B" w:rsidRPr="00906D6B" w:rsidRDefault="00906D6B" w:rsidP="00906D6B">
      <w:pPr>
        <w:pStyle w:val="text2cl"/>
        <w:shd w:val="clear" w:color="auto" w:fill="FFFFFF"/>
        <w:jc w:val="left"/>
        <w:rPr>
          <w:sz w:val="28"/>
          <w:szCs w:val="28"/>
        </w:rPr>
      </w:pPr>
      <w:r w:rsidRPr="00906D6B">
        <w:rPr>
          <w:sz w:val="28"/>
          <w:szCs w:val="28"/>
        </w:rPr>
        <w:t>Глава сельского поселения Курумоч                                                                муниципального района Волжский                                                                          Самарской области                                                                        И.В.Елизаров</w:t>
      </w:r>
    </w:p>
    <w:p w:rsidR="00906D6B" w:rsidRPr="00906D6B" w:rsidRDefault="00906D6B" w:rsidP="00906D6B">
      <w:pPr>
        <w:rPr>
          <w:rFonts w:ascii="Times New Roman" w:hAnsi="Times New Roman" w:cs="Times New Roman"/>
          <w:bCs/>
          <w:color w:val="000000"/>
          <w:spacing w:val="2"/>
          <w:sz w:val="28"/>
          <w:szCs w:val="28"/>
        </w:rPr>
      </w:pPr>
      <w:r w:rsidRPr="00906D6B">
        <w:rPr>
          <w:rFonts w:ascii="Times New Roman" w:hAnsi="Times New Roman" w:cs="Times New Roman"/>
          <w:bCs/>
          <w:color w:val="000000"/>
          <w:spacing w:val="2"/>
          <w:sz w:val="28"/>
          <w:szCs w:val="28"/>
        </w:rPr>
        <w:t>Кондратьева 3021910</w:t>
      </w:r>
    </w:p>
    <w:p w:rsidR="00910692" w:rsidRPr="006A38E4" w:rsidRDefault="00910692" w:rsidP="00910692">
      <w:pPr>
        <w:jc w:val="right"/>
        <w:rPr>
          <w:rFonts w:ascii="Times New Roman" w:hAnsi="Times New Roman" w:cs="Times New Roman"/>
          <w:sz w:val="26"/>
          <w:szCs w:val="26"/>
        </w:rPr>
      </w:pPr>
      <w:r w:rsidRPr="006A38E4">
        <w:rPr>
          <w:rFonts w:ascii="Times New Roman" w:hAnsi="Times New Roman" w:cs="Times New Roman"/>
          <w:bCs/>
          <w:color w:val="000000"/>
          <w:spacing w:val="2"/>
          <w:sz w:val="26"/>
          <w:szCs w:val="26"/>
        </w:rPr>
        <w:lastRenderedPageBreak/>
        <w:t xml:space="preserve">Приложение </w:t>
      </w:r>
      <w:r w:rsidR="0083766D" w:rsidRPr="006A38E4">
        <w:rPr>
          <w:rFonts w:ascii="Times New Roman" w:hAnsi="Times New Roman" w:cs="Times New Roman"/>
          <w:bCs/>
          <w:color w:val="000000"/>
          <w:spacing w:val="2"/>
          <w:sz w:val="26"/>
          <w:szCs w:val="26"/>
        </w:rPr>
        <w:t>№</w:t>
      </w:r>
      <w:r w:rsidRPr="006A38E4">
        <w:rPr>
          <w:rFonts w:ascii="Times New Roman" w:hAnsi="Times New Roman" w:cs="Times New Roman"/>
          <w:bCs/>
          <w:color w:val="000000"/>
          <w:spacing w:val="2"/>
          <w:sz w:val="26"/>
          <w:szCs w:val="26"/>
        </w:rPr>
        <w:t xml:space="preserve">1                                                                                                                      </w:t>
      </w:r>
      <w:r w:rsidRPr="006A38E4">
        <w:rPr>
          <w:rFonts w:ascii="Times New Roman" w:hAnsi="Times New Roman" w:cs="Times New Roman"/>
          <w:sz w:val="26"/>
          <w:szCs w:val="26"/>
          <w:lang w:eastAsia="ru-RU"/>
        </w:rPr>
        <w:t>Постановлению № 115/1 от «27» февраля 2023 г.</w:t>
      </w:r>
    </w:p>
    <w:p w:rsidR="00910692" w:rsidRPr="006A38E4" w:rsidRDefault="00910692" w:rsidP="00910692">
      <w:pPr>
        <w:tabs>
          <w:tab w:val="left" w:pos="10206"/>
        </w:tabs>
        <w:ind w:firstLine="709"/>
        <w:jc w:val="center"/>
        <w:rPr>
          <w:sz w:val="26"/>
          <w:szCs w:val="26"/>
        </w:rPr>
      </w:pPr>
      <w:r w:rsidRPr="006A38E4">
        <w:rPr>
          <w:sz w:val="26"/>
          <w:szCs w:val="26"/>
        </w:rPr>
        <w:t xml:space="preserve"> </w:t>
      </w:r>
    </w:p>
    <w:p w:rsidR="00910692" w:rsidRPr="006A38E4" w:rsidRDefault="00910692" w:rsidP="00910692">
      <w:pPr>
        <w:autoSpaceDE w:val="0"/>
        <w:spacing w:line="240" w:lineRule="auto"/>
        <w:jc w:val="center"/>
        <w:outlineLvl w:val="0"/>
        <w:rPr>
          <w:rFonts w:ascii="Times New Roman" w:hAnsi="Times New Roman" w:cs="Times New Roman"/>
          <w:sz w:val="26"/>
          <w:szCs w:val="26"/>
        </w:rPr>
      </w:pPr>
      <w:r w:rsidRPr="006A38E4">
        <w:rPr>
          <w:rFonts w:ascii="Times New Roman" w:hAnsi="Times New Roman" w:cs="Times New Roman"/>
          <w:sz w:val="26"/>
          <w:szCs w:val="26"/>
        </w:rPr>
        <w:t xml:space="preserve"> Отчет о реализации муниципальной подпрограммы 1 </w:t>
      </w:r>
      <w:r w:rsidRPr="006A38E4">
        <w:rPr>
          <w:rFonts w:ascii="Times New Roman" w:eastAsia="Times New Roman" w:hAnsi="Times New Roman" w:cs="Times New Roman"/>
          <w:sz w:val="26"/>
          <w:szCs w:val="26"/>
          <w:lang w:eastAsia="ru-RU"/>
        </w:rPr>
        <w:t>«</w:t>
      </w:r>
      <w:r w:rsidRPr="006A38E4">
        <w:rPr>
          <w:rFonts w:ascii="Times New Roman" w:hAnsi="Times New Roman" w:cs="Times New Roman"/>
          <w:sz w:val="26"/>
          <w:szCs w:val="26"/>
        </w:rPr>
        <w:t>Обеспечение жителей  сельского поселения Курумоч услугами организаций культуры »                                                                                                                     за  2022год</w:t>
      </w:r>
      <w:r w:rsidRPr="006A38E4">
        <w:rPr>
          <w:rFonts w:ascii="Times New Roman" w:eastAsia="Times New Roman" w:hAnsi="Times New Roman" w:cs="Times New Roman"/>
          <w:sz w:val="26"/>
          <w:szCs w:val="26"/>
        </w:rPr>
        <w:t xml:space="preserve"> </w:t>
      </w:r>
    </w:p>
    <w:p w:rsidR="007822CD" w:rsidRPr="006A38E4" w:rsidRDefault="007822CD" w:rsidP="007822CD">
      <w:pPr>
        <w:jc w:val="both"/>
        <w:rPr>
          <w:rFonts w:ascii="Times New Roman" w:hAnsi="Times New Roman" w:cs="Times New Roman"/>
          <w:sz w:val="26"/>
          <w:szCs w:val="26"/>
        </w:rPr>
      </w:pP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Муниципальн</w:t>
      </w:r>
      <w:r w:rsidR="00DC41FE" w:rsidRPr="006A38E4">
        <w:rPr>
          <w:rFonts w:ascii="Times New Roman" w:hAnsi="Times New Roman" w:cs="Times New Roman"/>
          <w:sz w:val="26"/>
          <w:szCs w:val="26"/>
        </w:rPr>
        <w:t>ая</w:t>
      </w:r>
      <w:r w:rsidR="003B1D4E" w:rsidRPr="006A38E4">
        <w:rPr>
          <w:rFonts w:ascii="Times New Roman" w:hAnsi="Times New Roman" w:cs="Times New Roman"/>
          <w:sz w:val="26"/>
          <w:szCs w:val="26"/>
        </w:rPr>
        <w:t xml:space="preserve"> подпрограмм</w:t>
      </w:r>
      <w:r w:rsidR="00DC41FE" w:rsidRPr="006A38E4">
        <w:rPr>
          <w:rFonts w:ascii="Times New Roman" w:hAnsi="Times New Roman" w:cs="Times New Roman"/>
          <w:sz w:val="26"/>
          <w:szCs w:val="26"/>
        </w:rPr>
        <w:t>а</w:t>
      </w:r>
      <w:r w:rsidR="003B1D4E" w:rsidRPr="006A38E4">
        <w:rPr>
          <w:rFonts w:ascii="Times New Roman" w:hAnsi="Times New Roman" w:cs="Times New Roman"/>
          <w:sz w:val="26"/>
          <w:szCs w:val="26"/>
        </w:rPr>
        <w:t xml:space="preserve"> 1 </w:t>
      </w:r>
      <w:r w:rsidR="003B1D4E" w:rsidRPr="006A38E4">
        <w:rPr>
          <w:rFonts w:ascii="Times New Roman" w:eastAsia="Times New Roman" w:hAnsi="Times New Roman" w:cs="Times New Roman"/>
          <w:sz w:val="26"/>
          <w:szCs w:val="26"/>
          <w:lang w:eastAsia="ru-RU"/>
        </w:rPr>
        <w:t>«</w:t>
      </w:r>
      <w:r w:rsidR="003B1D4E" w:rsidRPr="006A38E4">
        <w:rPr>
          <w:rFonts w:ascii="Times New Roman" w:hAnsi="Times New Roman" w:cs="Times New Roman"/>
          <w:sz w:val="26"/>
          <w:szCs w:val="26"/>
        </w:rPr>
        <w:t xml:space="preserve">Обеспечение жителей  сельского поселения Курумоч услугами организаций культуры </w:t>
      </w:r>
      <w:r w:rsidR="00DC41FE" w:rsidRPr="006A38E4">
        <w:rPr>
          <w:rFonts w:ascii="Times New Roman" w:hAnsi="Times New Roman" w:cs="Times New Roman"/>
          <w:sz w:val="26"/>
          <w:szCs w:val="26"/>
        </w:rPr>
        <w:t xml:space="preserve"> на 2019-2023 годы</w:t>
      </w:r>
      <w:r w:rsidR="003B1D4E" w:rsidRPr="006A38E4">
        <w:rPr>
          <w:rFonts w:ascii="Times New Roman" w:hAnsi="Times New Roman" w:cs="Times New Roman"/>
          <w:sz w:val="26"/>
          <w:szCs w:val="26"/>
        </w:rPr>
        <w:t xml:space="preserve">»                                                                                                                     </w:t>
      </w:r>
      <w:r w:rsidR="00DC41FE" w:rsidRPr="006A38E4">
        <w:rPr>
          <w:rFonts w:ascii="Times New Roman" w:hAnsi="Times New Roman" w:cs="Times New Roman"/>
          <w:sz w:val="26"/>
          <w:szCs w:val="26"/>
        </w:rPr>
        <w:t xml:space="preserve"> </w:t>
      </w:r>
      <w:r w:rsidR="003B1D4E" w:rsidRPr="006A38E4">
        <w:rPr>
          <w:rFonts w:ascii="Times New Roman" w:eastAsia="Times New Roman" w:hAnsi="Times New Roman" w:cs="Times New Roman"/>
          <w:sz w:val="26"/>
          <w:szCs w:val="26"/>
        </w:rPr>
        <w:t xml:space="preserve"> </w:t>
      </w:r>
      <w:r w:rsidR="003B1D4E" w:rsidRPr="006A38E4">
        <w:rPr>
          <w:rFonts w:ascii="Times New Roman" w:hAnsi="Times New Roman" w:cs="Times New Roman"/>
          <w:sz w:val="26"/>
          <w:szCs w:val="26"/>
        </w:rPr>
        <w:t xml:space="preserve">утверждена постановлением администрации </w:t>
      </w:r>
      <w:r w:rsidRPr="006A38E4">
        <w:rPr>
          <w:rFonts w:ascii="Times New Roman" w:hAnsi="Times New Roman" w:cs="Times New Roman"/>
          <w:sz w:val="26"/>
          <w:szCs w:val="26"/>
        </w:rPr>
        <w:t xml:space="preserve">сельского поселения Курумоч </w:t>
      </w:r>
      <w:r w:rsidR="00DC41FE" w:rsidRPr="006A38E4">
        <w:rPr>
          <w:rFonts w:ascii="Times New Roman" w:hAnsi="Times New Roman" w:cs="Times New Roman"/>
          <w:sz w:val="26"/>
          <w:szCs w:val="26"/>
        </w:rPr>
        <w:t xml:space="preserve">  от « 17 »  декабря  2018  года   №  538/1</w:t>
      </w:r>
      <w:r w:rsidR="00DC41FE" w:rsidRPr="006A38E4">
        <w:rPr>
          <w:rFonts w:ascii="Times New Roman" w:hAnsi="Times New Roman" w:cs="Times New Roman"/>
          <w:noProof/>
          <w:sz w:val="26"/>
          <w:szCs w:val="26"/>
        </w:rPr>
        <w:t xml:space="preserve">       </w:t>
      </w:r>
      <w:r w:rsidR="00DC41FE" w:rsidRPr="006A38E4">
        <w:rPr>
          <w:rFonts w:ascii="Times New Roman" w:hAnsi="Times New Roman" w:cs="Times New Roman"/>
          <w:sz w:val="26"/>
          <w:szCs w:val="26"/>
        </w:rPr>
        <w:t xml:space="preserve"> «Развитие культуры на территории  сельского поселения  Курумоч    муниципального  района  Волжский    на 2019 - 2023 годы»</w:t>
      </w:r>
      <w:r w:rsidRPr="006A38E4">
        <w:rPr>
          <w:rFonts w:ascii="Times New Roman" w:hAnsi="Times New Roman" w:cs="Times New Roman"/>
          <w:sz w:val="26"/>
          <w:szCs w:val="26"/>
        </w:rPr>
        <w:t>.</w:t>
      </w:r>
    </w:p>
    <w:p w:rsidR="007822CD" w:rsidRDefault="007822CD" w:rsidP="007822CD">
      <w:pPr>
        <w:jc w:val="both"/>
        <w:rPr>
          <w:rFonts w:ascii="Times New Roman" w:hAnsi="Times New Roman" w:cs="Times New Roman"/>
          <w:sz w:val="26"/>
          <w:szCs w:val="26"/>
        </w:rPr>
      </w:pP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Объем финансирования П</w:t>
      </w:r>
      <w:r w:rsidRPr="006A38E4">
        <w:rPr>
          <w:rFonts w:ascii="Times New Roman" w:hAnsi="Times New Roman" w:cs="Times New Roman"/>
          <w:sz w:val="26"/>
          <w:szCs w:val="26"/>
        </w:rPr>
        <w:t>одп</w:t>
      </w:r>
      <w:r w:rsidR="003B1D4E" w:rsidRPr="006A38E4">
        <w:rPr>
          <w:rFonts w:ascii="Times New Roman" w:hAnsi="Times New Roman" w:cs="Times New Roman"/>
          <w:sz w:val="26"/>
          <w:szCs w:val="26"/>
        </w:rPr>
        <w:t xml:space="preserve">рограммы в 2022 году </w:t>
      </w:r>
      <w:r w:rsidRPr="006A38E4">
        <w:rPr>
          <w:rFonts w:ascii="Times New Roman" w:hAnsi="Times New Roman" w:cs="Times New Roman"/>
          <w:sz w:val="26"/>
          <w:szCs w:val="26"/>
        </w:rPr>
        <w:t xml:space="preserve">запланирован в сумме </w:t>
      </w:r>
      <w:r w:rsidR="003B1D4E" w:rsidRPr="006A38E4">
        <w:rPr>
          <w:rFonts w:ascii="Times New Roman" w:hAnsi="Times New Roman" w:cs="Times New Roman"/>
          <w:sz w:val="26"/>
          <w:szCs w:val="26"/>
        </w:rPr>
        <w:t xml:space="preserve"> </w:t>
      </w: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 xml:space="preserve"> </w:t>
      </w:r>
      <w:r w:rsidRPr="006A38E4">
        <w:rPr>
          <w:rFonts w:ascii="Times New Roman" w:hAnsi="Times New Roman" w:cs="Times New Roman"/>
          <w:sz w:val="26"/>
          <w:szCs w:val="26"/>
        </w:rPr>
        <w:t>7 348,9</w:t>
      </w:r>
      <w:r w:rsidR="003B1D4E" w:rsidRPr="006A38E4">
        <w:rPr>
          <w:rFonts w:ascii="Times New Roman" w:hAnsi="Times New Roman" w:cs="Times New Roman"/>
          <w:sz w:val="26"/>
          <w:szCs w:val="26"/>
        </w:rPr>
        <w:t xml:space="preserve"> тыс. рублей, </w:t>
      </w:r>
      <w:r w:rsidRPr="006A38E4">
        <w:rPr>
          <w:rFonts w:ascii="Times New Roman" w:hAnsi="Times New Roman" w:cs="Times New Roman"/>
          <w:sz w:val="26"/>
          <w:szCs w:val="26"/>
        </w:rPr>
        <w:t>фактическое исполнение 7 135,4 тыс</w:t>
      </w:r>
      <w:proofErr w:type="gramStart"/>
      <w:r w:rsidRPr="006A38E4">
        <w:rPr>
          <w:rFonts w:ascii="Times New Roman" w:hAnsi="Times New Roman" w:cs="Times New Roman"/>
          <w:sz w:val="26"/>
          <w:szCs w:val="26"/>
        </w:rPr>
        <w:t>.р</w:t>
      </w:r>
      <w:proofErr w:type="gramEnd"/>
      <w:r w:rsidRPr="006A38E4">
        <w:rPr>
          <w:rFonts w:ascii="Times New Roman" w:hAnsi="Times New Roman" w:cs="Times New Roman"/>
          <w:sz w:val="26"/>
          <w:szCs w:val="26"/>
        </w:rPr>
        <w:t xml:space="preserve">ублей, </w:t>
      </w:r>
      <w:r w:rsidR="003B1D4E" w:rsidRPr="006A38E4">
        <w:rPr>
          <w:rFonts w:ascii="Times New Roman" w:hAnsi="Times New Roman" w:cs="Times New Roman"/>
          <w:sz w:val="26"/>
          <w:szCs w:val="26"/>
        </w:rPr>
        <w:t xml:space="preserve">из них  местный  бюджет (бюджет </w:t>
      </w: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 xml:space="preserve"> сельского поселения</w:t>
      </w:r>
      <w:r w:rsidRPr="006A38E4">
        <w:rPr>
          <w:rFonts w:ascii="Times New Roman" w:hAnsi="Times New Roman" w:cs="Times New Roman"/>
          <w:sz w:val="26"/>
          <w:szCs w:val="26"/>
        </w:rPr>
        <w:t xml:space="preserve"> Курумоч</w:t>
      </w:r>
      <w:r w:rsidR="003B1D4E" w:rsidRPr="006A38E4">
        <w:rPr>
          <w:rFonts w:ascii="Times New Roman" w:hAnsi="Times New Roman" w:cs="Times New Roman"/>
          <w:sz w:val="26"/>
          <w:szCs w:val="26"/>
        </w:rPr>
        <w:t xml:space="preserve">) составил </w:t>
      </w:r>
      <w:r w:rsidRPr="006A38E4">
        <w:rPr>
          <w:rFonts w:ascii="Times New Roman" w:hAnsi="Times New Roman" w:cs="Times New Roman"/>
          <w:sz w:val="26"/>
          <w:szCs w:val="26"/>
        </w:rPr>
        <w:t>7 135,4 тыс.рублей</w:t>
      </w:r>
      <w:r w:rsidR="003B1D4E" w:rsidRPr="006A38E4">
        <w:rPr>
          <w:rFonts w:ascii="Times New Roman" w:hAnsi="Times New Roman" w:cs="Times New Roman"/>
          <w:sz w:val="26"/>
          <w:szCs w:val="26"/>
        </w:rPr>
        <w:t>.</w:t>
      </w:r>
    </w:p>
    <w:p w:rsidR="006A38E4" w:rsidRDefault="006A38E4" w:rsidP="007822CD">
      <w:pPr>
        <w:jc w:val="both"/>
        <w:rPr>
          <w:rFonts w:ascii="Times New Roman" w:hAnsi="Times New Roman" w:cs="Times New Roman"/>
          <w:sz w:val="26"/>
          <w:szCs w:val="26"/>
        </w:rPr>
      </w:pPr>
      <w:r>
        <w:rPr>
          <w:rFonts w:ascii="Times New Roman" w:hAnsi="Times New Roman" w:cs="Times New Roman"/>
          <w:sz w:val="26"/>
          <w:szCs w:val="26"/>
        </w:rPr>
        <w:t>Основные статьи расходов</w:t>
      </w:r>
      <w:r w:rsidR="00A30F8A">
        <w:rPr>
          <w:rFonts w:ascii="Times New Roman" w:hAnsi="Times New Roman" w:cs="Times New Roman"/>
          <w:sz w:val="26"/>
          <w:szCs w:val="26"/>
        </w:rPr>
        <w:t xml:space="preserve"> бюджета по подпрограмме</w:t>
      </w:r>
      <w:r>
        <w:rPr>
          <w:rFonts w:ascii="Times New Roman" w:hAnsi="Times New Roman" w:cs="Times New Roman"/>
          <w:sz w:val="26"/>
          <w:szCs w:val="26"/>
        </w:rPr>
        <w:t>:</w:t>
      </w:r>
    </w:p>
    <w:p w:rsidR="006A38E4" w:rsidRDefault="00A30F8A" w:rsidP="007822CD">
      <w:pPr>
        <w:jc w:val="both"/>
        <w:rPr>
          <w:rFonts w:ascii="Times New Roman" w:hAnsi="Times New Roman" w:cs="Times New Roman"/>
          <w:sz w:val="26"/>
          <w:szCs w:val="26"/>
        </w:rPr>
      </w:pPr>
      <w:r>
        <w:rPr>
          <w:rFonts w:ascii="Times New Roman" w:hAnsi="Times New Roman" w:cs="Times New Roman"/>
          <w:sz w:val="26"/>
          <w:szCs w:val="26"/>
        </w:rPr>
        <w:t xml:space="preserve"> -з</w:t>
      </w:r>
      <w:r w:rsidR="006A38E4">
        <w:rPr>
          <w:rFonts w:ascii="Times New Roman" w:hAnsi="Times New Roman" w:cs="Times New Roman"/>
          <w:sz w:val="26"/>
          <w:szCs w:val="26"/>
        </w:rPr>
        <w:t>аработная плата сотрудников</w:t>
      </w:r>
      <w:r>
        <w:rPr>
          <w:rFonts w:ascii="Times New Roman" w:hAnsi="Times New Roman" w:cs="Times New Roman"/>
          <w:sz w:val="26"/>
          <w:szCs w:val="26"/>
        </w:rPr>
        <w:t>;</w:t>
      </w:r>
    </w:p>
    <w:p w:rsidR="006A38E4" w:rsidRDefault="00A30F8A" w:rsidP="007822CD">
      <w:pPr>
        <w:jc w:val="both"/>
        <w:rPr>
          <w:rFonts w:ascii="Times New Roman" w:hAnsi="Times New Roman" w:cs="Times New Roman"/>
          <w:sz w:val="26"/>
          <w:szCs w:val="26"/>
        </w:rPr>
      </w:pPr>
      <w:r>
        <w:rPr>
          <w:rFonts w:ascii="Times New Roman" w:hAnsi="Times New Roman" w:cs="Times New Roman"/>
          <w:sz w:val="26"/>
          <w:szCs w:val="26"/>
        </w:rPr>
        <w:t xml:space="preserve"> -н</w:t>
      </w:r>
      <w:r w:rsidR="006A38E4">
        <w:rPr>
          <w:rFonts w:ascii="Times New Roman" w:hAnsi="Times New Roman" w:cs="Times New Roman"/>
          <w:sz w:val="26"/>
          <w:szCs w:val="26"/>
        </w:rPr>
        <w:t>алоги</w:t>
      </w:r>
      <w:r>
        <w:rPr>
          <w:rFonts w:ascii="Times New Roman" w:hAnsi="Times New Roman" w:cs="Times New Roman"/>
          <w:sz w:val="26"/>
          <w:szCs w:val="26"/>
        </w:rPr>
        <w:t>;</w:t>
      </w:r>
    </w:p>
    <w:p w:rsidR="006A38E4" w:rsidRDefault="00A30F8A" w:rsidP="007822CD">
      <w:pPr>
        <w:jc w:val="both"/>
        <w:rPr>
          <w:rFonts w:ascii="Times New Roman" w:hAnsi="Times New Roman" w:cs="Times New Roman"/>
          <w:sz w:val="26"/>
          <w:szCs w:val="26"/>
        </w:rPr>
      </w:pPr>
      <w:r>
        <w:rPr>
          <w:rFonts w:ascii="Times New Roman" w:hAnsi="Times New Roman" w:cs="Times New Roman"/>
          <w:sz w:val="26"/>
          <w:szCs w:val="26"/>
        </w:rPr>
        <w:t xml:space="preserve"> -призы;</w:t>
      </w:r>
    </w:p>
    <w:p w:rsidR="00A30F8A" w:rsidRDefault="00A30F8A" w:rsidP="007822CD">
      <w:pPr>
        <w:jc w:val="both"/>
        <w:rPr>
          <w:rFonts w:ascii="Times New Roman" w:hAnsi="Times New Roman" w:cs="Times New Roman"/>
          <w:sz w:val="26"/>
          <w:szCs w:val="26"/>
        </w:rPr>
      </w:pPr>
      <w:r>
        <w:rPr>
          <w:rFonts w:ascii="Times New Roman" w:hAnsi="Times New Roman" w:cs="Times New Roman"/>
          <w:sz w:val="26"/>
          <w:szCs w:val="26"/>
        </w:rPr>
        <w:t xml:space="preserve"> -электроэнергия;</w:t>
      </w:r>
    </w:p>
    <w:p w:rsidR="00A30F8A" w:rsidRDefault="00A30F8A" w:rsidP="007822CD">
      <w:pPr>
        <w:jc w:val="both"/>
        <w:rPr>
          <w:rFonts w:ascii="Times New Roman" w:hAnsi="Times New Roman" w:cs="Times New Roman"/>
          <w:sz w:val="26"/>
          <w:szCs w:val="26"/>
        </w:rPr>
      </w:pPr>
      <w:r>
        <w:rPr>
          <w:rFonts w:ascii="Times New Roman" w:hAnsi="Times New Roman" w:cs="Times New Roman"/>
          <w:sz w:val="26"/>
          <w:szCs w:val="26"/>
        </w:rPr>
        <w:t xml:space="preserve"> -коммунальные платежи;</w:t>
      </w:r>
    </w:p>
    <w:p w:rsidR="00A30F8A" w:rsidRDefault="00A30F8A" w:rsidP="007822CD">
      <w:pPr>
        <w:jc w:val="both"/>
        <w:rPr>
          <w:rFonts w:ascii="Times New Roman" w:hAnsi="Times New Roman" w:cs="Times New Roman"/>
          <w:sz w:val="26"/>
          <w:szCs w:val="26"/>
        </w:rPr>
      </w:pPr>
      <w:r>
        <w:rPr>
          <w:rFonts w:ascii="Times New Roman" w:hAnsi="Times New Roman" w:cs="Times New Roman"/>
          <w:sz w:val="26"/>
          <w:szCs w:val="26"/>
        </w:rPr>
        <w:t xml:space="preserve"> -техническое обслуживание здания (видеонаблюдение, пожарная сигнализация, договора подряда).</w:t>
      </w:r>
    </w:p>
    <w:p w:rsidR="00A30F8A" w:rsidRPr="006A38E4" w:rsidRDefault="00272A06" w:rsidP="007822CD">
      <w:pPr>
        <w:jc w:val="both"/>
        <w:rPr>
          <w:rFonts w:ascii="Times New Roman" w:hAnsi="Times New Roman" w:cs="Times New Roman"/>
          <w:sz w:val="26"/>
          <w:szCs w:val="26"/>
        </w:rPr>
      </w:pPr>
      <w:r>
        <w:rPr>
          <w:rFonts w:ascii="Times New Roman" w:hAnsi="Times New Roman" w:cs="Times New Roman"/>
          <w:sz w:val="26"/>
          <w:szCs w:val="26"/>
        </w:rPr>
        <w:t xml:space="preserve">  </w:t>
      </w:r>
      <w:r w:rsidR="00A30F8A">
        <w:rPr>
          <w:rFonts w:ascii="Times New Roman" w:hAnsi="Times New Roman" w:cs="Times New Roman"/>
          <w:sz w:val="26"/>
          <w:szCs w:val="26"/>
        </w:rPr>
        <w:t>Неисполнение запланированного бюджета составило 213</w:t>
      </w:r>
      <w:r w:rsidR="009750CD">
        <w:rPr>
          <w:rFonts w:ascii="Times New Roman" w:hAnsi="Times New Roman" w:cs="Times New Roman"/>
          <w:sz w:val="26"/>
          <w:szCs w:val="26"/>
        </w:rPr>
        <w:t>,6</w:t>
      </w:r>
      <w:r w:rsidR="00A30F8A">
        <w:rPr>
          <w:rFonts w:ascii="Times New Roman" w:hAnsi="Times New Roman" w:cs="Times New Roman"/>
          <w:sz w:val="26"/>
          <w:szCs w:val="26"/>
        </w:rPr>
        <w:t xml:space="preserve"> тыс.</w:t>
      </w:r>
      <w:r w:rsidR="009750CD">
        <w:rPr>
          <w:rFonts w:ascii="Times New Roman" w:hAnsi="Times New Roman" w:cs="Times New Roman"/>
          <w:sz w:val="26"/>
          <w:szCs w:val="26"/>
        </w:rPr>
        <w:t xml:space="preserve"> </w:t>
      </w:r>
      <w:r w:rsidR="00A30F8A">
        <w:rPr>
          <w:rFonts w:ascii="Times New Roman" w:hAnsi="Times New Roman" w:cs="Times New Roman"/>
          <w:sz w:val="26"/>
          <w:szCs w:val="26"/>
        </w:rPr>
        <w:t>руб</w:t>
      </w:r>
      <w:r w:rsidR="009750CD">
        <w:rPr>
          <w:rFonts w:ascii="Times New Roman" w:hAnsi="Times New Roman" w:cs="Times New Roman"/>
          <w:sz w:val="26"/>
          <w:szCs w:val="26"/>
        </w:rPr>
        <w:t>.</w:t>
      </w:r>
      <w:r w:rsidR="00A30F8A">
        <w:rPr>
          <w:rFonts w:ascii="Times New Roman" w:hAnsi="Times New Roman" w:cs="Times New Roman"/>
          <w:sz w:val="26"/>
          <w:szCs w:val="26"/>
        </w:rPr>
        <w:t xml:space="preserve"> по статье «приобретение основных средств» из</w:t>
      </w:r>
      <w:r w:rsidR="009750CD">
        <w:rPr>
          <w:rFonts w:ascii="Times New Roman" w:hAnsi="Times New Roman" w:cs="Times New Roman"/>
          <w:sz w:val="26"/>
          <w:szCs w:val="26"/>
        </w:rPr>
        <w:t>-</w:t>
      </w:r>
      <w:r w:rsidR="00A30F8A">
        <w:rPr>
          <w:rFonts w:ascii="Times New Roman" w:hAnsi="Times New Roman" w:cs="Times New Roman"/>
          <w:sz w:val="26"/>
          <w:szCs w:val="26"/>
        </w:rPr>
        <w:t>за того</w:t>
      </w:r>
      <w:r w:rsidR="009750CD">
        <w:rPr>
          <w:rFonts w:ascii="Times New Roman" w:hAnsi="Times New Roman" w:cs="Times New Roman"/>
          <w:sz w:val="26"/>
          <w:szCs w:val="26"/>
        </w:rPr>
        <w:t xml:space="preserve">, </w:t>
      </w:r>
      <w:r w:rsidR="00A30F8A">
        <w:rPr>
          <w:rFonts w:ascii="Times New Roman" w:hAnsi="Times New Roman" w:cs="Times New Roman"/>
          <w:sz w:val="26"/>
          <w:szCs w:val="26"/>
        </w:rPr>
        <w:t xml:space="preserve">что </w:t>
      </w:r>
      <w:r>
        <w:rPr>
          <w:rFonts w:ascii="Times New Roman" w:hAnsi="Times New Roman" w:cs="Times New Roman"/>
          <w:sz w:val="26"/>
          <w:szCs w:val="26"/>
        </w:rPr>
        <w:t>основные фонды за счет средств бюджета</w:t>
      </w:r>
      <w:r w:rsidR="009750CD">
        <w:rPr>
          <w:rFonts w:ascii="Times New Roman" w:hAnsi="Times New Roman" w:cs="Times New Roman"/>
          <w:sz w:val="26"/>
          <w:szCs w:val="26"/>
        </w:rPr>
        <w:t xml:space="preserve"> в 2022 году </w:t>
      </w:r>
      <w:r>
        <w:rPr>
          <w:rFonts w:ascii="Times New Roman" w:hAnsi="Times New Roman" w:cs="Times New Roman"/>
          <w:sz w:val="26"/>
          <w:szCs w:val="26"/>
        </w:rPr>
        <w:t xml:space="preserve"> не </w:t>
      </w:r>
      <w:r w:rsidR="00A30F8A">
        <w:rPr>
          <w:rFonts w:ascii="Times New Roman" w:hAnsi="Times New Roman" w:cs="Times New Roman"/>
          <w:sz w:val="26"/>
          <w:szCs w:val="26"/>
        </w:rPr>
        <w:t xml:space="preserve"> приобретались</w:t>
      </w:r>
      <w:r>
        <w:rPr>
          <w:rFonts w:ascii="Times New Roman" w:hAnsi="Times New Roman" w:cs="Times New Roman"/>
          <w:sz w:val="26"/>
          <w:szCs w:val="26"/>
        </w:rPr>
        <w:t xml:space="preserve">.  </w:t>
      </w:r>
    </w:p>
    <w:p w:rsidR="003B1D4E" w:rsidRPr="006A38E4" w:rsidRDefault="007822CD" w:rsidP="007822CD">
      <w:pPr>
        <w:autoSpaceDE w:val="0"/>
        <w:autoSpaceDN w:val="0"/>
        <w:adjustRightInd w:val="0"/>
        <w:jc w:val="both"/>
        <w:rPr>
          <w:rFonts w:ascii="Times New Roman" w:hAnsi="Times New Roman" w:cs="Times New Roman"/>
          <w:sz w:val="26"/>
          <w:szCs w:val="26"/>
        </w:rPr>
      </w:pP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 xml:space="preserve">В ходе реализации программы за 2022 год на территории </w:t>
      </w: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 xml:space="preserve">сельского поселения </w:t>
      </w:r>
      <w:r w:rsidRPr="006A38E4">
        <w:rPr>
          <w:rFonts w:ascii="Times New Roman" w:hAnsi="Times New Roman" w:cs="Times New Roman"/>
          <w:sz w:val="26"/>
          <w:szCs w:val="26"/>
        </w:rPr>
        <w:t xml:space="preserve">Курумоч </w:t>
      </w:r>
      <w:r w:rsidR="003B1D4E" w:rsidRPr="006A38E4">
        <w:rPr>
          <w:rFonts w:ascii="Times New Roman" w:hAnsi="Times New Roman" w:cs="Times New Roman"/>
          <w:sz w:val="26"/>
          <w:szCs w:val="26"/>
        </w:rPr>
        <w:t xml:space="preserve">были проведены следующие мероприятия в онлайн режиме работы: </w:t>
      </w:r>
      <w:proofErr w:type="gramStart"/>
      <w:r w:rsidR="003B1D4E" w:rsidRPr="006A38E4">
        <w:rPr>
          <w:rFonts w:ascii="Times New Roman" w:hAnsi="Times New Roman" w:cs="Times New Roman"/>
          <w:sz w:val="26"/>
          <w:szCs w:val="26"/>
        </w:rPr>
        <w:t xml:space="preserve">Месячник оборонно-массовой и военно-патриотической работы, День защитника Отечества, митинг-реквием, День работника культуры, День солидарности всех трудящихся, День Победы в ВОВ, </w:t>
      </w:r>
      <w:r w:rsidRPr="006A38E4">
        <w:rPr>
          <w:rFonts w:ascii="Times New Roman" w:hAnsi="Times New Roman" w:cs="Times New Roman"/>
          <w:sz w:val="26"/>
          <w:szCs w:val="26"/>
        </w:rPr>
        <w:t>о</w:t>
      </w:r>
      <w:r w:rsidR="003B1D4E" w:rsidRPr="006A38E4">
        <w:rPr>
          <w:rFonts w:ascii="Times New Roman" w:hAnsi="Times New Roman" w:cs="Times New Roman"/>
          <w:sz w:val="26"/>
          <w:szCs w:val="26"/>
        </w:rPr>
        <w:t xml:space="preserve">ткрытие работы детских досуговых площадок, День России, День семьи, любви и верности, </w:t>
      </w:r>
      <w:r w:rsidRPr="006A38E4">
        <w:rPr>
          <w:rFonts w:ascii="Times New Roman" w:hAnsi="Times New Roman" w:cs="Times New Roman"/>
          <w:sz w:val="26"/>
          <w:szCs w:val="26"/>
        </w:rPr>
        <w:t xml:space="preserve"> </w:t>
      </w:r>
      <w:r w:rsidR="003B1D4E" w:rsidRPr="006A38E4">
        <w:rPr>
          <w:rFonts w:ascii="Times New Roman" w:hAnsi="Times New Roman" w:cs="Times New Roman"/>
          <w:sz w:val="26"/>
          <w:szCs w:val="26"/>
        </w:rPr>
        <w:t xml:space="preserve">День государственного Флага РФ,  </w:t>
      </w:r>
      <w:r w:rsidRPr="006A38E4">
        <w:rPr>
          <w:rFonts w:ascii="Times New Roman" w:hAnsi="Times New Roman" w:cs="Times New Roman"/>
          <w:sz w:val="26"/>
          <w:szCs w:val="26"/>
        </w:rPr>
        <w:t>участие в юбилее района, проходившем на территории села Курумоч,</w:t>
      </w:r>
      <w:r w:rsidR="003B1D4E" w:rsidRPr="006A38E4">
        <w:rPr>
          <w:rFonts w:ascii="Times New Roman" w:hAnsi="Times New Roman" w:cs="Times New Roman"/>
          <w:sz w:val="26"/>
          <w:szCs w:val="26"/>
        </w:rPr>
        <w:t xml:space="preserve"> Международный день пожилого человека, Международный День инвалида, День матери, День народного единства, цикл новогодних детских</w:t>
      </w:r>
      <w:proofErr w:type="gramEnd"/>
      <w:r w:rsidR="003B1D4E" w:rsidRPr="006A38E4">
        <w:rPr>
          <w:rFonts w:ascii="Times New Roman" w:hAnsi="Times New Roman" w:cs="Times New Roman"/>
          <w:sz w:val="26"/>
          <w:szCs w:val="26"/>
        </w:rPr>
        <w:t xml:space="preserve"> и молодежных мероприятий и другие внутриклубные мероприятия, благоустроенна территория перед домом культуры.</w:t>
      </w:r>
    </w:p>
    <w:p w:rsidR="003B1D4E" w:rsidRPr="006A38E4" w:rsidRDefault="003B1D4E" w:rsidP="003B1D4E">
      <w:pPr>
        <w:jc w:val="both"/>
        <w:rPr>
          <w:rFonts w:ascii="Times New Roman" w:hAnsi="Times New Roman" w:cs="Times New Roman"/>
          <w:sz w:val="26"/>
          <w:szCs w:val="26"/>
        </w:rPr>
      </w:pPr>
      <w:bookmarkStart w:id="0" w:name="sub_110"/>
      <w:r w:rsidRPr="006A38E4">
        <w:rPr>
          <w:rFonts w:ascii="Times New Roman" w:hAnsi="Times New Roman" w:cs="Times New Roman"/>
          <w:sz w:val="26"/>
          <w:szCs w:val="26"/>
        </w:rPr>
        <w:lastRenderedPageBreak/>
        <w:tab/>
        <w:t>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настоящее время культурная политика, реализуется в сложных экономических и социальных условиях: высокое количество правонарушений незанятым подрастающим поколением, отсутствие развитой культурно - досуговой инфраструктуры для населения.</w:t>
      </w:r>
    </w:p>
    <w:p w:rsidR="003B1D4E" w:rsidRPr="006A38E4" w:rsidRDefault="003B1D4E" w:rsidP="003B1D4E">
      <w:pPr>
        <w:ind w:firstLine="708"/>
        <w:jc w:val="both"/>
        <w:rPr>
          <w:rFonts w:ascii="Times New Roman" w:hAnsi="Times New Roman" w:cs="Times New Roman"/>
          <w:sz w:val="26"/>
          <w:szCs w:val="26"/>
        </w:rPr>
      </w:pPr>
      <w:r w:rsidRPr="006A38E4">
        <w:rPr>
          <w:rFonts w:ascii="Times New Roman" w:eastAsia="Calibri" w:hAnsi="Times New Roman" w:cs="Times New Roman"/>
          <w:sz w:val="26"/>
          <w:szCs w:val="26"/>
        </w:rPr>
        <w:t xml:space="preserve">Настоящая </w:t>
      </w:r>
      <w:r w:rsidR="006A38E4" w:rsidRPr="006A38E4">
        <w:rPr>
          <w:rFonts w:ascii="Times New Roman" w:eastAsia="Calibri" w:hAnsi="Times New Roman" w:cs="Times New Roman"/>
          <w:sz w:val="26"/>
          <w:szCs w:val="26"/>
        </w:rPr>
        <w:t>подпрограмма</w:t>
      </w:r>
      <w:r w:rsidRPr="006A38E4">
        <w:rPr>
          <w:rFonts w:ascii="Times New Roman" w:eastAsia="Calibri" w:hAnsi="Times New Roman" w:cs="Times New Roman"/>
          <w:sz w:val="26"/>
          <w:szCs w:val="26"/>
        </w:rPr>
        <w:t xml:space="preserve"> </w:t>
      </w:r>
      <w:r w:rsidRPr="006A38E4">
        <w:rPr>
          <w:rFonts w:ascii="Times New Roman" w:hAnsi="Times New Roman" w:cs="Times New Roman"/>
          <w:sz w:val="26"/>
          <w:szCs w:val="26"/>
        </w:rPr>
        <w:t>предусматривает активное вовлечение сельского населения в культурно</w:t>
      </w:r>
      <w:r w:rsidR="009750CD">
        <w:rPr>
          <w:rFonts w:ascii="Times New Roman" w:hAnsi="Times New Roman" w:cs="Times New Roman"/>
          <w:sz w:val="26"/>
          <w:szCs w:val="26"/>
        </w:rPr>
        <w:t xml:space="preserve"> </w:t>
      </w:r>
      <w:r w:rsidRPr="006A38E4">
        <w:rPr>
          <w:rFonts w:ascii="Times New Roman" w:hAnsi="Times New Roman" w:cs="Times New Roman"/>
          <w:sz w:val="26"/>
          <w:szCs w:val="26"/>
        </w:rPr>
        <w:t>-</w:t>
      </w:r>
      <w:r w:rsidR="009750CD">
        <w:rPr>
          <w:rFonts w:ascii="Times New Roman" w:hAnsi="Times New Roman" w:cs="Times New Roman"/>
          <w:sz w:val="26"/>
          <w:szCs w:val="26"/>
        </w:rPr>
        <w:t xml:space="preserve"> </w:t>
      </w:r>
      <w:r w:rsidRPr="006A38E4">
        <w:rPr>
          <w:rFonts w:ascii="Times New Roman" w:hAnsi="Times New Roman" w:cs="Times New Roman"/>
          <w:sz w:val="26"/>
          <w:szCs w:val="26"/>
        </w:rPr>
        <w:t>досуговую и просветительскую деятельность, что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 и стремлению к здоровому образу жизни.</w:t>
      </w:r>
    </w:p>
    <w:p w:rsidR="006A38E4" w:rsidRPr="006A38E4" w:rsidRDefault="003B1D4E" w:rsidP="003B1D4E">
      <w:pPr>
        <w:ind w:firstLine="708"/>
        <w:jc w:val="both"/>
        <w:rPr>
          <w:rFonts w:ascii="Times New Roman" w:hAnsi="Times New Roman" w:cs="Times New Roman"/>
          <w:sz w:val="26"/>
          <w:szCs w:val="26"/>
        </w:rPr>
      </w:pPr>
      <w:r w:rsidRPr="006A38E4">
        <w:rPr>
          <w:rFonts w:ascii="Times New Roman" w:hAnsi="Times New Roman" w:cs="Times New Roman"/>
          <w:sz w:val="26"/>
          <w:szCs w:val="26"/>
        </w:rPr>
        <w:t>Необходимо повышать уровень и зрелищность всех проводимых мероприятий, чтобы они стали инструментом пропаганды духовного здоровья граждан.</w:t>
      </w:r>
    </w:p>
    <w:p w:rsidR="006A38E4" w:rsidRPr="006A38E4" w:rsidRDefault="006A38E4" w:rsidP="006A38E4">
      <w:pPr>
        <w:jc w:val="both"/>
        <w:rPr>
          <w:rFonts w:ascii="Times New Roman" w:hAnsi="Times New Roman" w:cs="Times New Roman"/>
          <w:sz w:val="26"/>
          <w:szCs w:val="26"/>
        </w:rPr>
      </w:pPr>
      <w:r w:rsidRPr="006A38E4">
        <w:rPr>
          <w:rFonts w:ascii="Times New Roman" w:hAnsi="Times New Roman" w:cs="Times New Roman"/>
          <w:sz w:val="26"/>
          <w:szCs w:val="26"/>
        </w:rPr>
        <w:t>Большая роль учреждением отводится реализации региональных составляющих национального проекта «Культура». Все культурно-массовые и спортивные мероприятия в поселении сопровождаются выступлениями творческих коллективов СДК «Жигули».  В стенах Дома культуры работает  33 коллектива, в которых занимается     366  участника.</w:t>
      </w:r>
    </w:p>
    <w:p w:rsidR="006A38E4" w:rsidRPr="006A38E4" w:rsidRDefault="006A38E4" w:rsidP="006A38E4">
      <w:pPr>
        <w:jc w:val="both"/>
        <w:rPr>
          <w:rFonts w:ascii="Times New Roman" w:hAnsi="Times New Roman" w:cs="Times New Roman"/>
          <w:sz w:val="26"/>
          <w:szCs w:val="26"/>
        </w:rPr>
      </w:pPr>
      <w:r w:rsidRPr="006A38E4">
        <w:rPr>
          <w:rFonts w:ascii="Times New Roman" w:hAnsi="Times New Roman" w:cs="Times New Roman"/>
          <w:sz w:val="26"/>
          <w:szCs w:val="26"/>
        </w:rPr>
        <w:t xml:space="preserve">В рамках национального проекта «Культура» декомпозированный показатель «Количество посетителей  культурно-массовых мероприятий всего» исполнен на 133,5 %. </w:t>
      </w:r>
    </w:p>
    <w:p w:rsidR="006A38E4" w:rsidRPr="006A38E4" w:rsidRDefault="006A38E4" w:rsidP="006A38E4">
      <w:pPr>
        <w:jc w:val="both"/>
        <w:rPr>
          <w:rFonts w:ascii="Times New Roman" w:hAnsi="Times New Roman" w:cs="Times New Roman"/>
          <w:sz w:val="26"/>
          <w:szCs w:val="26"/>
        </w:rPr>
      </w:pPr>
      <w:r w:rsidRPr="006A38E4">
        <w:rPr>
          <w:rFonts w:ascii="Times New Roman" w:hAnsi="Times New Roman" w:cs="Times New Roman"/>
          <w:sz w:val="26"/>
          <w:szCs w:val="26"/>
          <w:shd w:val="clear" w:color="auto" w:fill="FFFFFF"/>
        </w:rPr>
        <w:t xml:space="preserve"> Практически ежедневно размещаются  данные о мероприятиях в сфере культуры </w:t>
      </w:r>
      <w:r w:rsidRPr="006A38E4">
        <w:rPr>
          <w:rFonts w:ascii="Times New Roman" w:hAnsi="Times New Roman" w:cs="Times New Roman"/>
          <w:sz w:val="26"/>
          <w:szCs w:val="26"/>
        </w:rPr>
        <w:t xml:space="preserve"> на </w:t>
      </w:r>
      <w:r w:rsidRPr="006A38E4">
        <w:rPr>
          <w:rFonts w:ascii="Times New Roman" w:hAnsi="Times New Roman" w:cs="Times New Roman"/>
          <w:sz w:val="26"/>
          <w:szCs w:val="26"/>
          <w:shd w:val="clear" w:color="auto" w:fill="FFFFFF"/>
        </w:rPr>
        <w:t>цифро</w:t>
      </w:r>
      <w:r w:rsidR="009750CD">
        <w:rPr>
          <w:rFonts w:ascii="Times New Roman" w:hAnsi="Times New Roman" w:cs="Times New Roman"/>
          <w:sz w:val="26"/>
          <w:szCs w:val="26"/>
          <w:shd w:val="clear" w:color="auto" w:fill="FFFFFF"/>
        </w:rPr>
        <w:t>вой платформе «</w:t>
      </w:r>
      <w:proofErr w:type="spellStart"/>
      <w:r w:rsidR="009750CD">
        <w:rPr>
          <w:rFonts w:ascii="Times New Roman" w:hAnsi="Times New Roman" w:cs="Times New Roman"/>
          <w:sz w:val="26"/>
          <w:szCs w:val="26"/>
          <w:shd w:val="clear" w:color="auto" w:fill="FFFFFF"/>
        </w:rPr>
        <w:t>PRO.Культура</w:t>
      </w:r>
      <w:proofErr w:type="gramStart"/>
      <w:r w:rsidR="009750CD">
        <w:rPr>
          <w:rFonts w:ascii="Times New Roman" w:hAnsi="Times New Roman" w:cs="Times New Roman"/>
          <w:sz w:val="26"/>
          <w:szCs w:val="26"/>
          <w:shd w:val="clear" w:color="auto" w:fill="FFFFFF"/>
        </w:rPr>
        <w:t>.Р</w:t>
      </w:r>
      <w:proofErr w:type="gramEnd"/>
      <w:r w:rsidR="009750CD">
        <w:rPr>
          <w:rFonts w:ascii="Times New Roman" w:hAnsi="Times New Roman" w:cs="Times New Roman"/>
          <w:sz w:val="26"/>
          <w:szCs w:val="26"/>
          <w:shd w:val="clear" w:color="auto" w:fill="FFFFFF"/>
        </w:rPr>
        <w:t>Ф</w:t>
      </w:r>
      <w:proofErr w:type="spellEnd"/>
      <w:r w:rsidR="009750CD">
        <w:rPr>
          <w:rFonts w:ascii="Times New Roman" w:hAnsi="Times New Roman" w:cs="Times New Roman"/>
          <w:sz w:val="26"/>
          <w:szCs w:val="26"/>
          <w:shd w:val="clear" w:color="auto" w:fill="FFFFFF"/>
        </w:rPr>
        <w:t>»</w:t>
      </w:r>
      <w:r w:rsidRPr="006A38E4">
        <w:rPr>
          <w:rFonts w:ascii="Times New Roman" w:hAnsi="Times New Roman" w:cs="Times New Roman"/>
          <w:sz w:val="26"/>
          <w:szCs w:val="26"/>
          <w:shd w:val="clear" w:color="auto" w:fill="FFFFFF"/>
        </w:rPr>
        <w:t xml:space="preserve">, </w:t>
      </w:r>
      <w:r w:rsidRPr="006A38E4">
        <w:rPr>
          <w:rFonts w:ascii="Times New Roman" w:hAnsi="Times New Roman" w:cs="Times New Roman"/>
          <w:sz w:val="26"/>
          <w:szCs w:val="26"/>
        </w:rPr>
        <w:t>показатель «Визиты сайта» составил 4050 просмотров и выполнен на 202%.</w:t>
      </w:r>
    </w:p>
    <w:p w:rsidR="006A38E4" w:rsidRPr="006A38E4" w:rsidRDefault="006A38E4" w:rsidP="006A38E4">
      <w:pPr>
        <w:jc w:val="both"/>
        <w:rPr>
          <w:rFonts w:ascii="Times New Roman" w:eastAsia="Calibri" w:hAnsi="Times New Roman" w:cs="Times New Roman"/>
          <w:sz w:val="26"/>
          <w:szCs w:val="26"/>
        </w:rPr>
      </w:pPr>
      <w:r w:rsidRPr="006A38E4">
        <w:rPr>
          <w:rFonts w:ascii="Times New Roman" w:hAnsi="Times New Roman" w:cs="Times New Roman"/>
          <w:sz w:val="26"/>
          <w:szCs w:val="26"/>
        </w:rPr>
        <w:t xml:space="preserve">  В 2022 году   </w:t>
      </w:r>
      <w:r w:rsidRPr="006A38E4">
        <w:rPr>
          <w:rFonts w:ascii="Times New Roman" w:eastAsia="Calibri" w:hAnsi="Times New Roman" w:cs="Times New Roman"/>
          <w:sz w:val="26"/>
          <w:szCs w:val="26"/>
        </w:rPr>
        <w:t xml:space="preserve">в целях реализации  Указа Президента </w:t>
      </w:r>
      <w:r w:rsidRPr="006A38E4">
        <w:rPr>
          <w:rFonts w:ascii="Times New Roman" w:hAnsi="Times New Roman" w:cs="Times New Roman"/>
          <w:sz w:val="26"/>
          <w:szCs w:val="26"/>
        </w:rPr>
        <w:t xml:space="preserve">приняты меры </w:t>
      </w:r>
      <w:r w:rsidRPr="006A38E4">
        <w:rPr>
          <w:rFonts w:ascii="Times New Roman" w:eastAsia="Calibri" w:hAnsi="Times New Roman" w:cs="Times New Roman"/>
          <w:sz w:val="26"/>
          <w:szCs w:val="26"/>
        </w:rPr>
        <w:t xml:space="preserve"> достижению по показателю «Средняя заработная плата работников культуры» в  рамках      национального проекта «Культура», она составила 31 187 руб.</w:t>
      </w:r>
    </w:p>
    <w:p w:rsidR="006A38E4" w:rsidRPr="006A38E4" w:rsidRDefault="006A38E4" w:rsidP="006A38E4">
      <w:pPr>
        <w:pStyle w:val="a6"/>
        <w:shd w:val="clear" w:color="auto" w:fill="FFFFFF"/>
        <w:ind w:left="0"/>
        <w:jc w:val="both"/>
        <w:rPr>
          <w:rFonts w:ascii="Times New Roman" w:hAnsi="Times New Roman" w:cs="Times New Roman"/>
          <w:sz w:val="26"/>
          <w:szCs w:val="26"/>
        </w:rPr>
      </w:pPr>
      <w:r w:rsidRPr="006A38E4">
        <w:rPr>
          <w:sz w:val="26"/>
          <w:szCs w:val="26"/>
        </w:rPr>
        <w:t xml:space="preserve"> </w:t>
      </w:r>
      <w:r w:rsidRPr="006A38E4">
        <w:rPr>
          <w:rFonts w:ascii="Times New Roman" w:hAnsi="Times New Roman" w:cs="Times New Roman"/>
          <w:sz w:val="26"/>
          <w:szCs w:val="26"/>
        </w:rPr>
        <w:t xml:space="preserve">Благодаря  участию коллективов  в творческих фестивалях и конкурсах различного уровня  растет уровень мастерства,   расширяется профессиональный  кругозор,  растет  уверенность в себе  как  отдельной творческой личности, так и  а коллектива  в целом. </w:t>
      </w:r>
      <w:proofErr w:type="gramStart"/>
      <w:r w:rsidRPr="006A38E4">
        <w:rPr>
          <w:rFonts w:ascii="Times New Roman" w:hAnsi="Times New Roman" w:cs="Times New Roman"/>
          <w:sz w:val="26"/>
          <w:szCs w:val="26"/>
        </w:rPr>
        <w:t xml:space="preserve">В 2022 году   приняли участие в </w:t>
      </w:r>
      <w:proofErr w:type="spellStart"/>
      <w:r w:rsidRPr="006A38E4">
        <w:rPr>
          <w:rFonts w:ascii="Times New Roman" w:hAnsi="Times New Roman" w:cs="Times New Roman"/>
          <w:sz w:val="26"/>
          <w:szCs w:val="26"/>
        </w:rPr>
        <w:t>конкурсно</w:t>
      </w:r>
      <w:proofErr w:type="spellEnd"/>
      <w:r w:rsidRPr="006A38E4">
        <w:rPr>
          <w:rFonts w:ascii="Times New Roman" w:hAnsi="Times New Roman" w:cs="Times New Roman"/>
          <w:sz w:val="26"/>
          <w:szCs w:val="26"/>
        </w:rPr>
        <w:t xml:space="preserve"> - фестивальной деятельности  19 коллектив, в которых занимается 128 участников, они  стали дипломантами и лауреатами 1, 2, 3 степени международных, всероссийских и областного уровней. 36% всех участников творческих коллективов награждены различными наградами. </w:t>
      </w:r>
      <w:proofErr w:type="gramEnd"/>
    </w:p>
    <w:p w:rsidR="003B1D4E" w:rsidRPr="006A38E4" w:rsidRDefault="003B1D4E" w:rsidP="003B1D4E">
      <w:pPr>
        <w:ind w:firstLine="708"/>
        <w:jc w:val="both"/>
        <w:rPr>
          <w:rFonts w:ascii="Times New Roman" w:hAnsi="Times New Roman" w:cs="Times New Roman"/>
          <w:color w:val="000000"/>
          <w:sz w:val="26"/>
          <w:szCs w:val="26"/>
        </w:rPr>
      </w:pPr>
      <w:r w:rsidRPr="006A38E4">
        <w:rPr>
          <w:rFonts w:ascii="Times New Roman" w:hAnsi="Times New Roman" w:cs="Times New Roman"/>
          <w:sz w:val="26"/>
          <w:szCs w:val="26"/>
        </w:rPr>
        <w:tab/>
      </w:r>
      <w:bookmarkEnd w:id="0"/>
      <w:r w:rsidRPr="006A38E4">
        <w:rPr>
          <w:rFonts w:ascii="Times New Roman" w:hAnsi="Times New Roman" w:cs="Times New Roman"/>
          <w:color w:val="000000"/>
          <w:sz w:val="26"/>
          <w:szCs w:val="26"/>
        </w:rPr>
        <w:tab/>
      </w:r>
    </w:p>
    <w:p w:rsidR="003B1D4E" w:rsidRDefault="003B1D4E" w:rsidP="003B1D4E">
      <w:pPr>
        <w:ind w:hanging="284"/>
        <w:jc w:val="both"/>
        <w:rPr>
          <w:rFonts w:eastAsia="Calibri"/>
          <w:sz w:val="28"/>
          <w:szCs w:val="28"/>
        </w:rPr>
      </w:pPr>
    </w:p>
    <w:p w:rsidR="003B1D4E" w:rsidRDefault="003B1D4E" w:rsidP="003B1D4E">
      <w:pPr>
        <w:ind w:hanging="284"/>
        <w:jc w:val="both"/>
        <w:rPr>
          <w:rFonts w:eastAsia="Calibri"/>
          <w:sz w:val="28"/>
          <w:szCs w:val="28"/>
        </w:rPr>
      </w:pPr>
    </w:p>
    <w:p w:rsidR="003B1D4E" w:rsidRPr="00B04C5B" w:rsidRDefault="003B1D4E" w:rsidP="003B1D4E">
      <w:pPr>
        <w:rPr>
          <w:sz w:val="28"/>
          <w:szCs w:val="28"/>
        </w:rPr>
        <w:sectPr w:rsidR="003B1D4E" w:rsidRPr="00B04C5B" w:rsidSect="003B1D4E">
          <w:pgSz w:w="11906" w:h="16838"/>
          <w:pgMar w:top="1134" w:right="992" w:bottom="567" w:left="851" w:header="709" w:footer="709" w:gutter="0"/>
          <w:cols w:space="708"/>
          <w:docGrid w:linePitch="360"/>
        </w:sectPr>
      </w:pPr>
    </w:p>
    <w:p w:rsidR="003B1D4E" w:rsidRPr="001A4690" w:rsidRDefault="003B1D4E" w:rsidP="003B1D4E">
      <w:pPr>
        <w:autoSpaceDE w:val="0"/>
        <w:autoSpaceDN w:val="0"/>
        <w:adjustRightInd w:val="0"/>
        <w:ind w:firstLine="698"/>
        <w:jc w:val="right"/>
        <w:rPr>
          <w:rFonts w:ascii="Times New Roman" w:hAnsi="Times New Roman" w:cs="Times New Roman"/>
          <w:sz w:val="28"/>
          <w:szCs w:val="28"/>
        </w:rPr>
      </w:pPr>
      <w:r w:rsidRPr="001A4690">
        <w:rPr>
          <w:rFonts w:ascii="Times New Roman" w:hAnsi="Times New Roman" w:cs="Times New Roman"/>
          <w:sz w:val="28"/>
          <w:szCs w:val="28"/>
        </w:rPr>
        <w:lastRenderedPageBreak/>
        <w:t>Приложение № 1</w:t>
      </w:r>
    </w:p>
    <w:p w:rsidR="003B1D4E" w:rsidRPr="001767A5" w:rsidRDefault="003B1D4E" w:rsidP="003B1D4E">
      <w:pPr>
        <w:autoSpaceDE w:val="0"/>
        <w:autoSpaceDN w:val="0"/>
        <w:adjustRightInd w:val="0"/>
        <w:ind w:firstLine="698"/>
        <w:jc w:val="center"/>
        <w:rPr>
          <w:rFonts w:ascii="Times New Roman" w:hAnsi="Times New Roman" w:cs="Times New Roman"/>
          <w:b/>
          <w:sz w:val="26"/>
          <w:szCs w:val="26"/>
          <w:u w:val="single"/>
        </w:rPr>
      </w:pPr>
      <w:r w:rsidRPr="001767A5">
        <w:rPr>
          <w:rFonts w:ascii="Times New Roman" w:hAnsi="Times New Roman" w:cs="Times New Roman"/>
          <w:b/>
          <w:sz w:val="26"/>
          <w:szCs w:val="26"/>
        </w:rPr>
        <w:t>Отчет об исполнении финансирования муниципальной п</w:t>
      </w:r>
      <w:r w:rsidR="001A4690" w:rsidRPr="001767A5">
        <w:rPr>
          <w:rFonts w:ascii="Times New Roman" w:hAnsi="Times New Roman" w:cs="Times New Roman"/>
          <w:b/>
          <w:sz w:val="26"/>
          <w:szCs w:val="26"/>
        </w:rPr>
        <w:t>одп</w:t>
      </w:r>
      <w:r w:rsidRPr="001767A5">
        <w:rPr>
          <w:rFonts w:ascii="Times New Roman" w:hAnsi="Times New Roman" w:cs="Times New Roman"/>
          <w:b/>
          <w:sz w:val="26"/>
          <w:szCs w:val="26"/>
        </w:rPr>
        <w:t>рограммы за</w:t>
      </w:r>
      <w:r w:rsidRPr="001767A5">
        <w:rPr>
          <w:rFonts w:ascii="Times New Roman" w:hAnsi="Times New Roman" w:cs="Times New Roman"/>
          <w:b/>
          <w:sz w:val="26"/>
          <w:szCs w:val="26"/>
          <w:u w:val="single"/>
        </w:rPr>
        <w:t xml:space="preserve"> 2022 год</w:t>
      </w:r>
    </w:p>
    <w:p w:rsidR="003B1D4E" w:rsidRPr="001767A5" w:rsidRDefault="001A4690" w:rsidP="003B1D4E">
      <w:pPr>
        <w:autoSpaceDE w:val="0"/>
        <w:autoSpaceDN w:val="0"/>
        <w:adjustRightInd w:val="0"/>
        <w:ind w:right="283" w:firstLine="698"/>
        <w:jc w:val="center"/>
        <w:rPr>
          <w:rFonts w:ascii="Times New Roman" w:hAnsi="Times New Roman" w:cs="Times New Roman"/>
          <w:sz w:val="26"/>
          <w:szCs w:val="26"/>
          <w:u w:val="single"/>
        </w:rPr>
      </w:pPr>
      <w:r w:rsidRPr="001767A5">
        <w:rPr>
          <w:rFonts w:ascii="Times New Roman" w:hAnsi="Times New Roman" w:cs="Times New Roman"/>
          <w:sz w:val="26"/>
          <w:szCs w:val="26"/>
        </w:rPr>
        <w:t xml:space="preserve"> </w:t>
      </w:r>
      <w:r w:rsidR="003B1D4E" w:rsidRPr="001767A5">
        <w:rPr>
          <w:rFonts w:ascii="Times New Roman" w:hAnsi="Times New Roman" w:cs="Times New Roman"/>
          <w:sz w:val="26"/>
          <w:szCs w:val="26"/>
        </w:rPr>
        <w:t>«</w:t>
      </w:r>
      <w:r w:rsidRPr="001767A5">
        <w:rPr>
          <w:rFonts w:ascii="Times New Roman" w:hAnsi="Times New Roman" w:cs="Times New Roman"/>
          <w:sz w:val="26"/>
          <w:szCs w:val="26"/>
        </w:rPr>
        <w:t>Обеспечение жителей сельского поселения Курумоч муниципального района Волжский услугами организаций культуры в 2019-2023</w:t>
      </w:r>
      <w:r w:rsidR="003B1D4E" w:rsidRPr="001767A5">
        <w:rPr>
          <w:rFonts w:ascii="Times New Roman" w:hAnsi="Times New Roman" w:cs="Times New Roman"/>
          <w:sz w:val="26"/>
          <w:szCs w:val="26"/>
        </w:rPr>
        <w:t>»</w:t>
      </w:r>
    </w:p>
    <w:p w:rsidR="003B1D4E" w:rsidRDefault="003B1D4E" w:rsidP="003B1D4E">
      <w:pPr>
        <w:autoSpaceDE w:val="0"/>
        <w:autoSpaceDN w:val="0"/>
        <w:adjustRightInd w:val="0"/>
        <w:ind w:right="425" w:firstLine="284"/>
        <w:jc w:val="right"/>
      </w:pPr>
      <w:r w:rsidRPr="001A4690">
        <w:rPr>
          <w:rFonts w:ascii="Times New Roman" w:hAnsi="Times New Roman" w:cs="Times New Roman"/>
        </w:rPr>
        <w:t xml:space="preserve">      тыс. рублей</w:t>
      </w:r>
      <w:r>
        <w:t xml:space="preserve">   </w:t>
      </w:r>
    </w:p>
    <w:tbl>
      <w:tblPr>
        <w:tblpPr w:leftFromText="180" w:rightFromText="180" w:vertAnchor="text" w:horzAnchor="margin" w:tblpXSpec="center" w:tblpY="290"/>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206"/>
        <w:gridCol w:w="850"/>
        <w:gridCol w:w="1134"/>
        <w:gridCol w:w="993"/>
        <w:gridCol w:w="992"/>
        <w:gridCol w:w="850"/>
        <w:gridCol w:w="993"/>
        <w:gridCol w:w="992"/>
        <w:gridCol w:w="992"/>
        <w:gridCol w:w="709"/>
        <w:gridCol w:w="850"/>
        <w:gridCol w:w="851"/>
        <w:gridCol w:w="851"/>
        <w:gridCol w:w="850"/>
        <w:gridCol w:w="567"/>
      </w:tblGrid>
      <w:tr w:rsidR="003B1D4E" w:rsidRPr="00EE5D9F" w:rsidTr="00F258E5">
        <w:trPr>
          <w:trHeight w:val="1138"/>
        </w:trPr>
        <w:tc>
          <w:tcPr>
            <w:tcW w:w="588" w:type="dxa"/>
            <w:vMerge w:val="restart"/>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N пункта (подпункта)</w:t>
            </w:r>
          </w:p>
        </w:tc>
        <w:tc>
          <w:tcPr>
            <w:tcW w:w="3206" w:type="dxa"/>
            <w:vMerge w:val="restart"/>
          </w:tcPr>
          <w:p w:rsidR="003B1D4E" w:rsidRPr="001A4690" w:rsidRDefault="003B1D4E" w:rsidP="00E06E9D">
            <w:pPr>
              <w:pStyle w:val="aff1"/>
              <w:jc w:val="center"/>
              <w:rPr>
                <w:rFonts w:ascii="Times New Roman" w:hAnsi="Times New Roman" w:cs="Times New Roman"/>
                <w:sz w:val="20"/>
                <w:szCs w:val="20"/>
              </w:rPr>
            </w:pPr>
            <w:r w:rsidRPr="001A4690">
              <w:rPr>
                <w:rFonts w:ascii="Times New Roman" w:hAnsi="Times New Roman" w:cs="Times New Roman"/>
                <w:sz w:val="20"/>
                <w:szCs w:val="20"/>
              </w:rPr>
              <w:t>Наименование мероприятия</w:t>
            </w:r>
            <w:r w:rsidRPr="001A4690">
              <w:rPr>
                <w:rFonts w:ascii="Times New Roman" w:hAnsi="Times New Roman" w:cs="Times New Roman"/>
                <w:sz w:val="20"/>
                <w:szCs w:val="20"/>
              </w:rPr>
              <w:br/>
            </w:r>
          </w:p>
          <w:p w:rsidR="003B1D4E" w:rsidRPr="001A4690" w:rsidRDefault="003B1D4E" w:rsidP="00E06E9D">
            <w:pPr>
              <w:autoSpaceDE w:val="0"/>
              <w:autoSpaceDN w:val="0"/>
              <w:adjustRightInd w:val="0"/>
              <w:jc w:val="center"/>
              <w:rPr>
                <w:rFonts w:ascii="Times New Roman" w:hAnsi="Times New Roman" w:cs="Times New Roman"/>
                <w:sz w:val="20"/>
                <w:szCs w:val="20"/>
              </w:rPr>
            </w:pPr>
          </w:p>
        </w:tc>
        <w:tc>
          <w:tcPr>
            <w:tcW w:w="4819" w:type="dxa"/>
            <w:gridSpan w:val="5"/>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Объем финансирования, предусмотренный п</w:t>
            </w:r>
            <w:r w:rsidR="001A4690">
              <w:rPr>
                <w:rFonts w:ascii="Times New Roman" w:hAnsi="Times New Roman" w:cs="Times New Roman"/>
                <w:sz w:val="20"/>
                <w:szCs w:val="20"/>
              </w:rPr>
              <w:t>одп</w:t>
            </w:r>
            <w:r w:rsidRPr="001A4690">
              <w:rPr>
                <w:rFonts w:ascii="Times New Roman" w:hAnsi="Times New Roman" w:cs="Times New Roman"/>
                <w:sz w:val="20"/>
                <w:szCs w:val="20"/>
              </w:rPr>
              <w:t>рограммой на текущий год</w:t>
            </w:r>
          </w:p>
        </w:tc>
        <w:tc>
          <w:tcPr>
            <w:tcW w:w="3686" w:type="dxa"/>
            <w:gridSpan w:val="4"/>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proofErr w:type="gramStart"/>
            <w:r w:rsidRPr="001A4690">
              <w:rPr>
                <w:rFonts w:ascii="Times New Roman" w:hAnsi="Times New Roman" w:cs="Times New Roman"/>
                <w:sz w:val="20"/>
                <w:szCs w:val="20"/>
              </w:rPr>
              <w:t>Объем финансирования на текущий год, предусмотренный бюджетом (уточненной бюджетной росписью</w:t>
            </w:r>
            <w:proofErr w:type="gramEnd"/>
          </w:p>
        </w:tc>
        <w:tc>
          <w:tcPr>
            <w:tcW w:w="3969" w:type="dxa"/>
            <w:gridSpan w:val="5"/>
            <w:vAlign w:val="center"/>
          </w:tcPr>
          <w:p w:rsidR="003B1D4E" w:rsidRPr="001A4690" w:rsidRDefault="003B1D4E" w:rsidP="00E06E9D">
            <w:pPr>
              <w:autoSpaceDE w:val="0"/>
              <w:autoSpaceDN w:val="0"/>
              <w:adjustRightInd w:val="0"/>
              <w:ind w:left="459"/>
              <w:jc w:val="center"/>
              <w:rPr>
                <w:rFonts w:ascii="Times New Roman" w:hAnsi="Times New Roman" w:cs="Times New Roman"/>
                <w:sz w:val="20"/>
                <w:szCs w:val="20"/>
              </w:rPr>
            </w:pPr>
            <w:r w:rsidRPr="001A4690">
              <w:rPr>
                <w:rFonts w:ascii="Times New Roman" w:hAnsi="Times New Roman" w:cs="Times New Roman"/>
                <w:sz w:val="20"/>
                <w:szCs w:val="20"/>
              </w:rPr>
              <w:t>Освоено (израсходовано) в отчетном периоде</w:t>
            </w:r>
          </w:p>
        </w:tc>
      </w:tr>
      <w:tr w:rsidR="003B1D4E" w:rsidRPr="00EE5D9F" w:rsidTr="00F258E5">
        <w:trPr>
          <w:trHeight w:val="146"/>
        </w:trPr>
        <w:tc>
          <w:tcPr>
            <w:tcW w:w="588" w:type="dxa"/>
            <w:vMerge/>
          </w:tcPr>
          <w:p w:rsidR="003B1D4E" w:rsidRPr="001A4690" w:rsidRDefault="003B1D4E" w:rsidP="00E06E9D">
            <w:pPr>
              <w:autoSpaceDE w:val="0"/>
              <w:autoSpaceDN w:val="0"/>
              <w:adjustRightInd w:val="0"/>
              <w:jc w:val="center"/>
              <w:rPr>
                <w:rFonts w:ascii="Times New Roman" w:hAnsi="Times New Roman" w:cs="Times New Roman"/>
                <w:sz w:val="20"/>
                <w:szCs w:val="20"/>
              </w:rPr>
            </w:pPr>
          </w:p>
        </w:tc>
        <w:tc>
          <w:tcPr>
            <w:tcW w:w="3206" w:type="dxa"/>
            <w:vMerge/>
          </w:tcPr>
          <w:p w:rsidR="003B1D4E" w:rsidRPr="001A4690" w:rsidRDefault="003B1D4E" w:rsidP="00E06E9D">
            <w:pPr>
              <w:autoSpaceDE w:val="0"/>
              <w:autoSpaceDN w:val="0"/>
              <w:adjustRightInd w:val="0"/>
              <w:jc w:val="center"/>
              <w:rPr>
                <w:rFonts w:ascii="Times New Roman" w:hAnsi="Times New Roman" w:cs="Times New Roman"/>
                <w:sz w:val="20"/>
                <w:szCs w:val="20"/>
              </w:rPr>
            </w:pPr>
          </w:p>
        </w:tc>
        <w:tc>
          <w:tcPr>
            <w:tcW w:w="850" w:type="dxa"/>
            <w:vMerge w:val="restart"/>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всего</w:t>
            </w:r>
          </w:p>
        </w:tc>
        <w:tc>
          <w:tcPr>
            <w:tcW w:w="3969" w:type="dxa"/>
            <w:gridSpan w:val="4"/>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в том числе</w:t>
            </w:r>
          </w:p>
        </w:tc>
        <w:tc>
          <w:tcPr>
            <w:tcW w:w="993" w:type="dxa"/>
            <w:vMerge w:val="restart"/>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всего</w:t>
            </w:r>
          </w:p>
        </w:tc>
        <w:tc>
          <w:tcPr>
            <w:tcW w:w="2693" w:type="dxa"/>
            <w:gridSpan w:val="3"/>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в том числе</w:t>
            </w:r>
          </w:p>
        </w:tc>
        <w:tc>
          <w:tcPr>
            <w:tcW w:w="850" w:type="dxa"/>
            <w:vMerge w:val="restart"/>
            <w:vAlign w:val="center"/>
          </w:tcPr>
          <w:p w:rsidR="003B1D4E" w:rsidRPr="00F258E5" w:rsidRDefault="003B1D4E" w:rsidP="00E06E9D">
            <w:pPr>
              <w:autoSpaceDE w:val="0"/>
              <w:autoSpaceDN w:val="0"/>
              <w:adjustRightInd w:val="0"/>
              <w:jc w:val="center"/>
              <w:rPr>
                <w:rFonts w:ascii="Times New Roman" w:hAnsi="Times New Roman" w:cs="Times New Roman"/>
                <w:sz w:val="16"/>
                <w:szCs w:val="16"/>
              </w:rPr>
            </w:pPr>
            <w:r w:rsidRPr="00F258E5">
              <w:rPr>
                <w:rFonts w:ascii="Times New Roman" w:hAnsi="Times New Roman" w:cs="Times New Roman"/>
                <w:sz w:val="16"/>
                <w:szCs w:val="16"/>
              </w:rPr>
              <w:t>всего</w:t>
            </w:r>
          </w:p>
        </w:tc>
        <w:tc>
          <w:tcPr>
            <w:tcW w:w="3119" w:type="dxa"/>
            <w:gridSpan w:val="4"/>
            <w:vAlign w:val="center"/>
          </w:tcPr>
          <w:p w:rsidR="003B1D4E" w:rsidRPr="00F258E5" w:rsidRDefault="003B1D4E" w:rsidP="00E06E9D">
            <w:pPr>
              <w:autoSpaceDE w:val="0"/>
              <w:autoSpaceDN w:val="0"/>
              <w:adjustRightInd w:val="0"/>
              <w:jc w:val="center"/>
              <w:rPr>
                <w:rFonts w:ascii="Times New Roman" w:hAnsi="Times New Roman" w:cs="Times New Roman"/>
                <w:sz w:val="16"/>
                <w:szCs w:val="16"/>
              </w:rPr>
            </w:pPr>
            <w:r w:rsidRPr="00F258E5">
              <w:rPr>
                <w:rFonts w:ascii="Times New Roman" w:hAnsi="Times New Roman" w:cs="Times New Roman"/>
                <w:sz w:val="16"/>
                <w:szCs w:val="16"/>
              </w:rPr>
              <w:t>в том числе</w:t>
            </w:r>
          </w:p>
        </w:tc>
      </w:tr>
      <w:tr w:rsidR="003B1D4E" w:rsidRPr="00EE5D9F" w:rsidTr="00F258E5">
        <w:trPr>
          <w:trHeight w:val="146"/>
        </w:trPr>
        <w:tc>
          <w:tcPr>
            <w:tcW w:w="588" w:type="dxa"/>
            <w:vMerge/>
          </w:tcPr>
          <w:p w:rsidR="003B1D4E" w:rsidRPr="001A4690" w:rsidRDefault="003B1D4E" w:rsidP="00E06E9D">
            <w:pPr>
              <w:autoSpaceDE w:val="0"/>
              <w:autoSpaceDN w:val="0"/>
              <w:adjustRightInd w:val="0"/>
              <w:jc w:val="center"/>
              <w:rPr>
                <w:rFonts w:ascii="Times New Roman" w:hAnsi="Times New Roman" w:cs="Times New Roman"/>
                <w:sz w:val="20"/>
                <w:szCs w:val="20"/>
              </w:rPr>
            </w:pPr>
          </w:p>
        </w:tc>
        <w:tc>
          <w:tcPr>
            <w:tcW w:w="3206" w:type="dxa"/>
            <w:vMerge/>
          </w:tcPr>
          <w:p w:rsidR="003B1D4E" w:rsidRPr="001A4690" w:rsidRDefault="003B1D4E" w:rsidP="00E06E9D">
            <w:pPr>
              <w:autoSpaceDE w:val="0"/>
              <w:autoSpaceDN w:val="0"/>
              <w:adjustRightInd w:val="0"/>
              <w:jc w:val="center"/>
              <w:rPr>
                <w:rFonts w:ascii="Times New Roman" w:hAnsi="Times New Roman" w:cs="Times New Roman"/>
                <w:sz w:val="20"/>
                <w:szCs w:val="20"/>
              </w:rPr>
            </w:pPr>
          </w:p>
        </w:tc>
        <w:tc>
          <w:tcPr>
            <w:tcW w:w="850" w:type="dxa"/>
            <w:vMerge/>
            <w:vAlign w:val="center"/>
          </w:tcPr>
          <w:p w:rsidR="003B1D4E" w:rsidRPr="001A4690" w:rsidRDefault="003B1D4E" w:rsidP="00E06E9D">
            <w:pPr>
              <w:autoSpaceDE w:val="0"/>
              <w:autoSpaceDN w:val="0"/>
              <w:adjustRightInd w:val="0"/>
              <w:jc w:val="center"/>
              <w:rPr>
                <w:rFonts w:ascii="Times New Roman" w:hAnsi="Times New Roman" w:cs="Times New Roman"/>
                <w:sz w:val="20"/>
                <w:szCs w:val="20"/>
              </w:rPr>
            </w:pPr>
          </w:p>
        </w:tc>
        <w:tc>
          <w:tcPr>
            <w:tcW w:w="1134" w:type="dxa"/>
            <w:vAlign w:val="center"/>
          </w:tcPr>
          <w:p w:rsidR="003B1D4E" w:rsidRPr="00F258E5" w:rsidRDefault="003B1D4E" w:rsidP="00E06E9D">
            <w:pPr>
              <w:autoSpaceDE w:val="0"/>
              <w:autoSpaceDN w:val="0"/>
              <w:adjustRightInd w:val="0"/>
              <w:jc w:val="center"/>
              <w:rPr>
                <w:rFonts w:ascii="Times New Roman" w:hAnsi="Times New Roman" w:cs="Times New Roman"/>
                <w:sz w:val="18"/>
                <w:szCs w:val="18"/>
              </w:rPr>
            </w:pPr>
            <w:r w:rsidRPr="00F258E5">
              <w:rPr>
                <w:rFonts w:ascii="Times New Roman" w:hAnsi="Times New Roman" w:cs="Times New Roman"/>
                <w:sz w:val="18"/>
                <w:szCs w:val="18"/>
              </w:rPr>
              <w:t>местный бюджет</w:t>
            </w:r>
          </w:p>
        </w:tc>
        <w:tc>
          <w:tcPr>
            <w:tcW w:w="993" w:type="dxa"/>
            <w:vAlign w:val="center"/>
          </w:tcPr>
          <w:p w:rsidR="003B1D4E" w:rsidRPr="00F258E5" w:rsidRDefault="001A4690" w:rsidP="00E06E9D">
            <w:pPr>
              <w:autoSpaceDE w:val="0"/>
              <w:autoSpaceDN w:val="0"/>
              <w:adjustRightInd w:val="0"/>
              <w:jc w:val="center"/>
              <w:rPr>
                <w:rFonts w:ascii="Times New Roman" w:hAnsi="Times New Roman" w:cs="Times New Roman"/>
                <w:sz w:val="18"/>
                <w:szCs w:val="18"/>
              </w:rPr>
            </w:pPr>
            <w:r w:rsidRPr="00F258E5">
              <w:rPr>
                <w:rFonts w:ascii="Times New Roman" w:hAnsi="Times New Roman" w:cs="Times New Roman"/>
                <w:sz w:val="18"/>
                <w:szCs w:val="18"/>
              </w:rPr>
              <w:t>районный</w:t>
            </w:r>
            <w:r w:rsidR="003B1D4E" w:rsidRPr="00F258E5">
              <w:rPr>
                <w:rFonts w:ascii="Times New Roman" w:hAnsi="Times New Roman" w:cs="Times New Roman"/>
                <w:sz w:val="18"/>
                <w:szCs w:val="18"/>
              </w:rPr>
              <w:t xml:space="preserve"> бюджет</w:t>
            </w:r>
          </w:p>
        </w:tc>
        <w:tc>
          <w:tcPr>
            <w:tcW w:w="992" w:type="dxa"/>
            <w:vAlign w:val="center"/>
          </w:tcPr>
          <w:p w:rsidR="003B1D4E" w:rsidRPr="00F258E5" w:rsidRDefault="003B1D4E" w:rsidP="00E06E9D">
            <w:pPr>
              <w:autoSpaceDE w:val="0"/>
              <w:autoSpaceDN w:val="0"/>
              <w:adjustRightInd w:val="0"/>
              <w:jc w:val="center"/>
              <w:rPr>
                <w:rFonts w:ascii="Times New Roman" w:hAnsi="Times New Roman" w:cs="Times New Roman"/>
                <w:sz w:val="18"/>
                <w:szCs w:val="18"/>
              </w:rPr>
            </w:pPr>
            <w:r w:rsidRPr="00F258E5">
              <w:rPr>
                <w:rFonts w:ascii="Times New Roman" w:hAnsi="Times New Roman" w:cs="Times New Roman"/>
                <w:sz w:val="18"/>
                <w:szCs w:val="18"/>
              </w:rPr>
              <w:t>федеральный бюджет</w:t>
            </w:r>
          </w:p>
        </w:tc>
        <w:tc>
          <w:tcPr>
            <w:tcW w:w="850" w:type="dxa"/>
            <w:vAlign w:val="center"/>
          </w:tcPr>
          <w:p w:rsidR="003B1D4E" w:rsidRPr="00F258E5" w:rsidRDefault="003B1D4E" w:rsidP="00E06E9D">
            <w:pPr>
              <w:autoSpaceDE w:val="0"/>
              <w:autoSpaceDN w:val="0"/>
              <w:adjustRightInd w:val="0"/>
              <w:jc w:val="center"/>
              <w:rPr>
                <w:rFonts w:ascii="Times New Roman" w:hAnsi="Times New Roman" w:cs="Times New Roman"/>
                <w:sz w:val="18"/>
                <w:szCs w:val="18"/>
              </w:rPr>
            </w:pPr>
            <w:r w:rsidRPr="00F258E5">
              <w:rPr>
                <w:rFonts w:ascii="Times New Roman" w:hAnsi="Times New Roman" w:cs="Times New Roman"/>
                <w:sz w:val="18"/>
                <w:szCs w:val="18"/>
              </w:rPr>
              <w:t>прочие источники</w:t>
            </w:r>
          </w:p>
        </w:tc>
        <w:tc>
          <w:tcPr>
            <w:tcW w:w="993" w:type="dxa"/>
            <w:vMerge/>
            <w:vAlign w:val="center"/>
          </w:tcPr>
          <w:p w:rsidR="003B1D4E" w:rsidRPr="00F258E5" w:rsidRDefault="003B1D4E" w:rsidP="00E06E9D">
            <w:pPr>
              <w:autoSpaceDE w:val="0"/>
              <w:autoSpaceDN w:val="0"/>
              <w:adjustRightInd w:val="0"/>
              <w:jc w:val="center"/>
              <w:rPr>
                <w:rFonts w:ascii="Times New Roman" w:hAnsi="Times New Roman" w:cs="Times New Roman"/>
                <w:sz w:val="18"/>
                <w:szCs w:val="18"/>
              </w:rPr>
            </w:pPr>
          </w:p>
        </w:tc>
        <w:tc>
          <w:tcPr>
            <w:tcW w:w="992" w:type="dxa"/>
            <w:vAlign w:val="center"/>
          </w:tcPr>
          <w:p w:rsidR="003B1D4E" w:rsidRPr="00F258E5" w:rsidRDefault="003B1D4E" w:rsidP="00E06E9D">
            <w:pPr>
              <w:autoSpaceDE w:val="0"/>
              <w:autoSpaceDN w:val="0"/>
              <w:adjustRightInd w:val="0"/>
              <w:jc w:val="center"/>
              <w:rPr>
                <w:rFonts w:ascii="Times New Roman" w:hAnsi="Times New Roman" w:cs="Times New Roman"/>
                <w:sz w:val="18"/>
                <w:szCs w:val="18"/>
              </w:rPr>
            </w:pPr>
            <w:r w:rsidRPr="00F258E5">
              <w:rPr>
                <w:rFonts w:ascii="Times New Roman" w:hAnsi="Times New Roman" w:cs="Times New Roman"/>
                <w:sz w:val="18"/>
                <w:szCs w:val="18"/>
              </w:rPr>
              <w:t>местный бюджет</w:t>
            </w:r>
          </w:p>
        </w:tc>
        <w:tc>
          <w:tcPr>
            <w:tcW w:w="992" w:type="dxa"/>
            <w:vAlign w:val="center"/>
          </w:tcPr>
          <w:p w:rsidR="003B1D4E" w:rsidRPr="00F258E5" w:rsidRDefault="001A4690" w:rsidP="00E06E9D">
            <w:pPr>
              <w:autoSpaceDE w:val="0"/>
              <w:autoSpaceDN w:val="0"/>
              <w:adjustRightInd w:val="0"/>
              <w:jc w:val="center"/>
              <w:rPr>
                <w:rFonts w:ascii="Times New Roman" w:hAnsi="Times New Roman" w:cs="Times New Roman"/>
                <w:sz w:val="18"/>
                <w:szCs w:val="18"/>
              </w:rPr>
            </w:pPr>
            <w:proofErr w:type="spellStart"/>
            <w:r w:rsidRPr="00F258E5">
              <w:rPr>
                <w:rFonts w:ascii="Times New Roman" w:hAnsi="Times New Roman" w:cs="Times New Roman"/>
                <w:sz w:val="18"/>
                <w:szCs w:val="18"/>
              </w:rPr>
              <w:t>районный</w:t>
            </w:r>
            <w:r w:rsidR="003B1D4E" w:rsidRPr="00F258E5">
              <w:rPr>
                <w:rFonts w:ascii="Times New Roman" w:hAnsi="Times New Roman" w:cs="Times New Roman"/>
                <w:sz w:val="18"/>
                <w:szCs w:val="18"/>
              </w:rPr>
              <w:t>бюджет</w:t>
            </w:r>
            <w:proofErr w:type="spellEnd"/>
          </w:p>
        </w:tc>
        <w:tc>
          <w:tcPr>
            <w:tcW w:w="709" w:type="dxa"/>
            <w:vAlign w:val="center"/>
          </w:tcPr>
          <w:p w:rsidR="003B1D4E" w:rsidRPr="00F258E5" w:rsidRDefault="003B1D4E" w:rsidP="00E06E9D">
            <w:pPr>
              <w:autoSpaceDE w:val="0"/>
              <w:autoSpaceDN w:val="0"/>
              <w:adjustRightInd w:val="0"/>
              <w:jc w:val="center"/>
              <w:rPr>
                <w:rFonts w:ascii="Times New Roman" w:hAnsi="Times New Roman" w:cs="Times New Roman"/>
                <w:sz w:val="18"/>
                <w:szCs w:val="18"/>
              </w:rPr>
            </w:pPr>
            <w:r w:rsidRPr="00F258E5">
              <w:rPr>
                <w:rFonts w:ascii="Times New Roman" w:hAnsi="Times New Roman" w:cs="Times New Roman"/>
                <w:sz w:val="18"/>
                <w:szCs w:val="18"/>
              </w:rPr>
              <w:t>федеральный бюджет</w:t>
            </w:r>
          </w:p>
        </w:tc>
        <w:tc>
          <w:tcPr>
            <w:tcW w:w="850" w:type="dxa"/>
            <w:vMerge/>
            <w:vAlign w:val="center"/>
          </w:tcPr>
          <w:p w:rsidR="003B1D4E" w:rsidRPr="00F258E5" w:rsidRDefault="003B1D4E" w:rsidP="00E06E9D">
            <w:pPr>
              <w:autoSpaceDE w:val="0"/>
              <w:autoSpaceDN w:val="0"/>
              <w:adjustRightInd w:val="0"/>
              <w:jc w:val="center"/>
              <w:rPr>
                <w:rFonts w:ascii="Times New Roman" w:hAnsi="Times New Roman" w:cs="Times New Roman"/>
                <w:sz w:val="16"/>
                <w:szCs w:val="16"/>
              </w:rPr>
            </w:pPr>
          </w:p>
        </w:tc>
        <w:tc>
          <w:tcPr>
            <w:tcW w:w="851" w:type="dxa"/>
            <w:vAlign w:val="center"/>
          </w:tcPr>
          <w:p w:rsidR="003B1D4E" w:rsidRPr="00F258E5" w:rsidRDefault="003B1D4E" w:rsidP="00E06E9D">
            <w:pPr>
              <w:autoSpaceDE w:val="0"/>
              <w:autoSpaceDN w:val="0"/>
              <w:adjustRightInd w:val="0"/>
              <w:jc w:val="center"/>
              <w:rPr>
                <w:rFonts w:ascii="Times New Roman" w:hAnsi="Times New Roman" w:cs="Times New Roman"/>
                <w:sz w:val="16"/>
                <w:szCs w:val="16"/>
              </w:rPr>
            </w:pPr>
            <w:r w:rsidRPr="00F258E5">
              <w:rPr>
                <w:rFonts w:ascii="Times New Roman" w:hAnsi="Times New Roman" w:cs="Times New Roman"/>
                <w:sz w:val="16"/>
                <w:szCs w:val="16"/>
              </w:rPr>
              <w:t>местный бюджет</w:t>
            </w:r>
          </w:p>
        </w:tc>
        <w:tc>
          <w:tcPr>
            <w:tcW w:w="851" w:type="dxa"/>
            <w:vAlign w:val="center"/>
          </w:tcPr>
          <w:p w:rsidR="003B1D4E" w:rsidRPr="00F258E5" w:rsidRDefault="001A4690" w:rsidP="00E06E9D">
            <w:pPr>
              <w:autoSpaceDE w:val="0"/>
              <w:autoSpaceDN w:val="0"/>
              <w:adjustRightInd w:val="0"/>
              <w:jc w:val="center"/>
              <w:rPr>
                <w:rFonts w:ascii="Times New Roman" w:hAnsi="Times New Roman" w:cs="Times New Roman"/>
                <w:sz w:val="16"/>
                <w:szCs w:val="16"/>
              </w:rPr>
            </w:pPr>
            <w:r w:rsidRPr="00F258E5">
              <w:rPr>
                <w:rFonts w:ascii="Times New Roman" w:hAnsi="Times New Roman" w:cs="Times New Roman"/>
                <w:sz w:val="16"/>
                <w:szCs w:val="16"/>
              </w:rPr>
              <w:t>районный</w:t>
            </w:r>
            <w:r w:rsidR="003B1D4E" w:rsidRPr="00F258E5">
              <w:rPr>
                <w:rFonts w:ascii="Times New Roman" w:hAnsi="Times New Roman" w:cs="Times New Roman"/>
                <w:sz w:val="16"/>
                <w:szCs w:val="16"/>
              </w:rPr>
              <w:t xml:space="preserve"> бюджет</w:t>
            </w:r>
          </w:p>
        </w:tc>
        <w:tc>
          <w:tcPr>
            <w:tcW w:w="850" w:type="dxa"/>
            <w:vAlign w:val="center"/>
          </w:tcPr>
          <w:p w:rsidR="003B1D4E" w:rsidRPr="00F258E5" w:rsidRDefault="003B1D4E" w:rsidP="00E06E9D">
            <w:pPr>
              <w:autoSpaceDE w:val="0"/>
              <w:autoSpaceDN w:val="0"/>
              <w:adjustRightInd w:val="0"/>
              <w:jc w:val="center"/>
              <w:rPr>
                <w:rFonts w:ascii="Times New Roman" w:hAnsi="Times New Roman" w:cs="Times New Roman"/>
                <w:sz w:val="16"/>
                <w:szCs w:val="16"/>
              </w:rPr>
            </w:pPr>
            <w:r w:rsidRPr="00F258E5">
              <w:rPr>
                <w:rFonts w:ascii="Times New Roman" w:hAnsi="Times New Roman" w:cs="Times New Roman"/>
                <w:sz w:val="16"/>
                <w:szCs w:val="16"/>
              </w:rPr>
              <w:t>федеральный бюджет</w:t>
            </w:r>
          </w:p>
        </w:tc>
        <w:tc>
          <w:tcPr>
            <w:tcW w:w="567" w:type="dxa"/>
            <w:vAlign w:val="center"/>
          </w:tcPr>
          <w:p w:rsidR="003B1D4E" w:rsidRPr="00F258E5" w:rsidRDefault="003B1D4E" w:rsidP="00E06E9D">
            <w:pPr>
              <w:autoSpaceDE w:val="0"/>
              <w:autoSpaceDN w:val="0"/>
              <w:adjustRightInd w:val="0"/>
              <w:jc w:val="center"/>
              <w:rPr>
                <w:rFonts w:ascii="Times New Roman" w:hAnsi="Times New Roman" w:cs="Times New Roman"/>
                <w:sz w:val="16"/>
                <w:szCs w:val="16"/>
              </w:rPr>
            </w:pPr>
            <w:r w:rsidRPr="00F258E5">
              <w:rPr>
                <w:rFonts w:ascii="Times New Roman" w:hAnsi="Times New Roman" w:cs="Times New Roman"/>
                <w:sz w:val="16"/>
                <w:szCs w:val="16"/>
              </w:rPr>
              <w:t>прочие источники</w:t>
            </w:r>
          </w:p>
        </w:tc>
      </w:tr>
      <w:tr w:rsidR="003B1D4E" w:rsidRPr="00EE5D9F" w:rsidTr="00F258E5">
        <w:trPr>
          <w:trHeight w:val="273"/>
        </w:trPr>
        <w:tc>
          <w:tcPr>
            <w:tcW w:w="588"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w:t>
            </w:r>
          </w:p>
        </w:tc>
        <w:tc>
          <w:tcPr>
            <w:tcW w:w="3206"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2</w:t>
            </w:r>
          </w:p>
        </w:tc>
        <w:tc>
          <w:tcPr>
            <w:tcW w:w="850"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7</w:t>
            </w:r>
          </w:p>
        </w:tc>
        <w:tc>
          <w:tcPr>
            <w:tcW w:w="1134"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8</w:t>
            </w:r>
          </w:p>
        </w:tc>
        <w:tc>
          <w:tcPr>
            <w:tcW w:w="993"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9</w:t>
            </w:r>
          </w:p>
        </w:tc>
        <w:tc>
          <w:tcPr>
            <w:tcW w:w="992"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10</w:t>
            </w:r>
          </w:p>
        </w:tc>
        <w:tc>
          <w:tcPr>
            <w:tcW w:w="850"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11</w:t>
            </w:r>
          </w:p>
        </w:tc>
        <w:tc>
          <w:tcPr>
            <w:tcW w:w="993"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12</w:t>
            </w:r>
          </w:p>
        </w:tc>
        <w:tc>
          <w:tcPr>
            <w:tcW w:w="992"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13</w:t>
            </w:r>
          </w:p>
        </w:tc>
        <w:tc>
          <w:tcPr>
            <w:tcW w:w="992"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14</w:t>
            </w:r>
          </w:p>
        </w:tc>
        <w:tc>
          <w:tcPr>
            <w:tcW w:w="709"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15</w:t>
            </w:r>
          </w:p>
        </w:tc>
        <w:tc>
          <w:tcPr>
            <w:tcW w:w="850"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17</w:t>
            </w:r>
          </w:p>
        </w:tc>
        <w:tc>
          <w:tcPr>
            <w:tcW w:w="851"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18</w:t>
            </w:r>
          </w:p>
        </w:tc>
        <w:tc>
          <w:tcPr>
            <w:tcW w:w="851"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19</w:t>
            </w:r>
          </w:p>
        </w:tc>
        <w:tc>
          <w:tcPr>
            <w:tcW w:w="850"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20</w:t>
            </w:r>
          </w:p>
        </w:tc>
        <w:tc>
          <w:tcPr>
            <w:tcW w:w="567" w:type="dxa"/>
          </w:tcPr>
          <w:p w:rsidR="003B1D4E" w:rsidRPr="001A4690" w:rsidRDefault="003B1D4E" w:rsidP="00E06E9D">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21</w:t>
            </w:r>
          </w:p>
        </w:tc>
      </w:tr>
      <w:tr w:rsidR="00F258E5" w:rsidRPr="00EE5D9F" w:rsidTr="00F258E5">
        <w:trPr>
          <w:trHeight w:val="288"/>
        </w:trPr>
        <w:tc>
          <w:tcPr>
            <w:tcW w:w="588" w:type="dxa"/>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1</w:t>
            </w:r>
          </w:p>
        </w:tc>
        <w:tc>
          <w:tcPr>
            <w:tcW w:w="3206" w:type="dxa"/>
          </w:tcPr>
          <w:p w:rsidR="00F258E5" w:rsidRPr="001A4690" w:rsidRDefault="00F258E5" w:rsidP="00F258E5">
            <w:pPr>
              <w:pStyle w:val="aff"/>
              <w:jc w:val="both"/>
              <w:rPr>
                <w:rFonts w:ascii="Times New Roman" w:hAnsi="Times New Roman" w:cs="Times New Roman"/>
                <w:sz w:val="20"/>
                <w:szCs w:val="20"/>
              </w:rPr>
            </w:pPr>
            <w:r w:rsidRPr="001A4690">
              <w:rPr>
                <w:rFonts w:ascii="Times New Roman" w:eastAsia="SimSun" w:hAnsi="Times New Roman" w:cs="Times New Roman"/>
                <w:color w:val="00000A"/>
                <w:kern w:val="1"/>
                <w:sz w:val="20"/>
                <w:szCs w:val="20"/>
                <w:lang w:eastAsia="hi-IN" w:bidi="hi-IN"/>
              </w:rPr>
              <w:t>Организация досуга и обеспечение жителей услугами организаций культуры</w:t>
            </w:r>
          </w:p>
        </w:tc>
        <w:tc>
          <w:tcPr>
            <w:tcW w:w="850"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1134"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993"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0</w:t>
            </w:r>
          </w:p>
        </w:tc>
        <w:tc>
          <w:tcPr>
            <w:tcW w:w="992"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c>
          <w:tcPr>
            <w:tcW w:w="850"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c>
          <w:tcPr>
            <w:tcW w:w="993"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992"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992"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p>
        </w:tc>
        <w:tc>
          <w:tcPr>
            <w:tcW w:w="709"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c>
          <w:tcPr>
            <w:tcW w:w="850"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7135,4</w:t>
            </w:r>
          </w:p>
        </w:tc>
        <w:tc>
          <w:tcPr>
            <w:tcW w:w="851"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7135,4</w:t>
            </w:r>
          </w:p>
        </w:tc>
        <w:tc>
          <w:tcPr>
            <w:tcW w:w="851"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0</w:t>
            </w:r>
          </w:p>
        </w:tc>
        <w:tc>
          <w:tcPr>
            <w:tcW w:w="850"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c>
          <w:tcPr>
            <w:tcW w:w="567"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r>
      <w:tr w:rsidR="00F258E5" w:rsidRPr="00EE5D9F" w:rsidTr="00F258E5">
        <w:trPr>
          <w:trHeight w:val="288"/>
        </w:trPr>
        <w:tc>
          <w:tcPr>
            <w:tcW w:w="588" w:type="dxa"/>
          </w:tcPr>
          <w:p w:rsidR="00F258E5" w:rsidRPr="001A4690" w:rsidRDefault="00F258E5" w:rsidP="00F258E5">
            <w:pPr>
              <w:autoSpaceDE w:val="0"/>
              <w:autoSpaceDN w:val="0"/>
              <w:adjustRightInd w:val="0"/>
              <w:jc w:val="center"/>
              <w:rPr>
                <w:rFonts w:ascii="Times New Roman" w:hAnsi="Times New Roman" w:cs="Times New Roman"/>
                <w:sz w:val="20"/>
                <w:szCs w:val="20"/>
              </w:rPr>
            </w:pPr>
          </w:p>
        </w:tc>
        <w:tc>
          <w:tcPr>
            <w:tcW w:w="3206" w:type="dxa"/>
          </w:tcPr>
          <w:p w:rsidR="00F258E5" w:rsidRPr="001A4690" w:rsidRDefault="00F258E5" w:rsidP="00F258E5">
            <w:pPr>
              <w:pStyle w:val="aff1"/>
              <w:jc w:val="left"/>
              <w:rPr>
                <w:rFonts w:ascii="Times New Roman" w:hAnsi="Times New Roman" w:cs="Times New Roman"/>
                <w:sz w:val="20"/>
                <w:szCs w:val="20"/>
              </w:rPr>
            </w:pPr>
            <w:r w:rsidRPr="001A4690">
              <w:rPr>
                <w:rFonts w:ascii="Times New Roman" w:hAnsi="Times New Roman" w:cs="Times New Roman"/>
                <w:sz w:val="20"/>
                <w:szCs w:val="20"/>
              </w:rPr>
              <w:t>Всего по под</w:t>
            </w:r>
            <w:r>
              <w:rPr>
                <w:rFonts w:ascii="Times New Roman" w:hAnsi="Times New Roman" w:cs="Times New Roman"/>
                <w:sz w:val="20"/>
                <w:szCs w:val="20"/>
              </w:rPr>
              <w:t>п</w:t>
            </w:r>
            <w:r w:rsidRPr="001A4690">
              <w:rPr>
                <w:rFonts w:ascii="Times New Roman" w:hAnsi="Times New Roman" w:cs="Times New Roman"/>
                <w:sz w:val="20"/>
                <w:szCs w:val="20"/>
              </w:rPr>
              <w:t>рограмме</w:t>
            </w:r>
          </w:p>
        </w:tc>
        <w:tc>
          <w:tcPr>
            <w:tcW w:w="850"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1134"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993"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0</w:t>
            </w:r>
          </w:p>
        </w:tc>
        <w:tc>
          <w:tcPr>
            <w:tcW w:w="992"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p>
        </w:tc>
        <w:tc>
          <w:tcPr>
            <w:tcW w:w="850"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p>
        </w:tc>
        <w:tc>
          <w:tcPr>
            <w:tcW w:w="993"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992" w:type="dxa"/>
            <w:vAlign w:val="bottom"/>
          </w:tcPr>
          <w:p w:rsidR="00F258E5" w:rsidRPr="001A4690" w:rsidRDefault="00F258E5" w:rsidP="00F258E5">
            <w:pPr>
              <w:jc w:val="center"/>
              <w:rPr>
                <w:rFonts w:ascii="Times New Roman" w:hAnsi="Times New Roman" w:cs="Times New Roman"/>
                <w:sz w:val="20"/>
                <w:szCs w:val="20"/>
              </w:rPr>
            </w:pPr>
            <w:r>
              <w:rPr>
                <w:rFonts w:ascii="Times New Roman" w:hAnsi="Times New Roman" w:cs="Times New Roman"/>
                <w:sz w:val="20"/>
                <w:szCs w:val="20"/>
              </w:rPr>
              <w:t>7348,9</w:t>
            </w:r>
          </w:p>
        </w:tc>
        <w:tc>
          <w:tcPr>
            <w:tcW w:w="992"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p>
        </w:tc>
        <w:tc>
          <w:tcPr>
            <w:tcW w:w="709"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p>
        </w:tc>
        <w:tc>
          <w:tcPr>
            <w:tcW w:w="850" w:type="dxa"/>
            <w:vAlign w:val="bottom"/>
          </w:tcPr>
          <w:p w:rsidR="00F258E5" w:rsidRPr="001A4690" w:rsidRDefault="00F258E5" w:rsidP="00F258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7135,4</w:t>
            </w:r>
          </w:p>
        </w:tc>
        <w:tc>
          <w:tcPr>
            <w:tcW w:w="851" w:type="dxa"/>
            <w:vAlign w:val="bottom"/>
          </w:tcPr>
          <w:p w:rsidR="00F258E5" w:rsidRPr="001A4690" w:rsidRDefault="00F258E5" w:rsidP="00F258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7135,4</w:t>
            </w:r>
          </w:p>
        </w:tc>
        <w:tc>
          <w:tcPr>
            <w:tcW w:w="851"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0</w:t>
            </w:r>
          </w:p>
        </w:tc>
        <w:tc>
          <w:tcPr>
            <w:tcW w:w="850"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c>
          <w:tcPr>
            <w:tcW w:w="567" w:type="dxa"/>
            <w:vAlign w:val="bottom"/>
          </w:tcPr>
          <w:p w:rsidR="00F258E5" w:rsidRPr="001A4690" w:rsidRDefault="00F258E5" w:rsidP="00F258E5">
            <w:pPr>
              <w:autoSpaceDE w:val="0"/>
              <w:autoSpaceDN w:val="0"/>
              <w:adjustRightInd w:val="0"/>
              <w:jc w:val="center"/>
              <w:rPr>
                <w:rFonts w:ascii="Times New Roman" w:hAnsi="Times New Roman" w:cs="Times New Roman"/>
                <w:sz w:val="20"/>
                <w:szCs w:val="20"/>
              </w:rPr>
            </w:pPr>
            <w:r w:rsidRPr="001A4690">
              <w:rPr>
                <w:rFonts w:ascii="Times New Roman" w:hAnsi="Times New Roman" w:cs="Times New Roman"/>
                <w:sz w:val="20"/>
                <w:szCs w:val="20"/>
              </w:rPr>
              <w:t>-</w:t>
            </w:r>
          </w:p>
        </w:tc>
      </w:tr>
    </w:tbl>
    <w:p w:rsidR="003B1D4E" w:rsidRPr="00CA1660" w:rsidRDefault="003B1D4E" w:rsidP="003B1D4E">
      <w:pPr>
        <w:autoSpaceDE w:val="0"/>
        <w:autoSpaceDN w:val="0"/>
        <w:adjustRightInd w:val="0"/>
        <w:ind w:firstLine="698"/>
        <w:jc w:val="right"/>
      </w:pPr>
      <w:r>
        <w:t xml:space="preserve">   </w:t>
      </w:r>
    </w:p>
    <w:p w:rsidR="003B1D4E" w:rsidRPr="00B04C5B" w:rsidRDefault="003B1D4E" w:rsidP="003B1D4E">
      <w:pPr>
        <w:rPr>
          <w:sz w:val="28"/>
          <w:szCs w:val="28"/>
        </w:rPr>
        <w:sectPr w:rsidR="003B1D4E" w:rsidRPr="00B04C5B" w:rsidSect="002D761B">
          <w:pgSz w:w="16838" w:h="11906" w:orient="landscape"/>
          <w:pgMar w:top="992" w:right="1134" w:bottom="851" w:left="1134" w:header="708" w:footer="708" w:gutter="0"/>
          <w:cols w:space="708"/>
          <w:docGrid w:linePitch="360"/>
        </w:sectPr>
      </w:pPr>
    </w:p>
    <w:p w:rsidR="003B1D4E" w:rsidRPr="009C7BE2" w:rsidRDefault="003B1D4E" w:rsidP="003B1D4E">
      <w:pPr>
        <w:pStyle w:val="ConsPlusNonformat"/>
        <w:widowControl/>
        <w:ind w:left="567"/>
        <w:rPr>
          <w:rFonts w:ascii="Times New Roman" w:hAnsi="Times New Roman" w:cs="Times New Roman"/>
          <w:sz w:val="16"/>
          <w:szCs w:val="16"/>
        </w:rPr>
      </w:pPr>
      <w:r>
        <w:rPr>
          <w:sz w:val="24"/>
        </w:rPr>
        <w:lastRenderedPageBreak/>
        <w:t xml:space="preserve">                 </w:t>
      </w:r>
    </w:p>
    <w:p w:rsidR="003B1D4E" w:rsidRPr="00C40E6A" w:rsidRDefault="003B1D4E" w:rsidP="003B1D4E">
      <w:pPr>
        <w:autoSpaceDE w:val="0"/>
        <w:autoSpaceDN w:val="0"/>
        <w:adjustRightInd w:val="0"/>
        <w:ind w:firstLine="698"/>
        <w:jc w:val="right"/>
        <w:rPr>
          <w:rFonts w:ascii="Times New Roman" w:hAnsi="Times New Roman" w:cs="Times New Roman"/>
          <w:sz w:val="26"/>
          <w:szCs w:val="26"/>
        </w:rPr>
      </w:pPr>
      <w:r w:rsidRPr="00C40E6A">
        <w:rPr>
          <w:rFonts w:ascii="Times New Roman" w:hAnsi="Times New Roman" w:cs="Times New Roman"/>
          <w:sz w:val="26"/>
          <w:szCs w:val="26"/>
        </w:rPr>
        <w:t>Приложение № 2</w:t>
      </w:r>
    </w:p>
    <w:tbl>
      <w:tblPr>
        <w:tblW w:w="15067" w:type="dxa"/>
        <w:tblInd w:w="350" w:type="dxa"/>
        <w:tblBorders>
          <w:top w:val="single" w:sz="4" w:space="0" w:color="auto"/>
          <w:left w:val="single" w:sz="4" w:space="0" w:color="auto"/>
          <w:bottom w:val="single" w:sz="4" w:space="0" w:color="auto"/>
          <w:right w:val="single" w:sz="4" w:space="0" w:color="auto"/>
        </w:tblBorders>
        <w:tblLayout w:type="fixed"/>
        <w:tblLook w:val="0000"/>
      </w:tblPr>
      <w:tblGrid>
        <w:gridCol w:w="751"/>
        <w:gridCol w:w="3301"/>
        <w:gridCol w:w="2227"/>
        <w:gridCol w:w="2410"/>
        <w:gridCol w:w="2551"/>
        <w:gridCol w:w="3827"/>
      </w:tblGrid>
      <w:tr w:rsidR="003B1D4E" w:rsidRPr="00C40E6A" w:rsidTr="001C3CB4">
        <w:tc>
          <w:tcPr>
            <w:tcW w:w="751" w:type="dxa"/>
            <w:tcBorders>
              <w:top w:val="nil"/>
              <w:left w:val="nil"/>
              <w:bottom w:val="single" w:sz="4" w:space="0" w:color="auto"/>
              <w:right w:val="nil"/>
            </w:tcBorders>
          </w:tcPr>
          <w:p w:rsidR="003B1D4E" w:rsidRPr="00C40E6A" w:rsidRDefault="003B1D4E" w:rsidP="00E06E9D">
            <w:pPr>
              <w:autoSpaceDE w:val="0"/>
              <w:autoSpaceDN w:val="0"/>
              <w:adjustRightInd w:val="0"/>
              <w:jc w:val="center"/>
              <w:rPr>
                <w:rFonts w:ascii="Times New Roman" w:hAnsi="Times New Roman" w:cs="Times New Roman"/>
                <w:b/>
                <w:bCs/>
                <w:color w:val="26282F"/>
                <w:sz w:val="26"/>
                <w:szCs w:val="26"/>
              </w:rPr>
            </w:pPr>
          </w:p>
        </w:tc>
        <w:tc>
          <w:tcPr>
            <w:tcW w:w="14316" w:type="dxa"/>
            <w:gridSpan w:val="5"/>
            <w:tcBorders>
              <w:top w:val="nil"/>
              <w:left w:val="nil"/>
              <w:bottom w:val="single" w:sz="4" w:space="0" w:color="auto"/>
              <w:right w:val="nil"/>
            </w:tcBorders>
          </w:tcPr>
          <w:p w:rsidR="003B1D4E" w:rsidRPr="00C40E6A" w:rsidRDefault="003B1D4E" w:rsidP="00E06E9D">
            <w:pPr>
              <w:autoSpaceDE w:val="0"/>
              <w:autoSpaceDN w:val="0"/>
              <w:adjustRightInd w:val="0"/>
              <w:jc w:val="center"/>
              <w:rPr>
                <w:rFonts w:ascii="Times New Roman" w:hAnsi="Times New Roman" w:cs="Times New Roman"/>
                <w:b/>
                <w:bCs/>
                <w:sz w:val="26"/>
                <w:szCs w:val="26"/>
              </w:rPr>
            </w:pPr>
            <w:r w:rsidRPr="00C40E6A">
              <w:rPr>
                <w:rFonts w:ascii="Times New Roman" w:hAnsi="Times New Roman" w:cs="Times New Roman"/>
                <w:b/>
                <w:bCs/>
                <w:sz w:val="26"/>
                <w:szCs w:val="26"/>
              </w:rPr>
              <w:t xml:space="preserve">    Отчет</w:t>
            </w:r>
            <w:r w:rsidRPr="00C40E6A">
              <w:rPr>
                <w:rFonts w:ascii="Times New Roman" w:hAnsi="Times New Roman" w:cs="Times New Roman"/>
                <w:b/>
                <w:bCs/>
                <w:sz w:val="26"/>
                <w:szCs w:val="26"/>
              </w:rPr>
              <w:br/>
              <w:t xml:space="preserve">      об исполнении целевых показателей</w:t>
            </w:r>
            <w:r w:rsidR="001767A5" w:rsidRPr="00C40E6A">
              <w:rPr>
                <w:rFonts w:ascii="Times New Roman" w:hAnsi="Times New Roman" w:cs="Times New Roman"/>
                <w:b/>
                <w:bCs/>
                <w:sz w:val="26"/>
                <w:szCs w:val="26"/>
              </w:rPr>
              <w:t xml:space="preserve"> за 2022 год</w:t>
            </w:r>
          </w:p>
          <w:p w:rsidR="003B1D4E" w:rsidRPr="00C40E6A" w:rsidRDefault="00C40E6A" w:rsidP="00C40E6A">
            <w:pPr>
              <w:autoSpaceDE w:val="0"/>
              <w:autoSpaceDN w:val="0"/>
              <w:adjustRightInd w:val="0"/>
              <w:ind w:right="283" w:firstLine="698"/>
              <w:jc w:val="center"/>
              <w:rPr>
                <w:rFonts w:ascii="Times New Roman" w:hAnsi="Times New Roman" w:cs="Times New Roman"/>
                <w:sz w:val="26"/>
                <w:szCs w:val="26"/>
                <w:u w:val="single"/>
              </w:rPr>
            </w:pPr>
            <w:r>
              <w:rPr>
                <w:rFonts w:ascii="Times New Roman" w:hAnsi="Times New Roman" w:cs="Times New Roman"/>
                <w:sz w:val="26"/>
                <w:szCs w:val="26"/>
              </w:rPr>
              <w:t xml:space="preserve">муниципальной подпрограммы </w:t>
            </w:r>
            <w:r w:rsidRPr="00C40E6A">
              <w:rPr>
                <w:rFonts w:ascii="Times New Roman" w:hAnsi="Times New Roman" w:cs="Times New Roman"/>
                <w:sz w:val="26"/>
                <w:szCs w:val="26"/>
              </w:rPr>
              <w:t xml:space="preserve">  </w:t>
            </w:r>
            <w:r w:rsidR="001767A5" w:rsidRPr="00C40E6A">
              <w:rPr>
                <w:rFonts w:ascii="Times New Roman" w:hAnsi="Times New Roman" w:cs="Times New Roman"/>
                <w:sz w:val="26"/>
                <w:szCs w:val="26"/>
              </w:rPr>
              <w:t>«Обеспечение жителей сельского поселения Курумоч муниципального района Волжский услугами организаций культуры в 2019-2023»</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 xml:space="preserve">№ </w:t>
            </w:r>
            <w:proofErr w:type="spellStart"/>
            <w:proofErr w:type="gramStart"/>
            <w:r w:rsidRPr="00DB3416">
              <w:rPr>
                <w:rFonts w:ascii="Times New Roman" w:hAnsi="Times New Roman" w:cs="Times New Roman"/>
                <w:sz w:val="20"/>
                <w:szCs w:val="20"/>
              </w:rPr>
              <w:t>п</w:t>
            </w:r>
            <w:proofErr w:type="spellEnd"/>
            <w:proofErr w:type="gramEnd"/>
            <w:r w:rsidRPr="00DB3416">
              <w:rPr>
                <w:rFonts w:ascii="Times New Roman" w:hAnsi="Times New Roman" w:cs="Times New Roman"/>
                <w:sz w:val="20"/>
                <w:szCs w:val="20"/>
              </w:rPr>
              <w:t>/</w:t>
            </w:r>
            <w:proofErr w:type="spellStart"/>
            <w:r w:rsidRPr="00DB3416">
              <w:rPr>
                <w:rFonts w:ascii="Times New Roman" w:hAnsi="Times New Roman" w:cs="Times New Roman"/>
                <w:sz w:val="20"/>
                <w:szCs w:val="20"/>
              </w:rPr>
              <w:t>п</w:t>
            </w:r>
            <w:proofErr w:type="spellEnd"/>
          </w:p>
        </w:tc>
        <w:tc>
          <w:tcPr>
            <w:tcW w:w="3301" w:type="dxa"/>
            <w:tcBorders>
              <w:top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Наименование показателя</w:t>
            </w:r>
          </w:p>
        </w:tc>
        <w:tc>
          <w:tcPr>
            <w:tcW w:w="2227" w:type="dxa"/>
            <w:tcBorders>
              <w:top w:val="single" w:sz="4" w:space="0" w:color="auto"/>
              <w:left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Единица измерения</w:t>
            </w:r>
          </w:p>
        </w:tc>
        <w:tc>
          <w:tcPr>
            <w:tcW w:w="2410" w:type="dxa"/>
            <w:tcBorders>
              <w:top w:val="single" w:sz="4" w:space="0" w:color="auto"/>
              <w:left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Предусмотренное п</w:t>
            </w:r>
            <w:r w:rsidR="00797A3F" w:rsidRPr="00DB3416">
              <w:rPr>
                <w:rFonts w:ascii="Times New Roman" w:hAnsi="Times New Roman" w:cs="Times New Roman"/>
                <w:sz w:val="20"/>
                <w:szCs w:val="20"/>
              </w:rPr>
              <w:t>одп</w:t>
            </w:r>
            <w:r w:rsidRPr="00DB3416">
              <w:rPr>
                <w:rFonts w:ascii="Times New Roman" w:hAnsi="Times New Roman" w:cs="Times New Roman"/>
                <w:sz w:val="20"/>
                <w:szCs w:val="20"/>
              </w:rPr>
              <w:t>рограммой значение показателя на текущий год</w:t>
            </w:r>
          </w:p>
        </w:tc>
        <w:tc>
          <w:tcPr>
            <w:tcW w:w="2551" w:type="dxa"/>
            <w:tcBorders>
              <w:top w:val="single" w:sz="4" w:space="0" w:color="auto"/>
              <w:left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Фактическое значение показателя на отчетную дату</w:t>
            </w:r>
          </w:p>
        </w:tc>
        <w:tc>
          <w:tcPr>
            <w:tcW w:w="3827" w:type="dxa"/>
            <w:tcBorders>
              <w:top w:val="single" w:sz="4" w:space="0" w:color="auto"/>
              <w:left w:val="single" w:sz="4" w:space="0" w:color="auto"/>
              <w:bottom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Примечание</w:t>
            </w:r>
            <w:hyperlink w:anchor="sub_140" w:history="1">
              <w:r w:rsidRPr="00DB3416">
                <w:rPr>
                  <w:rFonts w:ascii="Times New Roman" w:hAnsi="Times New Roman" w:cs="Times New Roman"/>
                  <w:color w:val="106BBE"/>
                  <w:sz w:val="20"/>
                  <w:szCs w:val="20"/>
                </w:rPr>
                <w:t>*</w:t>
              </w:r>
            </w:hyperlink>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1</w:t>
            </w:r>
          </w:p>
        </w:tc>
        <w:tc>
          <w:tcPr>
            <w:tcW w:w="3301" w:type="dxa"/>
            <w:tcBorders>
              <w:top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2</w:t>
            </w:r>
          </w:p>
        </w:tc>
        <w:tc>
          <w:tcPr>
            <w:tcW w:w="2227" w:type="dxa"/>
            <w:tcBorders>
              <w:top w:val="single" w:sz="4" w:space="0" w:color="auto"/>
              <w:left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5</w:t>
            </w:r>
          </w:p>
        </w:tc>
        <w:tc>
          <w:tcPr>
            <w:tcW w:w="3827" w:type="dxa"/>
            <w:tcBorders>
              <w:top w:val="single" w:sz="4" w:space="0" w:color="auto"/>
              <w:left w:val="single" w:sz="4" w:space="0" w:color="auto"/>
              <w:bottom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6</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1.</w:t>
            </w:r>
          </w:p>
        </w:tc>
        <w:tc>
          <w:tcPr>
            <w:tcW w:w="14316" w:type="dxa"/>
            <w:gridSpan w:val="5"/>
            <w:tcBorders>
              <w:top w:val="single" w:sz="4" w:space="0" w:color="auto"/>
              <w:bottom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Муниципальная программа «Развитие культуры</w:t>
            </w:r>
            <w:r w:rsidR="00C40E6A" w:rsidRPr="00DB3416">
              <w:rPr>
                <w:rFonts w:ascii="Times New Roman" w:hAnsi="Times New Roman" w:cs="Times New Roman"/>
                <w:sz w:val="20"/>
                <w:szCs w:val="20"/>
              </w:rPr>
              <w:t xml:space="preserve"> на территории сельского поселения Курумоч на 2019-2023 год</w:t>
            </w:r>
            <w:r w:rsidRPr="00DB3416">
              <w:rPr>
                <w:rFonts w:ascii="Times New Roman" w:hAnsi="Times New Roman" w:cs="Times New Roman"/>
                <w:sz w:val="20"/>
                <w:szCs w:val="20"/>
              </w:rPr>
              <w:t>»</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C40E6A">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1.</w:t>
            </w:r>
            <w:r w:rsidR="00C40E6A" w:rsidRPr="00DB3416">
              <w:rPr>
                <w:rFonts w:ascii="Times New Roman" w:hAnsi="Times New Roman" w:cs="Times New Roman"/>
                <w:sz w:val="20"/>
                <w:szCs w:val="20"/>
              </w:rPr>
              <w:t>1.</w:t>
            </w:r>
          </w:p>
        </w:tc>
        <w:tc>
          <w:tcPr>
            <w:tcW w:w="14316" w:type="dxa"/>
            <w:gridSpan w:val="5"/>
            <w:tcBorders>
              <w:top w:val="single" w:sz="4" w:space="0" w:color="auto"/>
              <w:bottom w:val="single" w:sz="4" w:space="0" w:color="auto"/>
            </w:tcBorders>
          </w:tcPr>
          <w:p w:rsidR="003B1D4E" w:rsidRPr="00DB3416" w:rsidRDefault="00C40E6A" w:rsidP="001C3CB4">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муниципальн</w:t>
            </w:r>
            <w:r w:rsidR="001C3CB4" w:rsidRPr="00DB3416">
              <w:rPr>
                <w:rFonts w:ascii="Times New Roman" w:hAnsi="Times New Roman" w:cs="Times New Roman"/>
                <w:sz w:val="20"/>
                <w:szCs w:val="20"/>
              </w:rPr>
              <w:t xml:space="preserve">ая </w:t>
            </w:r>
            <w:r w:rsidRPr="00DB3416">
              <w:rPr>
                <w:rFonts w:ascii="Times New Roman" w:hAnsi="Times New Roman" w:cs="Times New Roman"/>
                <w:sz w:val="20"/>
                <w:szCs w:val="20"/>
              </w:rPr>
              <w:t xml:space="preserve"> подпрограмм</w:t>
            </w:r>
            <w:r w:rsidR="001C3CB4" w:rsidRPr="00DB3416">
              <w:rPr>
                <w:rFonts w:ascii="Times New Roman" w:hAnsi="Times New Roman" w:cs="Times New Roman"/>
                <w:sz w:val="20"/>
                <w:szCs w:val="20"/>
              </w:rPr>
              <w:t>а</w:t>
            </w:r>
            <w:r w:rsidRPr="00DB3416">
              <w:rPr>
                <w:rFonts w:ascii="Times New Roman" w:hAnsi="Times New Roman" w:cs="Times New Roman"/>
                <w:sz w:val="20"/>
                <w:szCs w:val="20"/>
              </w:rPr>
              <w:t xml:space="preserve">   «Обеспечение жителей сельского поселения Курумоч муниципального района Волжский услугами организаций культуры в 2019-2023»</w:t>
            </w:r>
          </w:p>
        </w:tc>
      </w:tr>
      <w:tr w:rsidR="003B1D4E" w:rsidRPr="00DB3416" w:rsidTr="001C3CB4">
        <w:tc>
          <w:tcPr>
            <w:tcW w:w="15067" w:type="dxa"/>
            <w:gridSpan w:val="6"/>
            <w:tcBorders>
              <w:top w:val="single" w:sz="4" w:space="0" w:color="auto"/>
              <w:bottom w:val="single" w:sz="4" w:space="0" w:color="auto"/>
            </w:tcBorders>
          </w:tcPr>
          <w:p w:rsidR="003B1D4E" w:rsidRPr="00DB3416" w:rsidRDefault="003B1D4E" w:rsidP="00C40E6A">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 xml:space="preserve">Цель: </w:t>
            </w:r>
            <w:r w:rsidRPr="00DB3416">
              <w:rPr>
                <w:rFonts w:ascii="Times New Roman" w:eastAsia="SimSun" w:hAnsi="Times New Roman" w:cs="Times New Roman"/>
                <w:color w:val="00000A"/>
                <w:kern w:val="1"/>
                <w:sz w:val="20"/>
                <w:szCs w:val="20"/>
                <w:lang w:eastAsia="hi-IN" w:bidi="hi-IN"/>
              </w:rPr>
              <w:t xml:space="preserve">Реализация стратегической роли культуры как духовно- нравственного основания развития личности и общества через сохранение, эффективное использование и пополнение культурного потенциала </w:t>
            </w:r>
            <w:r w:rsidR="00C40E6A" w:rsidRPr="00DB3416">
              <w:rPr>
                <w:rFonts w:ascii="Times New Roman" w:hAnsi="Times New Roman" w:cs="Times New Roman"/>
                <w:sz w:val="20"/>
                <w:szCs w:val="20"/>
              </w:rPr>
              <w:t xml:space="preserve"> </w:t>
            </w:r>
            <w:r w:rsidRPr="00DB3416">
              <w:rPr>
                <w:rFonts w:ascii="Times New Roman" w:hAnsi="Times New Roman" w:cs="Times New Roman"/>
                <w:sz w:val="20"/>
                <w:szCs w:val="20"/>
              </w:rPr>
              <w:t xml:space="preserve"> сельского поселения</w:t>
            </w:r>
            <w:r w:rsidR="00C40E6A" w:rsidRPr="00DB3416">
              <w:rPr>
                <w:rFonts w:ascii="Times New Roman" w:hAnsi="Times New Roman" w:cs="Times New Roman"/>
                <w:sz w:val="20"/>
                <w:szCs w:val="20"/>
              </w:rPr>
              <w:t xml:space="preserve"> Курумоч</w:t>
            </w:r>
          </w:p>
        </w:tc>
      </w:tr>
      <w:tr w:rsidR="003B1D4E" w:rsidRPr="00DB3416" w:rsidTr="001C3CB4">
        <w:tc>
          <w:tcPr>
            <w:tcW w:w="15067" w:type="dxa"/>
            <w:gridSpan w:val="6"/>
            <w:tcBorders>
              <w:top w:val="single" w:sz="4" w:space="0" w:color="auto"/>
              <w:bottom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Задача: Обеспечение сохранности и использования объектов культурного наследия; равного доступа населения к культурным ценностям и участию в культурной жизни</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797A3F">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1.</w:t>
            </w:r>
            <w:r w:rsidR="00797A3F" w:rsidRPr="00DB3416">
              <w:rPr>
                <w:rFonts w:ascii="Times New Roman" w:hAnsi="Times New Roman" w:cs="Times New Roman"/>
                <w:sz w:val="20"/>
                <w:szCs w:val="20"/>
              </w:rPr>
              <w:t>1.1</w:t>
            </w:r>
          </w:p>
        </w:tc>
        <w:tc>
          <w:tcPr>
            <w:tcW w:w="3301" w:type="dxa"/>
            <w:tcBorders>
              <w:top w:val="single" w:sz="4" w:space="0" w:color="auto"/>
              <w:bottom w:val="single" w:sz="4" w:space="0" w:color="auto"/>
              <w:right w:val="single" w:sz="4" w:space="0" w:color="auto"/>
            </w:tcBorders>
          </w:tcPr>
          <w:p w:rsidR="003B1D4E" w:rsidRPr="00DB3416" w:rsidRDefault="003B1D4E" w:rsidP="00E06E9D">
            <w:pPr>
              <w:snapToGrid w:val="0"/>
              <w:jc w:val="center"/>
              <w:rPr>
                <w:rFonts w:ascii="Times New Roman" w:hAnsi="Times New Roman" w:cs="Times New Roman"/>
                <w:sz w:val="20"/>
                <w:szCs w:val="20"/>
              </w:rPr>
            </w:pPr>
            <w:r w:rsidRPr="00DB3416">
              <w:rPr>
                <w:rFonts w:ascii="Times New Roman" w:hAnsi="Times New Roman" w:cs="Times New Roman"/>
                <w:sz w:val="20"/>
                <w:szCs w:val="20"/>
              </w:rPr>
              <w:t>Количество проведенных мероприятий</w:t>
            </w:r>
          </w:p>
        </w:tc>
        <w:tc>
          <w:tcPr>
            <w:tcW w:w="2227" w:type="dxa"/>
            <w:tcBorders>
              <w:top w:val="single" w:sz="4" w:space="0" w:color="auto"/>
              <w:left w:val="single" w:sz="4" w:space="0" w:color="auto"/>
              <w:bottom w:val="single" w:sz="4" w:space="0" w:color="auto"/>
              <w:right w:val="single" w:sz="4" w:space="0" w:color="auto"/>
            </w:tcBorders>
            <w:vAlign w:val="center"/>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vAlign w:val="center"/>
          </w:tcPr>
          <w:p w:rsidR="003B1D4E" w:rsidRPr="00DB3416" w:rsidRDefault="009750CD" w:rsidP="00E06E9D">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DB3416">
              <w:rPr>
                <w:rFonts w:ascii="Times New Roman" w:eastAsia="Andale Sans UI" w:hAnsi="Times New Roman" w:cs="Times New Roman"/>
                <w:kern w:val="1"/>
                <w:sz w:val="20"/>
                <w:szCs w:val="20"/>
                <w:lang w:eastAsia="ar-SA"/>
              </w:rPr>
              <w:t>300</w:t>
            </w:r>
          </w:p>
        </w:tc>
        <w:tc>
          <w:tcPr>
            <w:tcW w:w="2551" w:type="dxa"/>
            <w:tcBorders>
              <w:top w:val="single" w:sz="4" w:space="0" w:color="auto"/>
              <w:left w:val="single" w:sz="4" w:space="0" w:color="auto"/>
              <w:bottom w:val="single" w:sz="4" w:space="0" w:color="auto"/>
              <w:right w:val="single" w:sz="4" w:space="0" w:color="auto"/>
            </w:tcBorders>
            <w:vAlign w:val="center"/>
          </w:tcPr>
          <w:p w:rsidR="003B1D4E" w:rsidRPr="00DB3416" w:rsidRDefault="009750CD" w:rsidP="00E06E9D">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DB3416">
              <w:rPr>
                <w:rFonts w:ascii="Times New Roman" w:eastAsia="Andale Sans UI" w:hAnsi="Times New Roman" w:cs="Times New Roman"/>
                <w:kern w:val="1"/>
                <w:sz w:val="20"/>
                <w:szCs w:val="20"/>
                <w:lang w:eastAsia="ar-SA"/>
              </w:rPr>
              <w:t>366</w:t>
            </w:r>
          </w:p>
        </w:tc>
        <w:tc>
          <w:tcPr>
            <w:tcW w:w="3827" w:type="dxa"/>
            <w:tcBorders>
              <w:top w:val="single" w:sz="4" w:space="0" w:color="auto"/>
              <w:left w:val="single" w:sz="4" w:space="0" w:color="auto"/>
              <w:bottom w:val="single" w:sz="4" w:space="0" w:color="auto"/>
            </w:tcBorders>
            <w:vAlign w:val="center"/>
          </w:tcPr>
          <w:p w:rsidR="003B1D4E" w:rsidRPr="00DB3416" w:rsidRDefault="003B1D4E" w:rsidP="00E06E9D">
            <w:pPr>
              <w:autoSpaceDE w:val="0"/>
              <w:autoSpaceDN w:val="0"/>
              <w:adjustRightInd w:val="0"/>
              <w:jc w:val="center"/>
              <w:rPr>
                <w:rFonts w:ascii="Times New Roman" w:hAnsi="Times New Roman" w:cs="Times New Roman"/>
                <w:sz w:val="20"/>
                <w:szCs w:val="20"/>
                <w:highlight w:val="yellow"/>
              </w:rPr>
            </w:pPr>
            <w:r w:rsidRPr="00DB3416">
              <w:rPr>
                <w:rFonts w:ascii="Times New Roman" w:hAnsi="Times New Roman" w:cs="Times New Roman"/>
                <w:sz w:val="20"/>
                <w:szCs w:val="20"/>
              </w:rPr>
              <w:t xml:space="preserve">Полное  достижение целевых показателей достигнуто </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1C3CB4">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1.</w:t>
            </w:r>
            <w:r w:rsidR="001C3CB4" w:rsidRPr="00DB3416">
              <w:rPr>
                <w:rFonts w:ascii="Times New Roman" w:hAnsi="Times New Roman" w:cs="Times New Roman"/>
                <w:sz w:val="20"/>
                <w:szCs w:val="20"/>
              </w:rPr>
              <w:t>1</w:t>
            </w:r>
            <w:r w:rsidRPr="00DB3416">
              <w:rPr>
                <w:rFonts w:ascii="Times New Roman" w:hAnsi="Times New Roman" w:cs="Times New Roman"/>
                <w:sz w:val="20"/>
                <w:szCs w:val="20"/>
              </w:rPr>
              <w:t>.2</w:t>
            </w:r>
          </w:p>
        </w:tc>
        <w:tc>
          <w:tcPr>
            <w:tcW w:w="3301" w:type="dxa"/>
            <w:tcBorders>
              <w:top w:val="single" w:sz="4" w:space="0" w:color="auto"/>
              <w:bottom w:val="single" w:sz="4" w:space="0" w:color="auto"/>
              <w:right w:val="single" w:sz="4" w:space="0" w:color="auto"/>
            </w:tcBorders>
          </w:tcPr>
          <w:p w:rsidR="003B1D4E" w:rsidRPr="00DB3416" w:rsidRDefault="003B1D4E" w:rsidP="00E06E9D">
            <w:pPr>
              <w:snapToGrid w:val="0"/>
              <w:jc w:val="center"/>
              <w:rPr>
                <w:rFonts w:ascii="Times New Roman" w:hAnsi="Times New Roman" w:cs="Times New Roman"/>
                <w:sz w:val="20"/>
                <w:szCs w:val="20"/>
              </w:rPr>
            </w:pPr>
            <w:r w:rsidRPr="00DB3416">
              <w:rPr>
                <w:rFonts w:ascii="Times New Roman" w:hAnsi="Times New Roman" w:cs="Times New Roman"/>
                <w:sz w:val="20"/>
                <w:szCs w:val="20"/>
              </w:rPr>
              <w:t xml:space="preserve">Число детей, участников творческих мероприятий </w:t>
            </w:r>
            <w:proofErr w:type="spellStart"/>
            <w:r w:rsidRPr="00DB3416">
              <w:rPr>
                <w:rFonts w:ascii="Times New Roman" w:hAnsi="Times New Roman" w:cs="Times New Roman"/>
                <w:sz w:val="20"/>
                <w:szCs w:val="20"/>
              </w:rPr>
              <w:t>культурно-досуговых</w:t>
            </w:r>
            <w:proofErr w:type="spellEnd"/>
            <w:r w:rsidRPr="00DB3416">
              <w:rPr>
                <w:rFonts w:ascii="Times New Roman" w:hAnsi="Times New Roman" w:cs="Times New Roman"/>
                <w:sz w:val="20"/>
                <w:szCs w:val="20"/>
              </w:rPr>
              <w:t xml:space="preserve"> учреждений</w:t>
            </w:r>
          </w:p>
        </w:tc>
        <w:tc>
          <w:tcPr>
            <w:tcW w:w="2227" w:type="dxa"/>
            <w:tcBorders>
              <w:top w:val="single" w:sz="4" w:space="0" w:color="auto"/>
              <w:left w:val="single" w:sz="4" w:space="0" w:color="auto"/>
              <w:bottom w:val="single" w:sz="4" w:space="0" w:color="auto"/>
              <w:right w:val="single" w:sz="4" w:space="0" w:color="auto"/>
            </w:tcBorders>
            <w:vAlign w:val="center"/>
          </w:tcPr>
          <w:p w:rsidR="003B1D4E" w:rsidRPr="00DB3416" w:rsidRDefault="003B1D4E" w:rsidP="00E06E9D">
            <w:pPr>
              <w:jc w:val="center"/>
              <w:rPr>
                <w:rFonts w:ascii="Times New Roman" w:hAnsi="Times New Roman" w:cs="Times New Roman"/>
                <w:sz w:val="20"/>
                <w:szCs w:val="20"/>
              </w:rPr>
            </w:pPr>
            <w:r w:rsidRPr="00DB3416">
              <w:rPr>
                <w:rFonts w:ascii="Times New Roman" w:hAnsi="Times New Roman" w:cs="Times New Roman"/>
                <w:sz w:val="20"/>
                <w:szCs w:val="20"/>
              </w:rPr>
              <w:t>чел.</w:t>
            </w:r>
          </w:p>
        </w:tc>
        <w:tc>
          <w:tcPr>
            <w:tcW w:w="2410" w:type="dxa"/>
            <w:tcBorders>
              <w:top w:val="single" w:sz="4" w:space="0" w:color="auto"/>
              <w:left w:val="single" w:sz="4" w:space="0" w:color="auto"/>
              <w:bottom w:val="single" w:sz="4" w:space="0" w:color="auto"/>
              <w:right w:val="single" w:sz="4" w:space="0" w:color="auto"/>
            </w:tcBorders>
            <w:vAlign w:val="center"/>
          </w:tcPr>
          <w:p w:rsidR="003B1D4E" w:rsidRPr="00DB3416" w:rsidRDefault="009750CD" w:rsidP="00E06E9D">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DB3416">
              <w:rPr>
                <w:rFonts w:ascii="Times New Roman" w:eastAsia="Andale Sans UI" w:hAnsi="Times New Roman" w:cs="Times New Roman"/>
                <w:kern w:val="1"/>
                <w:sz w:val="20"/>
                <w:szCs w:val="20"/>
                <w:lang w:eastAsia="ar-SA"/>
              </w:rPr>
              <w:t>150</w:t>
            </w:r>
          </w:p>
        </w:tc>
        <w:tc>
          <w:tcPr>
            <w:tcW w:w="2551" w:type="dxa"/>
            <w:tcBorders>
              <w:top w:val="single" w:sz="4" w:space="0" w:color="auto"/>
              <w:left w:val="single" w:sz="4" w:space="0" w:color="auto"/>
              <w:bottom w:val="single" w:sz="4" w:space="0" w:color="auto"/>
              <w:right w:val="single" w:sz="4" w:space="0" w:color="auto"/>
            </w:tcBorders>
            <w:vAlign w:val="center"/>
          </w:tcPr>
          <w:p w:rsidR="003B1D4E" w:rsidRPr="00DB3416" w:rsidRDefault="003B1D4E" w:rsidP="00E06E9D">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DB3416">
              <w:rPr>
                <w:rFonts w:ascii="Times New Roman" w:eastAsia="Andale Sans UI" w:hAnsi="Times New Roman" w:cs="Times New Roman"/>
                <w:kern w:val="1"/>
                <w:sz w:val="20"/>
                <w:szCs w:val="20"/>
                <w:lang w:eastAsia="ar-SA"/>
              </w:rPr>
              <w:t>162</w:t>
            </w:r>
          </w:p>
        </w:tc>
        <w:tc>
          <w:tcPr>
            <w:tcW w:w="3827" w:type="dxa"/>
            <w:tcBorders>
              <w:top w:val="single" w:sz="4" w:space="0" w:color="auto"/>
              <w:left w:val="single" w:sz="4" w:space="0" w:color="auto"/>
              <w:bottom w:val="single" w:sz="4" w:space="0" w:color="auto"/>
            </w:tcBorders>
          </w:tcPr>
          <w:p w:rsidR="003B1D4E" w:rsidRPr="00DB3416" w:rsidRDefault="003B1D4E" w:rsidP="00E06E9D">
            <w:pPr>
              <w:rPr>
                <w:rFonts w:ascii="Times New Roman" w:hAnsi="Times New Roman" w:cs="Times New Roman"/>
                <w:sz w:val="20"/>
                <w:szCs w:val="20"/>
              </w:rPr>
            </w:pPr>
            <w:r w:rsidRPr="00DB3416">
              <w:rPr>
                <w:rFonts w:ascii="Times New Roman" w:hAnsi="Times New Roman" w:cs="Times New Roman"/>
                <w:sz w:val="20"/>
                <w:szCs w:val="20"/>
              </w:rPr>
              <w:t xml:space="preserve">Полное  достижение целевых показателей достигнуто </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1C3CB4">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1.</w:t>
            </w:r>
            <w:r w:rsidR="001C3CB4" w:rsidRPr="00DB3416">
              <w:rPr>
                <w:rFonts w:ascii="Times New Roman" w:hAnsi="Times New Roman" w:cs="Times New Roman"/>
                <w:sz w:val="20"/>
                <w:szCs w:val="20"/>
              </w:rPr>
              <w:t>1</w:t>
            </w:r>
            <w:r w:rsidRPr="00DB3416">
              <w:rPr>
                <w:rFonts w:ascii="Times New Roman" w:hAnsi="Times New Roman" w:cs="Times New Roman"/>
                <w:sz w:val="20"/>
                <w:szCs w:val="20"/>
              </w:rPr>
              <w:t>.3</w:t>
            </w:r>
          </w:p>
        </w:tc>
        <w:tc>
          <w:tcPr>
            <w:tcW w:w="3301" w:type="dxa"/>
            <w:tcBorders>
              <w:top w:val="single" w:sz="4" w:space="0" w:color="auto"/>
              <w:bottom w:val="single" w:sz="4" w:space="0" w:color="auto"/>
              <w:right w:val="single" w:sz="4" w:space="0" w:color="auto"/>
            </w:tcBorders>
          </w:tcPr>
          <w:p w:rsidR="003B1D4E" w:rsidRPr="00DB3416" w:rsidRDefault="003B1D4E" w:rsidP="00E06E9D">
            <w:pPr>
              <w:snapToGrid w:val="0"/>
              <w:jc w:val="center"/>
              <w:rPr>
                <w:rFonts w:ascii="Times New Roman" w:hAnsi="Times New Roman" w:cs="Times New Roman"/>
                <w:sz w:val="20"/>
                <w:szCs w:val="20"/>
              </w:rPr>
            </w:pPr>
            <w:r w:rsidRPr="00DB3416">
              <w:rPr>
                <w:rFonts w:ascii="Times New Roman" w:hAnsi="Times New Roman" w:cs="Times New Roman"/>
                <w:sz w:val="20"/>
                <w:szCs w:val="20"/>
              </w:rPr>
              <w:t>Количество клубных формирований</w:t>
            </w:r>
          </w:p>
        </w:tc>
        <w:tc>
          <w:tcPr>
            <w:tcW w:w="2227" w:type="dxa"/>
            <w:tcBorders>
              <w:top w:val="single" w:sz="4" w:space="0" w:color="auto"/>
              <w:left w:val="single" w:sz="4" w:space="0" w:color="auto"/>
              <w:bottom w:val="single" w:sz="4" w:space="0" w:color="auto"/>
              <w:right w:val="single" w:sz="4" w:space="0" w:color="auto"/>
            </w:tcBorders>
            <w:vAlign w:val="center"/>
          </w:tcPr>
          <w:p w:rsidR="003B1D4E" w:rsidRPr="00DB3416" w:rsidRDefault="003B1D4E" w:rsidP="00E06E9D">
            <w:pPr>
              <w:jc w:val="center"/>
              <w:rPr>
                <w:rFonts w:ascii="Times New Roman" w:hAnsi="Times New Roman" w:cs="Times New Roman"/>
                <w:sz w:val="20"/>
                <w:szCs w:val="20"/>
              </w:rPr>
            </w:pPr>
            <w:proofErr w:type="spellStart"/>
            <w:proofErr w:type="gramStart"/>
            <w:r w:rsidRPr="00DB3416">
              <w:rPr>
                <w:rFonts w:ascii="Times New Roman" w:hAnsi="Times New Roman" w:cs="Times New Roman"/>
                <w:sz w:val="20"/>
                <w:szCs w:val="20"/>
              </w:rPr>
              <w:t>ед</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3B1D4E" w:rsidRPr="00DB3416" w:rsidRDefault="00797A3F" w:rsidP="00E06E9D">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DB3416">
              <w:rPr>
                <w:rFonts w:ascii="Times New Roman" w:eastAsia="Andale Sans UI" w:hAnsi="Times New Roman" w:cs="Times New Roman"/>
                <w:kern w:val="1"/>
                <w:sz w:val="20"/>
                <w:szCs w:val="20"/>
                <w:lang w:eastAsia="ar-SA"/>
              </w:rPr>
              <w:t>33</w:t>
            </w:r>
          </w:p>
        </w:tc>
        <w:tc>
          <w:tcPr>
            <w:tcW w:w="2551" w:type="dxa"/>
            <w:tcBorders>
              <w:top w:val="single" w:sz="4" w:space="0" w:color="auto"/>
              <w:left w:val="single" w:sz="4" w:space="0" w:color="auto"/>
              <w:bottom w:val="single" w:sz="4" w:space="0" w:color="auto"/>
              <w:right w:val="single" w:sz="4" w:space="0" w:color="auto"/>
            </w:tcBorders>
            <w:vAlign w:val="center"/>
          </w:tcPr>
          <w:p w:rsidR="003B1D4E" w:rsidRPr="00DB3416" w:rsidRDefault="00797A3F" w:rsidP="009750CD">
            <w:pPr>
              <w:widowControl w:val="0"/>
              <w:suppressLineNumbers/>
              <w:suppressAutoHyphens/>
              <w:snapToGrid w:val="0"/>
              <w:jc w:val="center"/>
              <w:rPr>
                <w:rFonts w:ascii="Times New Roman" w:eastAsia="Andale Sans UI" w:hAnsi="Times New Roman" w:cs="Times New Roman"/>
                <w:kern w:val="1"/>
                <w:sz w:val="20"/>
                <w:szCs w:val="20"/>
                <w:lang w:eastAsia="ar-SA"/>
              </w:rPr>
            </w:pPr>
            <w:r w:rsidRPr="00DB3416">
              <w:rPr>
                <w:rFonts w:ascii="Times New Roman" w:eastAsia="Andale Sans UI" w:hAnsi="Times New Roman" w:cs="Times New Roman"/>
                <w:kern w:val="1"/>
                <w:sz w:val="20"/>
                <w:szCs w:val="20"/>
                <w:lang w:eastAsia="ar-SA"/>
              </w:rPr>
              <w:t>3</w:t>
            </w:r>
            <w:r w:rsidR="009750CD" w:rsidRPr="00DB3416">
              <w:rPr>
                <w:rFonts w:ascii="Times New Roman" w:eastAsia="Andale Sans UI" w:hAnsi="Times New Roman" w:cs="Times New Roman"/>
                <w:kern w:val="1"/>
                <w:sz w:val="20"/>
                <w:szCs w:val="20"/>
                <w:lang w:eastAsia="ar-SA"/>
              </w:rPr>
              <w:t>3</w:t>
            </w:r>
          </w:p>
        </w:tc>
        <w:tc>
          <w:tcPr>
            <w:tcW w:w="3827" w:type="dxa"/>
            <w:tcBorders>
              <w:top w:val="single" w:sz="4" w:space="0" w:color="auto"/>
              <w:left w:val="single" w:sz="4" w:space="0" w:color="auto"/>
              <w:bottom w:val="single" w:sz="4" w:space="0" w:color="auto"/>
            </w:tcBorders>
          </w:tcPr>
          <w:p w:rsidR="003B1D4E" w:rsidRPr="00DB3416" w:rsidRDefault="003B1D4E" w:rsidP="00E06E9D">
            <w:pPr>
              <w:rPr>
                <w:rFonts w:ascii="Times New Roman" w:hAnsi="Times New Roman" w:cs="Times New Roman"/>
                <w:sz w:val="20"/>
                <w:szCs w:val="20"/>
              </w:rPr>
            </w:pPr>
            <w:r w:rsidRPr="00DB3416">
              <w:rPr>
                <w:rFonts w:ascii="Times New Roman" w:hAnsi="Times New Roman" w:cs="Times New Roman"/>
                <w:sz w:val="20"/>
                <w:szCs w:val="20"/>
              </w:rPr>
              <w:t xml:space="preserve">Полное  достижение целевых показателей достигнуто </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1C3CB4">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1.</w:t>
            </w:r>
            <w:r w:rsidR="001C3CB4" w:rsidRPr="00DB3416">
              <w:rPr>
                <w:rFonts w:ascii="Times New Roman" w:hAnsi="Times New Roman" w:cs="Times New Roman"/>
                <w:sz w:val="20"/>
                <w:szCs w:val="20"/>
              </w:rPr>
              <w:t>2</w:t>
            </w:r>
          </w:p>
        </w:tc>
        <w:tc>
          <w:tcPr>
            <w:tcW w:w="14316" w:type="dxa"/>
            <w:gridSpan w:val="5"/>
            <w:tcBorders>
              <w:top w:val="single" w:sz="4" w:space="0" w:color="auto"/>
              <w:bottom w:val="single" w:sz="4" w:space="0" w:color="auto"/>
            </w:tcBorders>
          </w:tcPr>
          <w:p w:rsidR="003B1D4E" w:rsidRPr="00DB3416" w:rsidRDefault="003B1D4E" w:rsidP="001C3CB4">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i/>
                <w:sz w:val="20"/>
                <w:szCs w:val="20"/>
              </w:rPr>
              <w:t xml:space="preserve">Мероприятие № </w:t>
            </w:r>
            <w:r w:rsidR="001C3CB4" w:rsidRPr="00DB3416">
              <w:rPr>
                <w:rFonts w:ascii="Times New Roman" w:hAnsi="Times New Roman" w:cs="Times New Roman"/>
                <w:i/>
                <w:sz w:val="20"/>
                <w:szCs w:val="20"/>
              </w:rPr>
              <w:t>2</w:t>
            </w:r>
            <w:r w:rsidRPr="00DB3416">
              <w:rPr>
                <w:rFonts w:ascii="Times New Roman" w:hAnsi="Times New Roman" w:cs="Times New Roman"/>
                <w:sz w:val="20"/>
                <w:szCs w:val="20"/>
              </w:rPr>
              <w:t xml:space="preserve"> «</w:t>
            </w:r>
            <w:r w:rsidRPr="00DB3416">
              <w:rPr>
                <w:rFonts w:ascii="Times New Roman" w:eastAsia="SimSun" w:hAnsi="Times New Roman" w:cs="Times New Roman"/>
                <w:color w:val="00000A"/>
                <w:kern w:val="1"/>
                <w:sz w:val="20"/>
                <w:szCs w:val="20"/>
                <w:lang w:eastAsia="hi-IN" w:bidi="hi-IN"/>
              </w:rPr>
              <w:t>Кадровое обеспечение сферы культуры и искусства</w:t>
            </w:r>
            <w:r w:rsidRPr="00DB3416">
              <w:rPr>
                <w:rFonts w:ascii="Times New Roman" w:hAnsi="Times New Roman" w:cs="Times New Roman"/>
                <w:sz w:val="20"/>
                <w:szCs w:val="20"/>
              </w:rPr>
              <w:t>»</w:t>
            </w:r>
          </w:p>
        </w:tc>
      </w:tr>
      <w:tr w:rsidR="003B1D4E" w:rsidRPr="00DB3416" w:rsidTr="001C3CB4">
        <w:tc>
          <w:tcPr>
            <w:tcW w:w="15067" w:type="dxa"/>
            <w:gridSpan w:val="6"/>
            <w:tcBorders>
              <w:top w:val="single" w:sz="4" w:space="0" w:color="auto"/>
              <w:bottom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Цель: создание благоприятных условий для повышения качественного уровня кадрового потенциала отрасли культуры, повышение интеллектуального уровня культурного продукта</w:t>
            </w:r>
          </w:p>
        </w:tc>
      </w:tr>
      <w:tr w:rsidR="003B1D4E" w:rsidRPr="00DB3416" w:rsidTr="001C3CB4">
        <w:tc>
          <w:tcPr>
            <w:tcW w:w="15067" w:type="dxa"/>
            <w:gridSpan w:val="6"/>
            <w:tcBorders>
              <w:top w:val="single" w:sz="4" w:space="0" w:color="auto"/>
              <w:bottom w:val="single" w:sz="4" w:space="0" w:color="auto"/>
            </w:tcBorders>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Задача: повышения качественного уровня кадрового потенциала отрасли культуры</w:t>
            </w:r>
          </w:p>
        </w:tc>
      </w:tr>
      <w:tr w:rsidR="003B1D4E" w:rsidRPr="00DB3416" w:rsidTr="001C3CB4">
        <w:tc>
          <w:tcPr>
            <w:tcW w:w="751" w:type="dxa"/>
            <w:tcBorders>
              <w:top w:val="single" w:sz="4" w:space="0" w:color="auto"/>
              <w:bottom w:val="single" w:sz="4" w:space="0" w:color="auto"/>
              <w:right w:val="single" w:sz="4" w:space="0" w:color="auto"/>
            </w:tcBorders>
          </w:tcPr>
          <w:p w:rsidR="003B1D4E" w:rsidRPr="00DB3416" w:rsidRDefault="003B1D4E" w:rsidP="001C3CB4">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1.</w:t>
            </w:r>
            <w:r w:rsidR="001C3CB4" w:rsidRPr="00DB3416">
              <w:rPr>
                <w:rFonts w:ascii="Times New Roman" w:hAnsi="Times New Roman" w:cs="Times New Roman"/>
                <w:sz w:val="20"/>
                <w:szCs w:val="20"/>
              </w:rPr>
              <w:t>2</w:t>
            </w:r>
            <w:r w:rsidRPr="00DB3416">
              <w:rPr>
                <w:rFonts w:ascii="Times New Roman" w:hAnsi="Times New Roman" w:cs="Times New Roman"/>
                <w:sz w:val="20"/>
                <w:szCs w:val="20"/>
              </w:rPr>
              <w:t>.1</w:t>
            </w:r>
          </w:p>
        </w:tc>
        <w:tc>
          <w:tcPr>
            <w:tcW w:w="3301" w:type="dxa"/>
            <w:tcBorders>
              <w:top w:val="single" w:sz="4" w:space="0" w:color="auto"/>
              <w:bottom w:val="single" w:sz="4" w:space="0" w:color="auto"/>
              <w:right w:val="single" w:sz="4" w:space="0" w:color="auto"/>
            </w:tcBorders>
          </w:tcPr>
          <w:p w:rsidR="003B1D4E" w:rsidRPr="00DB3416" w:rsidRDefault="003B1D4E" w:rsidP="00E06E9D">
            <w:pPr>
              <w:autoSpaceDE w:val="0"/>
              <w:autoSpaceDN w:val="0"/>
              <w:adjustRightInd w:val="0"/>
              <w:jc w:val="both"/>
              <w:rPr>
                <w:rFonts w:ascii="Times New Roman" w:hAnsi="Times New Roman" w:cs="Times New Roman"/>
                <w:sz w:val="20"/>
                <w:szCs w:val="20"/>
              </w:rPr>
            </w:pPr>
            <w:r w:rsidRPr="00DB3416">
              <w:rPr>
                <w:rFonts w:ascii="Times New Roman" w:hAnsi="Times New Roman" w:cs="Times New Roman"/>
                <w:sz w:val="20"/>
                <w:szCs w:val="20"/>
              </w:rPr>
              <w:t>Повышение уровня квалификации кадров культуры, уровня их социальной и материальной поддержки</w:t>
            </w:r>
          </w:p>
        </w:tc>
        <w:tc>
          <w:tcPr>
            <w:tcW w:w="2227" w:type="dxa"/>
            <w:tcBorders>
              <w:top w:val="single" w:sz="4" w:space="0" w:color="auto"/>
              <w:left w:val="single" w:sz="4" w:space="0" w:color="auto"/>
              <w:bottom w:val="single" w:sz="4" w:space="0" w:color="auto"/>
              <w:right w:val="single" w:sz="4" w:space="0" w:color="auto"/>
            </w:tcBorders>
            <w:vAlign w:val="center"/>
          </w:tcPr>
          <w:p w:rsidR="003B1D4E" w:rsidRPr="00DB3416" w:rsidRDefault="003B1D4E"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3B1D4E" w:rsidRPr="00DB3416" w:rsidRDefault="001C3CB4"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3B1D4E" w:rsidRPr="00DB3416" w:rsidRDefault="001C3CB4" w:rsidP="00E06E9D">
            <w:pPr>
              <w:autoSpaceDE w:val="0"/>
              <w:autoSpaceDN w:val="0"/>
              <w:adjustRightInd w:val="0"/>
              <w:jc w:val="center"/>
              <w:rPr>
                <w:rFonts w:ascii="Times New Roman" w:hAnsi="Times New Roman" w:cs="Times New Roman"/>
                <w:sz w:val="20"/>
                <w:szCs w:val="20"/>
              </w:rPr>
            </w:pPr>
            <w:r w:rsidRPr="00DB3416">
              <w:rPr>
                <w:rFonts w:ascii="Times New Roman" w:hAnsi="Times New Roman" w:cs="Times New Roman"/>
                <w:sz w:val="20"/>
                <w:szCs w:val="20"/>
              </w:rPr>
              <w:t>2</w:t>
            </w:r>
          </w:p>
        </w:tc>
        <w:tc>
          <w:tcPr>
            <w:tcW w:w="3827" w:type="dxa"/>
            <w:tcBorders>
              <w:top w:val="single" w:sz="4" w:space="0" w:color="auto"/>
              <w:left w:val="single" w:sz="4" w:space="0" w:color="auto"/>
              <w:bottom w:val="single" w:sz="4" w:space="0" w:color="auto"/>
            </w:tcBorders>
            <w:vAlign w:val="center"/>
          </w:tcPr>
          <w:p w:rsidR="003B1D4E" w:rsidRPr="00DB3416" w:rsidRDefault="001C3CB4" w:rsidP="00E06E9D">
            <w:pPr>
              <w:autoSpaceDE w:val="0"/>
              <w:autoSpaceDN w:val="0"/>
              <w:adjustRightInd w:val="0"/>
              <w:jc w:val="center"/>
              <w:rPr>
                <w:rFonts w:ascii="Times New Roman" w:hAnsi="Times New Roman" w:cs="Times New Roman"/>
                <w:sz w:val="20"/>
                <w:szCs w:val="20"/>
                <w:highlight w:val="yellow"/>
              </w:rPr>
            </w:pPr>
            <w:r w:rsidRPr="00DB3416">
              <w:rPr>
                <w:rFonts w:ascii="Times New Roman" w:hAnsi="Times New Roman" w:cs="Times New Roman"/>
                <w:sz w:val="20"/>
                <w:szCs w:val="20"/>
              </w:rPr>
              <w:t>Полное  достижение целевых показателей достигнуто</w:t>
            </w:r>
          </w:p>
        </w:tc>
      </w:tr>
    </w:tbl>
    <w:p w:rsidR="003B1D4E" w:rsidRPr="00DB3416" w:rsidRDefault="003B1D4E" w:rsidP="007513F3">
      <w:pPr>
        <w:autoSpaceDE w:val="0"/>
        <w:autoSpaceDN w:val="0"/>
        <w:adjustRightInd w:val="0"/>
        <w:jc w:val="both"/>
        <w:rPr>
          <w:rFonts w:ascii="Times New Roman" w:hAnsi="Times New Roman" w:cs="Times New Roman"/>
          <w:sz w:val="20"/>
          <w:szCs w:val="20"/>
        </w:rPr>
      </w:pPr>
    </w:p>
    <w:p w:rsidR="00DA0F37" w:rsidRPr="00DB3416" w:rsidRDefault="00DB3416" w:rsidP="00DA0F37">
      <w:pPr>
        <w:jc w:val="center"/>
        <w:rPr>
          <w:rFonts w:ascii="Times New Roman" w:hAnsi="Times New Roman" w:cs="Times New Roman"/>
          <w:sz w:val="20"/>
          <w:szCs w:val="20"/>
        </w:rPr>
      </w:pPr>
      <w:r>
        <w:rPr>
          <w:rFonts w:ascii="Times New Roman" w:hAnsi="Times New Roman" w:cs="Times New Roman"/>
          <w:sz w:val="20"/>
          <w:szCs w:val="20"/>
        </w:rPr>
        <w:t xml:space="preserve">                                                          </w:t>
      </w:r>
      <w:r w:rsidR="00DA0F37" w:rsidRPr="00DB3416">
        <w:rPr>
          <w:rFonts w:ascii="Times New Roman" w:hAnsi="Times New Roman" w:cs="Times New Roman"/>
          <w:sz w:val="20"/>
          <w:szCs w:val="20"/>
        </w:rPr>
        <w:t xml:space="preserve">Перечень основных мероприятий  и их </w:t>
      </w:r>
      <w:proofErr w:type="gramStart"/>
      <w:r w:rsidR="00DA0F37" w:rsidRPr="00DB3416">
        <w:rPr>
          <w:rFonts w:ascii="Times New Roman" w:hAnsi="Times New Roman" w:cs="Times New Roman"/>
          <w:sz w:val="20"/>
          <w:szCs w:val="20"/>
        </w:rPr>
        <w:t>значениях</w:t>
      </w:r>
      <w:proofErr w:type="gramEnd"/>
      <w:r w:rsidR="00DA0F37" w:rsidRPr="00DB3416">
        <w:rPr>
          <w:rFonts w:ascii="Times New Roman" w:hAnsi="Times New Roman" w:cs="Times New Roman"/>
          <w:b/>
          <w:bCs/>
          <w:sz w:val="20"/>
          <w:szCs w:val="20"/>
        </w:rPr>
        <w:t xml:space="preserve"> </w:t>
      </w:r>
      <w:r w:rsidR="00DA0F37" w:rsidRPr="00DB3416">
        <w:rPr>
          <w:rFonts w:ascii="Times New Roman" w:hAnsi="Times New Roman" w:cs="Times New Roman"/>
          <w:sz w:val="20"/>
          <w:szCs w:val="20"/>
        </w:rPr>
        <w:t>подпрограммы</w:t>
      </w:r>
      <w:r w:rsidR="00DA0F37" w:rsidRPr="00DB3416">
        <w:rPr>
          <w:rFonts w:ascii="Times New Roman" w:hAnsi="Times New Roman" w:cs="Times New Roman"/>
          <w:sz w:val="20"/>
          <w:szCs w:val="20"/>
          <w:lang w:eastAsia="ru-RU"/>
        </w:rPr>
        <w:t xml:space="preserve"> 1      </w:t>
      </w:r>
      <w:r w:rsidR="007513F3" w:rsidRPr="00DB3416">
        <w:rPr>
          <w:rFonts w:ascii="Times New Roman" w:hAnsi="Times New Roman" w:cs="Times New Roman"/>
          <w:sz w:val="20"/>
          <w:szCs w:val="20"/>
          <w:lang w:eastAsia="ru-RU"/>
        </w:rPr>
        <w:t xml:space="preserve">                                                      </w:t>
      </w:r>
      <w:r w:rsidR="00DA0F37" w:rsidRPr="00DB3416">
        <w:rPr>
          <w:rFonts w:ascii="Times New Roman" w:hAnsi="Times New Roman" w:cs="Times New Roman"/>
          <w:sz w:val="20"/>
          <w:szCs w:val="20"/>
          <w:lang w:eastAsia="ru-RU"/>
        </w:rPr>
        <w:t xml:space="preserve">                                                                                  «</w:t>
      </w:r>
      <w:r w:rsidR="00DA0F37" w:rsidRPr="00DB3416">
        <w:rPr>
          <w:rFonts w:ascii="Times New Roman" w:hAnsi="Times New Roman" w:cs="Times New Roman"/>
          <w:sz w:val="20"/>
          <w:szCs w:val="20"/>
        </w:rPr>
        <w:t xml:space="preserve">Обеспечение жителей сельского поселения Курумоч  услугами организаций  культуры на 2019 - 2023 годы»                                                                                                                                                                                                                                   </w:t>
      </w:r>
      <w:r w:rsidR="00DA0F37" w:rsidRPr="00DB3416">
        <w:rPr>
          <w:rFonts w:ascii="Times New Roman" w:hAnsi="Times New Roman" w:cs="Times New Roman"/>
          <w:bCs/>
          <w:sz w:val="20"/>
          <w:szCs w:val="20"/>
        </w:rPr>
        <w:t xml:space="preserve">в рамках муниципальной </w:t>
      </w:r>
      <w:r w:rsidR="007513F3" w:rsidRPr="00DB3416">
        <w:rPr>
          <w:rFonts w:ascii="Times New Roman" w:hAnsi="Times New Roman" w:cs="Times New Roman"/>
          <w:bCs/>
          <w:sz w:val="20"/>
          <w:szCs w:val="20"/>
        </w:rPr>
        <w:t xml:space="preserve">   </w:t>
      </w:r>
      <w:r w:rsidR="00DA0F37" w:rsidRPr="00DB3416">
        <w:rPr>
          <w:rFonts w:ascii="Times New Roman" w:hAnsi="Times New Roman" w:cs="Times New Roman"/>
          <w:bCs/>
          <w:sz w:val="20"/>
          <w:szCs w:val="20"/>
        </w:rPr>
        <w:t>Программы</w:t>
      </w:r>
      <w:r w:rsidR="00DA0F37" w:rsidRPr="00DB3416">
        <w:rPr>
          <w:rFonts w:ascii="Times New Roman" w:hAnsi="Times New Roman" w:cs="Times New Roman"/>
          <w:sz w:val="20"/>
          <w:szCs w:val="20"/>
        </w:rPr>
        <w:t xml:space="preserve">  </w:t>
      </w:r>
      <w:r>
        <w:rPr>
          <w:rFonts w:ascii="Times New Roman" w:hAnsi="Times New Roman" w:cs="Times New Roman"/>
          <w:sz w:val="20"/>
          <w:szCs w:val="20"/>
        </w:rPr>
        <w:t xml:space="preserve">                                                                                                                                                                                                                                                  </w:t>
      </w:r>
      <w:r w:rsidR="00DA0F37" w:rsidRPr="00DB3416">
        <w:rPr>
          <w:rFonts w:ascii="Times New Roman" w:hAnsi="Times New Roman" w:cs="Times New Roman"/>
          <w:sz w:val="20"/>
          <w:szCs w:val="20"/>
        </w:rPr>
        <w:t xml:space="preserve"> «Развитие культуры на территории  сельского поселения  Курумоч   муниципального  района  Волжский    на 2019 - 2023 годы»</w:t>
      </w:r>
      <w:r w:rsidR="007513F3" w:rsidRPr="00DB3416">
        <w:rPr>
          <w:rFonts w:ascii="Times New Roman" w:hAnsi="Times New Roman" w:cs="Times New Roman"/>
          <w:sz w:val="20"/>
          <w:szCs w:val="20"/>
        </w:rPr>
        <w:t xml:space="preserve"> в 2022 году</w:t>
      </w:r>
    </w:p>
    <w:tbl>
      <w:tblPr>
        <w:tblW w:w="15876" w:type="dxa"/>
        <w:tblInd w:w="392" w:type="dxa"/>
        <w:tblLayout w:type="fixed"/>
        <w:tblLook w:val="0000"/>
      </w:tblPr>
      <w:tblGrid>
        <w:gridCol w:w="709"/>
        <w:gridCol w:w="2847"/>
        <w:gridCol w:w="2268"/>
        <w:gridCol w:w="1843"/>
        <w:gridCol w:w="1984"/>
        <w:gridCol w:w="2410"/>
        <w:gridCol w:w="142"/>
        <w:gridCol w:w="2114"/>
        <w:gridCol w:w="1559"/>
      </w:tblGrid>
      <w:tr w:rsidR="00DB3416" w:rsidRPr="00DB3416" w:rsidTr="00F671CA">
        <w:trPr>
          <w:trHeight w:val="45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w:t>
            </w:r>
          </w:p>
          <w:p w:rsidR="00DB3416" w:rsidRPr="00C85B5E" w:rsidRDefault="00DB3416" w:rsidP="00C85B5E">
            <w:pPr>
              <w:spacing w:line="240" w:lineRule="auto"/>
              <w:jc w:val="center"/>
              <w:rPr>
                <w:rFonts w:ascii="Times New Roman" w:hAnsi="Times New Roman" w:cs="Times New Roman"/>
                <w:sz w:val="20"/>
                <w:szCs w:val="20"/>
              </w:rPr>
            </w:pPr>
            <w:proofErr w:type="spellStart"/>
            <w:proofErr w:type="gramStart"/>
            <w:r w:rsidRPr="00C85B5E">
              <w:rPr>
                <w:rFonts w:ascii="Times New Roman" w:hAnsi="Times New Roman" w:cs="Times New Roman"/>
                <w:sz w:val="20"/>
                <w:szCs w:val="20"/>
              </w:rPr>
              <w:lastRenderedPageBreak/>
              <w:t>п</w:t>
            </w:r>
            <w:proofErr w:type="spellEnd"/>
            <w:proofErr w:type="gramEnd"/>
            <w:r w:rsidRPr="00C85B5E">
              <w:rPr>
                <w:rFonts w:ascii="Times New Roman" w:hAnsi="Times New Roman" w:cs="Times New Roman"/>
                <w:sz w:val="20"/>
                <w:szCs w:val="20"/>
              </w:rPr>
              <w:t>/</w:t>
            </w:r>
            <w:proofErr w:type="spellStart"/>
            <w:r w:rsidRPr="00C85B5E">
              <w:rPr>
                <w:rFonts w:ascii="Times New Roman" w:hAnsi="Times New Roman" w:cs="Times New Roman"/>
                <w:sz w:val="20"/>
                <w:szCs w:val="20"/>
              </w:rPr>
              <w:t>п</w:t>
            </w:r>
            <w:proofErr w:type="spellEnd"/>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lastRenderedPageBreak/>
              <w:t xml:space="preserve">Наименование подпрограмм, </w:t>
            </w:r>
            <w:r w:rsidRPr="00C85B5E">
              <w:rPr>
                <w:rFonts w:ascii="Times New Roman" w:hAnsi="Times New Roman" w:cs="Times New Roman"/>
                <w:sz w:val="20"/>
                <w:szCs w:val="20"/>
              </w:rPr>
              <w:lastRenderedPageBreak/>
              <w:t>ведомственных целевых программ, основных мероприятий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lastRenderedPageBreak/>
              <w:t xml:space="preserve">Ответственный </w:t>
            </w:r>
            <w:r w:rsidRPr="00C85B5E">
              <w:rPr>
                <w:rFonts w:ascii="Times New Roman" w:hAnsi="Times New Roman" w:cs="Times New Roman"/>
                <w:sz w:val="20"/>
                <w:szCs w:val="20"/>
              </w:rPr>
              <w:lastRenderedPageBreak/>
              <w:t>исполнитель (соисполнитель или участник программы)</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lastRenderedPageBreak/>
              <w:t>Срок реализации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 xml:space="preserve">Ожидаемый результат </w:t>
            </w:r>
            <w:r w:rsidRPr="00C85B5E">
              <w:rPr>
                <w:rFonts w:ascii="Times New Roman" w:hAnsi="Times New Roman" w:cs="Times New Roman"/>
                <w:sz w:val="20"/>
                <w:szCs w:val="20"/>
              </w:rPr>
              <w:lastRenderedPageBreak/>
              <w:t>(краткое описание)</w:t>
            </w:r>
          </w:p>
        </w:tc>
        <w:tc>
          <w:tcPr>
            <w:tcW w:w="225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lastRenderedPageBreak/>
              <w:t xml:space="preserve">Последствия </w:t>
            </w:r>
            <w:r w:rsidRPr="00C85B5E">
              <w:rPr>
                <w:rFonts w:ascii="Times New Roman" w:hAnsi="Times New Roman" w:cs="Times New Roman"/>
                <w:sz w:val="20"/>
                <w:szCs w:val="20"/>
              </w:rPr>
              <w:lastRenderedPageBreak/>
              <w:t>нереализации мероприятий</w:t>
            </w:r>
          </w:p>
        </w:tc>
        <w:tc>
          <w:tcPr>
            <w:tcW w:w="1559" w:type="dxa"/>
            <w:vMerge w:val="restart"/>
            <w:tcBorders>
              <w:top w:val="single" w:sz="4" w:space="0" w:color="000000"/>
              <w:left w:val="single" w:sz="4" w:space="0" w:color="000000"/>
              <w:right w:val="single" w:sz="4" w:space="0" w:color="000000"/>
            </w:tcBorders>
            <w:shd w:val="clear" w:color="auto" w:fill="FFFFFF"/>
          </w:tcPr>
          <w:p w:rsidR="00DB3416" w:rsidRPr="00DB3416" w:rsidRDefault="00DB3416" w:rsidP="00107D7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Исполнение в </w:t>
            </w:r>
            <w:r>
              <w:rPr>
                <w:rFonts w:ascii="Times New Roman" w:hAnsi="Times New Roman" w:cs="Times New Roman"/>
                <w:sz w:val="20"/>
                <w:szCs w:val="20"/>
              </w:rPr>
              <w:lastRenderedPageBreak/>
              <w:t>2022 году</w:t>
            </w:r>
          </w:p>
        </w:tc>
      </w:tr>
      <w:tr w:rsidR="00DB3416" w:rsidRPr="00DB3416" w:rsidTr="00F671CA">
        <w:trPr>
          <w:trHeight w:val="513"/>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rPr>
                <w:rFonts w:ascii="Times New Roman" w:hAnsi="Times New Roman" w:cs="Times New Roman"/>
                <w:sz w:val="20"/>
                <w:szCs w:val="20"/>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начало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окончание</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rPr>
                <w:rFonts w:ascii="Times New Roman" w:hAnsi="Times New Roman" w:cs="Times New Roman"/>
                <w:sz w:val="20"/>
                <w:szCs w:val="20"/>
              </w:rPr>
            </w:pPr>
          </w:p>
        </w:tc>
        <w:tc>
          <w:tcPr>
            <w:tcW w:w="225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rPr>
                <w:rFonts w:ascii="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rsidR="00DB3416" w:rsidRPr="00DB3416" w:rsidRDefault="00DB3416" w:rsidP="00107D79">
            <w:pPr>
              <w:rPr>
                <w:rFonts w:ascii="Times New Roman" w:hAnsi="Times New Roman" w:cs="Times New Roman"/>
                <w:sz w:val="20"/>
                <w:szCs w:val="20"/>
              </w:rPr>
            </w:pP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lastRenderedPageBreak/>
              <w:t>1</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FFFFFF"/>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B3416" w:rsidRPr="00DB3416" w:rsidRDefault="00DB3416" w:rsidP="00107D79">
            <w:pPr>
              <w:jc w:val="center"/>
              <w:rPr>
                <w:rFonts w:ascii="Times New Roman" w:hAnsi="Times New Roman" w:cs="Times New Roman"/>
                <w:sz w:val="20"/>
                <w:szCs w:val="20"/>
              </w:rPr>
            </w:pPr>
            <w:r>
              <w:rPr>
                <w:rFonts w:ascii="Times New Roman" w:hAnsi="Times New Roman" w:cs="Times New Roman"/>
                <w:sz w:val="20"/>
                <w:szCs w:val="20"/>
              </w:rPr>
              <w:t>8</w:t>
            </w:r>
          </w:p>
        </w:tc>
      </w:tr>
      <w:tr w:rsidR="00DB3416" w:rsidRPr="00DB3416" w:rsidTr="00E31EC8">
        <w:tc>
          <w:tcPr>
            <w:tcW w:w="15876" w:type="dxa"/>
            <w:gridSpan w:val="9"/>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Подпрограмма муниципальной программы</w:t>
            </w:r>
          </w:p>
        </w:tc>
      </w:tr>
      <w:tr w:rsidR="00DB3416" w:rsidRPr="00DB3416" w:rsidTr="00105E72">
        <w:tc>
          <w:tcPr>
            <w:tcW w:w="15876" w:type="dxa"/>
            <w:gridSpan w:val="9"/>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before="100" w:beforeAutospacing="1" w:line="240" w:lineRule="auto"/>
              <w:jc w:val="center"/>
              <w:rPr>
                <w:rFonts w:ascii="Times New Roman" w:hAnsi="Times New Roman" w:cs="Times New Roman"/>
                <w:sz w:val="20"/>
                <w:szCs w:val="20"/>
              </w:rPr>
            </w:pPr>
            <w:r w:rsidRPr="00C85B5E">
              <w:rPr>
                <w:rFonts w:ascii="Times New Roman" w:hAnsi="Times New Roman" w:cs="Times New Roman"/>
                <w:sz w:val="20"/>
                <w:szCs w:val="20"/>
              </w:rPr>
              <w:t xml:space="preserve">    Подпрограмма 1  </w:t>
            </w:r>
            <w:r w:rsidRPr="00C85B5E">
              <w:rPr>
                <w:rFonts w:ascii="Times New Roman" w:hAnsi="Times New Roman" w:cs="Times New Roman"/>
                <w:sz w:val="20"/>
                <w:szCs w:val="20"/>
                <w:lang w:eastAsia="ru-RU"/>
              </w:rPr>
              <w:t>«</w:t>
            </w:r>
            <w:r w:rsidRPr="00C85B5E">
              <w:rPr>
                <w:rFonts w:ascii="Times New Roman" w:hAnsi="Times New Roman" w:cs="Times New Roman"/>
                <w:sz w:val="20"/>
                <w:szCs w:val="20"/>
              </w:rPr>
              <w:t>Обеспечение жителей сельского поселения Курумоч  услугами организаций  культуры на 2019 - 2023 годы»</w:t>
            </w:r>
          </w:p>
        </w:tc>
      </w:tr>
      <w:tr w:rsidR="00DB3416" w:rsidRPr="00DB3416" w:rsidTr="00C85B5E">
        <w:trPr>
          <w:trHeight w:val="58"/>
        </w:trPr>
        <w:tc>
          <w:tcPr>
            <w:tcW w:w="709"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1.</w:t>
            </w:r>
          </w:p>
        </w:tc>
        <w:tc>
          <w:tcPr>
            <w:tcW w:w="2847"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rPr>
                <w:rFonts w:ascii="Times New Roman" w:hAnsi="Times New Roman" w:cs="Times New Roman"/>
                <w:sz w:val="20"/>
                <w:szCs w:val="20"/>
              </w:rPr>
            </w:pPr>
            <w:r w:rsidRPr="00C85B5E">
              <w:rPr>
                <w:rFonts w:ascii="Times New Roman" w:hAnsi="Times New Roman" w:cs="Times New Roman"/>
                <w:sz w:val="20"/>
                <w:szCs w:val="20"/>
                <w:u w:val="single"/>
              </w:rPr>
              <w:t>Основное мероприятие 1</w:t>
            </w:r>
            <w:r w:rsidRPr="00C85B5E">
              <w:rPr>
                <w:rFonts w:ascii="Times New Roman" w:hAnsi="Times New Roman" w:cs="Times New Roman"/>
                <w:b/>
                <w:sz w:val="20"/>
                <w:szCs w:val="20"/>
              </w:rPr>
              <w:t xml:space="preserve">. </w:t>
            </w:r>
            <w:r w:rsidRPr="00C85B5E">
              <w:rPr>
                <w:rFonts w:ascii="Times New Roman" w:hAnsi="Times New Roman" w:cs="Times New Roman"/>
                <w:sz w:val="20"/>
                <w:szCs w:val="20"/>
              </w:rPr>
              <w:t>Развитие сферы культурно</w:t>
            </w:r>
          </w:p>
          <w:p w:rsidR="00DB3416" w:rsidRPr="00C85B5E" w:rsidRDefault="00DB3416" w:rsidP="00C85B5E">
            <w:pPr>
              <w:spacing w:line="240" w:lineRule="auto"/>
              <w:rPr>
                <w:rFonts w:ascii="Times New Roman" w:hAnsi="Times New Roman" w:cs="Times New Roman"/>
                <w:sz w:val="20"/>
                <w:szCs w:val="20"/>
              </w:rPr>
            </w:pPr>
            <w:r w:rsidRPr="00C85B5E">
              <w:rPr>
                <w:rFonts w:ascii="Times New Roman" w:hAnsi="Times New Roman" w:cs="Times New Roman"/>
                <w:sz w:val="20"/>
                <w:szCs w:val="20"/>
              </w:rPr>
              <w:t>-досуговой деятельности</w:t>
            </w:r>
          </w:p>
          <w:p w:rsidR="00DB3416" w:rsidRPr="00C85B5E" w:rsidRDefault="00DB3416" w:rsidP="00C85B5E">
            <w:pPr>
              <w:spacing w:line="240" w:lineRule="auto"/>
              <w:jc w:val="center"/>
              <w:rPr>
                <w:rFonts w:ascii="Times New Roman" w:hAnsi="Times New Roman" w:cs="Times New Roman"/>
                <w:sz w:val="20"/>
                <w:szCs w:val="20"/>
              </w:rPr>
            </w:pPr>
          </w:p>
        </w:tc>
        <w:tc>
          <w:tcPr>
            <w:tcW w:w="2268"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r w:rsidRPr="00C85B5E">
              <w:rPr>
                <w:rFonts w:ascii="Times New Roman" w:hAnsi="Times New Roman" w:cs="Times New Roman"/>
                <w:sz w:val="20"/>
                <w:szCs w:val="20"/>
              </w:rPr>
              <w:t>Создание условий для дальнейшего развития сферы искусства,   удовлетворения культурных потребностей населения; повышение творческого потенциала; улучшение качества обслуживания зрителей,   организаций, трансляция положительного образа сельского поселения Курумоч</w:t>
            </w:r>
          </w:p>
          <w:p w:rsidR="00DB3416" w:rsidRPr="00C85B5E" w:rsidRDefault="00DB3416" w:rsidP="00C85B5E">
            <w:pPr>
              <w:spacing w:line="240" w:lineRule="auto"/>
              <w:jc w:val="center"/>
              <w:rPr>
                <w:rFonts w:ascii="Times New Roman" w:hAnsi="Times New Roman" w:cs="Times New Roman"/>
                <w:sz w:val="20"/>
                <w:szCs w:val="20"/>
              </w:rPr>
            </w:pPr>
          </w:p>
        </w:tc>
        <w:tc>
          <w:tcPr>
            <w:tcW w:w="2114"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Снижение профессионального уровня произведений сценического искусства, низкое качество предоставляемых услуг</w:t>
            </w:r>
          </w:p>
          <w:p w:rsidR="00DB3416" w:rsidRPr="00C85B5E" w:rsidRDefault="00DB3416" w:rsidP="00C85B5E">
            <w:pPr>
              <w:spacing w:line="240" w:lineRule="auto"/>
              <w:jc w:val="center"/>
              <w:rPr>
                <w:rFonts w:ascii="Times New Roman" w:hAnsi="Times New Roman" w:cs="Times New Roman"/>
                <w:sz w:val="20"/>
                <w:szCs w:val="20"/>
                <w:lang w:eastAsia="ru-RU"/>
              </w:rPr>
            </w:pPr>
          </w:p>
          <w:p w:rsidR="00DB3416" w:rsidRPr="00C85B5E" w:rsidRDefault="00DB3416" w:rsidP="00C85B5E">
            <w:pPr>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tcPr>
          <w:p w:rsidR="00DB3416" w:rsidRPr="00DB3416" w:rsidRDefault="00C85B5E" w:rsidP="00107D79">
            <w:pPr>
              <w:jc w:val="center"/>
              <w:rPr>
                <w:rFonts w:ascii="Times New Roman" w:hAnsi="Times New Roman" w:cs="Times New Roman"/>
                <w:sz w:val="20"/>
                <w:szCs w:val="20"/>
              </w:rPr>
            </w:pPr>
            <w:r>
              <w:rPr>
                <w:rFonts w:ascii="Times New Roman" w:hAnsi="Times New Roman" w:cs="Times New Roman"/>
                <w:sz w:val="20"/>
                <w:szCs w:val="20"/>
              </w:rPr>
              <w:t>Исполнено</w:t>
            </w:r>
          </w:p>
        </w:tc>
      </w:tr>
      <w:tr w:rsidR="00DB3416" w:rsidRPr="00DB3416" w:rsidTr="00F230FC">
        <w:tc>
          <w:tcPr>
            <w:tcW w:w="709" w:type="dxa"/>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847" w:type="dxa"/>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rPr>
                <w:rFonts w:ascii="Times New Roman" w:hAnsi="Times New Roman" w:cs="Times New Roman"/>
                <w:b/>
                <w:sz w:val="20"/>
                <w:szCs w:val="20"/>
                <w:shd w:val="clear" w:color="auto" w:fill="F6F6F6"/>
              </w:rPr>
            </w:pPr>
          </w:p>
        </w:tc>
        <w:tc>
          <w:tcPr>
            <w:tcW w:w="2268" w:type="dxa"/>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984" w:type="dxa"/>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552" w:type="dxa"/>
            <w:gridSpan w:val="2"/>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rPr>
            </w:pPr>
          </w:p>
        </w:tc>
      </w:tr>
      <w:tr w:rsidR="00DB3416" w:rsidRPr="00DB3416" w:rsidTr="00DB3416">
        <w:trPr>
          <w:trHeight w:val="10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1.1.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rPr>
                <w:rFonts w:ascii="Times New Roman" w:hAnsi="Times New Roman" w:cs="Times New Roman"/>
                <w:sz w:val="20"/>
                <w:szCs w:val="20"/>
              </w:rPr>
            </w:pPr>
            <w:r w:rsidRPr="00C85B5E">
              <w:rPr>
                <w:rFonts w:ascii="Times New Roman" w:hAnsi="Times New Roman" w:cs="Times New Roman"/>
                <w:sz w:val="20"/>
                <w:szCs w:val="20"/>
                <w:shd w:val="clear" w:color="auto" w:fill="F6F6F6"/>
              </w:rPr>
              <w:t>Проведение программных массовых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114" w:type="dxa"/>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tcBorders>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rPr>
            </w:pPr>
          </w:p>
        </w:tc>
      </w:tr>
      <w:tr w:rsidR="00DB3416" w:rsidRPr="00DB3416" w:rsidTr="000557BB">
        <w:trPr>
          <w:trHeight w:val="10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1.2.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rPr>
                <w:rFonts w:ascii="Times New Roman" w:hAnsi="Times New Roman" w:cs="Times New Roman"/>
                <w:sz w:val="20"/>
                <w:szCs w:val="20"/>
                <w:lang w:eastAsia="ru-RU"/>
              </w:rPr>
            </w:pPr>
            <w:r w:rsidRPr="00C85B5E">
              <w:rPr>
                <w:rFonts w:ascii="Times New Roman" w:hAnsi="Times New Roman" w:cs="Times New Roman"/>
                <w:sz w:val="20"/>
                <w:szCs w:val="20"/>
                <w:lang w:eastAsia="ru-RU"/>
              </w:rPr>
              <w:t>Организация и проведение мероприятий, посвященных памятным и знаменательным датам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114" w:type="dxa"/>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vMerge w:val="restart"/>
            <w:tcBorders>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rPr>
            </w:pP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1.3.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shd w:val="clear" w:color="auto" w:fill="F6F6F6"/>
              </w:rPr>
              <w:t>Проведение праздничных культурно-массовых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114" w:type="dxa"/>
            <w:vMerge/>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rPr>
            </w:pP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w:t>
            </w:r>
          </w:p>
          <w:p w:rsidR="00DB3416" w:rsidRPr="00C85B5E" w:rsidRDefault="00DB3416" w:rsidP="00C85B5E">
            <w:pPr>
              <w:spacing w:line="240" w:lineRule="auto"/>
              <w:jc w:val="center"/>
              <w:rPr>
                <w:rFonts w:ascii="Times New Roman" w:hAnsi="Times New Roman" w:cs="Times New Roman"/>
                <w:sz w:val="20"/>
                <w:szCs w:val="20"/>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u w:val="single"/>
              </w:rPr>
              <w:t xml:space="preserve">Основное мероприятие </w:t>
            </w:r>
            <w:r w:rsidRPr="00C85B5E">
              <w:rPr>
                <w:rFonts w:ascii="Times New Roman" w:hAnsi="Times New Roman" w:cs="Times New Roman"/>
                <w:sz w:val="20"/>
                <w:szCs w:val="20"/>
              </w:rPr>
              <w:t>Совершенствование подготовки и повышение квалификации кадров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r w:rsidRPr="00C85B5E">
              <w:rPr>
                <w:rFonts w:ascii="Times New Roman" w:hAnsi="Times New Roman" w:cs="Times New Roman"/>
                <w:sz w:val="20"/>
                <w:szCs w:val="20"/>
              </w:rPr>
              <w:t xml:space="preserve">Увеличение количества руководителей повысивших квалификацию,   получивших награды на конкурсах </w:t>
            </w:r>
          </w:p>
        </w:tc>
        <w:tc>
          <w:tcPr>
            <w:tcW w:w="2114"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r w:rsidRPr="00C85B5E">
              <w:rPr>
                <w:rFonts w:ascii="Times New Roman" w:hAnsi="Times New Roman" w:cs="Times New Roman"/>
                <w:sz w:val="20"/>
                <w:szCs w:val="20"/>
              </w:rPr>
              <w:t xml:space="preserve">Дефицит профессиональных кадров в учреждениях культуры  </w:t>
            </w:r>
          </w:p>
        </w:tc>
        <w:tc>
          <w:tcPr>
            <w:tcW w:w="1559" w:type="dxa"/>
            <w:vMerge w:val="restart"/>
            <w:tcBorders>
              <w:top w:val="single" w:sz="4" w:space="0" w:color="000000"/>
              <w:left w:val="single" w:sz="4" w:space="0" w:color="000000"/>
              <w:right w:val="single" w:sz="4" w:space="0" w:color="000000"/>
            </w:tcBorders>
          </w:tcPr>
          <w:p w:rsidR="00DB3416" w:rsidRPr="00DB3416" w:rsidRDefault="00C85B5E" w:rsidP="00107D79">
            <w:pPr>
              <w:jc w:val="center"/>
              <w:rPr>
                <w:rFonts w:ascii="Times New Roman" w:hAnsi="Times New Roman" w:cs="Times New Roman"/>
                <w:sz w:val="20"/>
                <w:szCs w:val="20"/>
              </w:rPr>
            </w:pPr>
            <w:r>
              <w:rPr>
                <w:rFonts w:ascii="Times New Roman" w:hAnsi="Times New Roman" w:cs="Times New Roman"/>
                <w:sz w:val="20"/>
                <w:szCs w:val="20"/>
              </w:rPr>
              <w:t>Исполнено</w:t>
            </w:r>
          </w:p>
        </w:tc>
      </w:tr>
      <w:tr w:rsidR="00DB3416" w:rsidRPr="00DB3416" w:rsidTr="00DB3416">
        <w:trPr>
          <w:trHeight w:val="1212"/>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2.1</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обучение на курсах повышения квалификации, профессиональная подготовка кадров</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114" w:type="dxa"/>
            <w:vMerge/>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vMerge/>
            <w:tcBorders>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rPr>
            </w:pPr>
          </w:p>
        </w:tc>
      </w:tr>
      <w:tr w:rsidR="00DB3416" w:rsidRPr="00DB3416" w:rsidTr="00DB3416">
        <w:trPr>
          <w:trHeight w:val="810"/>
        </w:trPr>
        <w:tc>
          <w:tcPr>
            <w:tcW w:w="709" w:type="dxa"/>
            <w:tcBorders>
              <w:top w:val="single" w:sz="4" w:space="0" w:color="auto"/>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2.2.</w:t>
            </w:r>
          </w:p>
        </w:tc>
        <w:tc>
          <w:tcPr>
            <w:tcW w:w="2847" w:type="dxa"/>
            <w:tcBorders>
              <w:top w:val="single" w:sz="4" w:space="0" w:color="auto"/>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rPr>
                <w:rFonts w:ascii="Times New Roman" w:hAnsi="Times New Roman" w:cs="Times New Roman"/>
                <w:sz w:val="20"/>
                <w:szCs w:val="20"/>
              </w:rPr>
            </w:pPr>
            <w:r w:rsidRPr="00C85B5E">
              <w:rPr>
                <w:rFonts w:ascii="Times New Roman" w:hAnsi="Times New Roman" w:cs="Times New Roman"/>
                <w:sz w:val="20"/>
                <w:szCs w:val="20"/>
              </w:rPr>
              <w:t xml:space="preserve">участие  творческих коллективов, руководителей, участников в конкурсах разных уровней </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2114" w:type="dxa"/>
            <w:vMerge/>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tcPr>
          <w:p w:rsidR="00DB3416" w:rsidRPr="00DB3416" w:rsidRDefault="00D76CC8" w:rsidP="00107D79">
            <w:pPr>
              <w:jc w:val="center"/>
              <w:rPr>
                <w:rFonts w:ascii="Times New Roman" w:hAnsi="Times New Roman" w:cs="Times New Roman"/>
                <w:sz w:val="20"/>
                <w:szCs w:val="20"/>
              </w:rPr>
            </w:pPr>
            <w:r>
              <w:rPr>
                <w:rFonts w:ascii="Times New Roman" w:hAnsi="Times New Roman" w:cs="Times New Roman"/>
                <w:sz w:val="20"/>
                <w:szCs w:val="20"/>
              </w:rPr>
              <w:t>Исполнено</w:t>
            </w:r>
          </w:p>
        </w:tc>
      </w:tr>
      <w:tr w:rsidR="00DB3416" w:rsidRPr="00DB3416" w:rsidTr="00C85B5E">
        <w:trPr>
          <w:trHeight w:val="1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3</w:t>
            </w:r>
            <w:r w:rsidR="00DB3416" w:rsidRPr="00C85B5E">
              <w:rPr>
                <w:rFonts w:ascii="Times New Roman" w:hAnsi="Times New Roman" w:cs="Times New Roman"/>
                <w:sz w:val="20"/>
                <w:szCs w:val="20"/>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rPr>
              <w:t>Противопожарная безопасность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shd w:val="clear" w:color="auto" w:fill="F6F6F6"/>
              </w:rPr>
              <w:t xml:space="preserve">Создание оптимальных, безопасных и благоприятных условий нахождения граждан в муниципальных учреждениях  </w:t>
            </w:r>
          </w:p>
        </w:tc>
        <w:tc>
          <w:tcPr>
            <w:tcW w:w="2114" w:type="dxa"/>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Увеличение количества   зданий</w:t>
            </w:r>
            <w:r w:rsidRPr="00C85B5E">
              <w:rPr>
                <w:rFonts w:ascii="Times New Roman" w:hAnsi="Times New Roman" w:cs="Times New Roman"/>
                <w:sz w:val="20"/>
                <w:szCs w:val="20"/>
                <w:shd w:val="clear" w:color="auto" w:fill="F6F6F6"/>
              </w:rPr>
              <w:t xml:space="preserve"> с неблагоприятными условиями нахождения граждан  </w:t>
            </w:r>
            <w:r w:rsidRPr="00C85B5E">
              <w:rPr>
                <w:rFonts w:ascii="Times New Roman" w:hAnsi="Times New Roman" w:cs="Times New Roman"/>
                <w:sz w:val="20"/>
                <w:szCs w:val="20"/>
              </w:rPr>
              <w:t xml:space="preserve"> </w:t>
            </w:r>
          </w:p>
          <w:p w:rsidR="00DB3416" w:rsidRPr="00C85B5E" w:rsidRDefault="00DB3416" w:rsidP="00C85B5E">
            <w:pPr>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tcPr>
          <w:p w:rsidR="00DB3416" w:rsidRPr="00DB3416" w:rsidRDefault="00D76CC8" w:rsidP="00107D79">
            <w:pPr>
              <w:jc w:val="center"/>
              <w:rPr>
                <w:rFonts w:ascii="Times New Roman" w:hAnsi="Times New Roman" w:cs="Times New Roman"/>
                <w:sz w:val="20"/>
                <w:szCs w:val="20"/>
              </w:rPr>
            </w:pPr>
            <w:r>
              <w:rPr>
                <w:rFonts w:ascii="Times New Roman" w:hAnsi="Times New Roman" w:cs="Times New Roman"/>
                <w:sz w:val="20"/>
                <w:szCs w:val="20"/>
              </w:rPr>
              <w:t>Исполнено</w:t>
            </w: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3.1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both"/>
              <w:rPr>
                <w:rFonts w:ascii="Times New Roman" w:hAnsi="Times New Roman" w:cs="Times New Roman"/>
                <w:sz w:val="20"/>
                <w:szCs w:val="20"/>
                <w:lang w:eastAsia="ru-RU"/>
              </w:rPr>
            </w:pPr>
            <w:r w:rsidRPr="00C85B5E">
              <w:rPr>
                <w:rFonts w:ascii="Times New Roman" w:hAnsi="Times New Roman" w:cs="Times New Roman"/>
                <w:sz w:val="20"/>
                <w:szCs w:val="20"/>
                <w:lang w:eastAsia="ru-RU"/>
              </w:rPr>
              <w:t>Техобслуживание пожарной сигнализации, проверка пожарных кранов, лестниц, техобслуживание электрических сетей, измерение сопротивления изоляции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 МБУК «Центр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tcBorders>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559" w:type="dxa"/>
            <w:tcBorders>
              <w:left w:val="single" w:sz="4" w:space="0" w:color="000000"/>
              <w:bottom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rPr>
            </w:pPr>
          </w:p>
        </w:tc>
      </w:tr>
      <w:tr w:rsidR="00DB3416" w:rsidRPr="00DB3416" w:rsidTr="00DB3416">
        <w:trPr>
          <w:trHeight w:val="1301"/>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lastRenderedPageBreak/>
              <w:t>4</w:t>
            </w:r>
            <w:r w:rsidR="00DB3416" w:rsidRPr="00C85B5E">
              <w:rPr>
                <w:rFonts w:ascii="Times New Roman" w:hAnsi="Times New Roman" w:cs="Times New Roman"/>
                <w:sz w:val="20"/>
                <w:szCs w:val="20"/>
              </w:rPr>
              <w:t>.</w:t>
            </w:r>
          </w:p>
          <w:p w:rsidR="00DB3416" w:rsidRPr="00C85B5E" w:rsidRDefault="00DB3416" w:rsidP="00C85B5E">
            <w:pPr>
              <w:spacing w:line="240" w:lineRule="auto"/>
              <w:jc w:val="both"/>
              <w:rPr>
                <w:rFonts w:ascii="Times New Roman" w:hAnsi="Times New Roman" w:cs="Times New Roman"/>
                <w:sz w:val="20"/>
                <w:szCs w:val="20"/>
              </w:rPr>
            </w:pP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u w:val="single"/>
                <w:shd w:val="clear" w:color="auto" w:fill="F6F6F6"/>
              </w:rPr>
            </w:pPr>
            <w:r w:rsidRPr="00C85B5E">
              <w:rPr>
                <w:rFonts w:ascii="Times New Roman" w:hAnsi="Times New Roman" w:cs="Times New Roman"/>
                <w:sz w:val="20"/>
                <w:szCs w:val="20"/>
                <w:u w:val="single"/>
                <w:shd w:val="clear" w:color="auto" w:fill="F6F6F6"/>
              </w:rPr>
              <w:t>Основное мероприятие.</w:t>
            </w:r>
          </w:p>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Обеспечение антитеррористической защищенности зданий</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shd w:val="clear" w:color="auto" w:fill="F6F6F6"/>
              </w:rPr>
              <w:t>Создание оптимальных, безопасных и благоприятных условий нахождения граждан в муниципальных учреждениях культуры</w:t>
            </w:r>
          </w:p>
        </w:tc>
        <w:tc>
          <w:tcPr>
            <w:tcW w:w="2114"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Увеличение количества   зданий</w:t>
            </w:r>
            <w:r w:rsidRPr="00C85B5E">
              <w:rPr>
                <w:rFonts w:ascii="Times New Roman" w:hAnsi="Times New Roman" w:cs="Times New Roman"/>
                <w:sz w:val="20"/>
                <w:szCs w:val="20"/>
                <w:shd w:val="clear" w:color="auto" w:fill="F6F6F6"/>
              </w:rPr>
              <w:t xml:space="preserve"> с неблагоприятными условиями нахождения граждан  </w:t>
            </w:r>
            <w:r w:rsidRPr="00C85B5E">
              <w:rPr>
                <w:rFonts w:ascii="Times New Roman" w:hAnsi="Times New Roman" w:cs="Times New Roman"/>
                <w:sz w:val="20"/>
                <w:szCs w:val="20"/>
              </w:rPr>
              <w:t xml:space="preserve"> </w:t>
            </w:r>
          </w:p>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top w:val="single" w:sz="4" w:space="0" w:color="000000"/>
              <w:left w:val="single" w:sz="4" w:space="0" w:color="000000"/>
              <w:right w:val="single" w:sz="4" w:space="0" w:color="000000"/>
            </w:tcBorders>
          </w:tcPr>
          <w:p w:rsidR="00DB3416" w:rsidRPr="00DB3416" w:rsidRDefault="00D76CC8" w:rsidP="00107D79">
            <w:pPr>
              <w:jc w:val="center"/>
              <w:rPr>
                <w:rFonts w:ascii="Times New Roman" w:hAnsi="Times New Roman" w:cs="Times New Roman"/>
                <w:sz w:val="20"/>
                <w:szCs w:val="20"/>
              </w:rPr>
            </w:pPr>
            <w:r>
              <w:rPr>
                <w:rFonts w:ascii="Times New Roman" w:hAnsi="Times New Roman" w:cs="Times New Roman"/>
                <w:sz w:val="20"/>
                <w:szCs w:val="20"/>
              </w:rPr>
              <w:t>Исполнено</w:t>
            </w:r>
          </w:p>
        </w:tc>
      </w:tr>
      <w:tr w:rsidR="00DB3416" w:rsidRPr="00DB3416" w:rsidTr="00DB3416">
        <w:trPr>
          <w:trHeight w:val="1068"/>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4</w:t>
            </w:r>
            <w:r w:rsidR="00DB3416" w:rsidRPr="00C85B5E">
              <w:rPr>
                <w:rFonts w:ascii="Times New Roman" w:hAnsi="Times New Roman" w:cs="Times New Roman"/>
                <w:sz w:val="20"/>
                <w:szCs w:val="20"/>
              </w:rPr>
              <w:t>.1</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установление  ворот, ограждения вокруг зданий</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lang w:eastAsia="ru-RU"/>
              </w:rPr>
            </w:pPr>
          </w:p>
        </w:tc>
      </w:tr>
      <w:tr w:rsidR="00DB3416" w:rsidRPr="00DB3416" w:rsidTr="00DB3416">
        <w:trPr>
          <w:trHeight w:val="686"/>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4</w:t>
            </w:r>
            <w:r w:rsidR="00DB3416" w:rsidRPr="00C85B5E">
              <w:rPr>
                <w:rFonts w:ascii="Times New Roman" w:hAnsi="Times New Roman" w:cs="Times New Roman"/>
                <w:sz w:val="20"/>
                <w:szCs w:val="20"/>
              </w:rPr>
              <w:t>.2.</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установка рамки металлодетектора  входной зоны</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lang w:eastAsia="ru-RU"/>
              </w:rPr>
            </w:pPr>
          </w:p>
        </w:tc>
      </w:tr>
      <w:tr w:rsidR="00DB3416" w:rsidRPr="00DB3416" w:rsidTr="00DB3416">
        <w:trPr>
          <w:trHeight w:val="1363"/>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4</w:t>
            </w:r>
            <w:r w:rsidR="00DB3416" w:rsidRPr="00C85B5E">
              <w:rPr>
                <w:rFonts w:ascii="Times New Roman" w:hAnsi="Times New Roman" w:cs="Times New Roman"/>
                <w:sz w:val="20"/>
                <w:szCs w:val="20"/>
              </w:rPr>
              <w:t>.3.</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установка системы громкоговорящей связи оповещения о ЧС с микрофонами</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left w:val="single" w:sz="4" w:space="0" w:color="000000"/>
              <w:bottom w:val="single" w:sz="4" w:space="0" w:color="auto"/>
              <w:right w:val="single" w:sz="4" w:space="0" w:color="000000"/>
            </w:tcBorders>
          </w:tcPr>
          <w:p w:rsidR="00DB3416" w:rsidRPr="00DB3416" w:rsidRDefault="00DB3416" w:rsidP="00107D79">
            <w:pPr>
              <w:jc w:val="center"/>
              <w:rPr>
                <w:rFonts w:ascii="Times New Roman" w:hAnsi="Times New Roman" w:cs="Times New Roman"/>
                <w:sz w:val="20"/>
                <w:szCs w:val="20"/>
                <w:lang w:eastAsia="ru-RU"/>
              </w:rPr>
            </w:pPr>
          </w:p>
        </w:tc>
      </w:tr>
      <w:tr w:rsidR="00DB3416" w:rsidRPr="00DB3416" w:rsidTr="00DB3416">
        <w:trPr>
          <w:trHeight w:val="1770"/>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4.4</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установление  системы тревожной связи (кнопка тревожной сигнализации) с подразделениями вневедомственной охраны МВД или группами реагирования ЧОП</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left w:val="single" w:sz="4" w:space="0" w:color="000000"/>
              <w:bottom w:val="single" w:sz="4" w:space="0" w:color="auto"/>
              <w:right w:val="single" w:sz="4" w:space="0" w:color="000000"/>
            </w:tcBorders>
          </w:tcPr>
          <w:p w:rsidR="00DB3416" w:rsidRPr="00DB3416" w:rsidRDefault="00D76CC8" w:rsidP="00107D7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 </w:t>
            </w:r>
            <w:proofErr w:type="spellStart"/>
            <w:r>
              <w:rPr>
                <w:rFonts w:ascii="Times New Roman" w:hAnsi="Times New Roman" w:cs="Times New Roman"/>
                <w:sz w:val="20"/>
                <w:szCs w:val="20"/>
                <w:lang w:eastAsia="ru-RU"/>
              </w:rPr>
              <w:t>исполено</w:t>
            </w:r>
            <w:proofErr w:type="spellEnd"/>
          </w:p>
        </w:tc>
      </w:tr>
      <w:tr w:rsidR="00DB3416" w:rsidRPr="00DB3416" w:rsidTr="00DB3416">
        <w:trPr>
          <w:trHeight w:val="956"/>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5</w:t>
            </w:r>
            <w:r w:rsidR="00DB3416" w:rsidRPr="00C85B5E">
              <w:rPr>
                <w:rFonts w:ascii="Times New Roman" w:hAnsi="Times New Roman" w:cs="Times New Roman"/>
                <w:sz w:val="20"/>
                <w:szCs w:val="20"/>
              </w:rPr>
              <w:t>.</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rPr>
            </w:pPr>
            <w:r w:rsidRPr="00C85B5E">
              <w:rPr>
                <w:rFonts w:ascii="Times New Roman" w:hAnsi="Times New Roman" w:cs="Times New Roman"/>
                <w:sz w:val="20"/>
                <w:szCs w:val="20"/>
                <w:u w:val="single"/>
              </w:rPr>
              <w:t>Основное мероприятие</w:t>
            </w:r>
            <w:r w:rsidRPr="00C85B5E">
              <w:rPr>
                <w:rFonts w:ascii="Times New Roman" w:hAnsi="Times New Roman" w:cs="Times New Roman"/>
                <w:sz w:val="20"/>
                <w:szCs w:val="20"/>
              </w:rPr>
              <w:t>.</w:t>
            </w:r>
          </w:p>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rPr>
              <w:t>Общехозяйственные расходы и оплата труда</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Создание механизма стимулирования работ</w:t>
            </w:r>
            <w:r w:rsidRPr="00C85B5E">
              <w:rPr>
                <w:rFonts w:ascii="Times New Roman" w:hAnsi="Times New Roman" w:cs="Times New Roman"/>
                <w:sz w:val="20"/>
                <w:szCs w:val="20"/>
                <w:shd w:val="clear" w:color="auto" w:fill="F6F6F6"/>
              </w:rPr>
              <w:softHyphen/>
              <w:t>ников муниципальных учреждений культуры, включающего уста</w:t>
            </w:r>
            <w:r w:rsidRPr="00C85B5E">
              <w:rPr>
                <w:rFonts w:ascii="Times New Roman" w:hAnsi="Times New Roman" w:cs="Times New Roman"/>
                <w:sz w:val="20"/>
                <w:szCs w:val="20"/>
                <w:shd w:val="clear" w:color="auto" w:fill="F6F6F6"/>
              </w:rPr>
              <w:softHyphen/>
              <w:t>новление более высокого уровня заработной платы, обеспечение выполнения требований к качеству оказания услуг, внедрение современных норм труда, направленных на повышение качества муниципальных услуг</w:t>
            </w:r>
          </w:p>
        </w:tc>
        <w:tc>
          <w:tcPr>
            <w:tcW w:w="2114" w:type="dxa"/>
            <w:vMerge w:val="restart"/>
            <w:tcBorders>
              <w:top w:val="single" w:sz="4" w:space="0" w:color="000000"/>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top w:val="single" w:sz="4" w:space="0" w:color="000000"/>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lang w:eastAsia="ru-RU"/>
              </w:rPr>
            </w:pPr>
          </w:p>
        </w:tc>
      </w:tr>
      <w:tr w:rsidR="00DB3416" w:rsidRPr="00DB3416" w:rsidTr="00DB3416">
        <w:trPr>
          <w:trHeight w:val="701"/>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5</w:t>
            </w:r>
            <w:r w:rsidR="00DB3416" w:rsidRPr="00C85B5E">
              <w:rPr>
                <w:rFonts w:ascii="Times New Roman" w:hAnsi="Times New Roman" w:cs="Times New Roman"/>
                <w:sz w:val="20"/>
                <w:szCs w:val="20"/>
              </w:rPr>
              <w:t>.1.</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both"/>
              <w:rPr>
                <w:rFonts w:ascii="Times New Roman" w:hAnsi="Times New Roman" w:cs="Times New Roman"/>
                <w:sz w:val="20"/>
                <w:szCs w:val="20"/>
                <w:lang w:eastAsia="ru-RU"/>
              </w:rPr>
            </w:pPr>
            <w:r w:rsidRPr="00C85B5E">
              <w:rPr>
                <w:rFonts w:ascii="Times New Roman" w:hAnsi="Times New Roman" w:cs="Times New Roman"/>
                <w:sz w:val="20"/>
                <w:szCs w:val="20"/>
                <w:lang w:eastAsia="ru-RU"/>
              </w:rPr>
              <w:t xml:space="preserve">Совершенствование </w:t>
            </w:r>
            <w:proofErr w:type="gramStart"/>
            <w:r w:rsidRPr="00C85B5E">
              <w:rPr>
                <w:rFonts w:ascii="Times New Roman" w:hAnsi="Times New Roman" w:cs="Times New Roman"/>
                <w:sz w:val="20"/>
                <w:szCs w:val="20"/>
                <w:lang w:eastAsia="ru-RU"/>
              </w:rPr>
              <w:t>системы оплаты труда работников учреждения</w:t>
            </w:r>
            <w:proofErr w:type="gramEnd"/>
          </w:p>
          <w:p w:rsidR="00DB3416" w:rsidRPr="00C85B5E" w:rsidRDefault="00DB3416" w:rsidP="00C85B5E">
            <w:pPr>
              <w:spacing w:line="240" w:lineRule="auto"/>
              <w:jc w:val="both"/>
              <w:rPr>
                <w:rFonts w:ascii="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left w:val="single" w:sz="4" w:space="0" w:color="000000"/>
              <w:right w:val="single" w:sz="4" w:space="0" w:color="000000"/>
            </w:tcBorders>
          </w:tcPr>
          <w:p w:rsidR="00DB3416" w:rsidRPr="00DB3416" w:rsidRDefault="00DB3416" w:rsidP="00107D79">
            <w:pPr>
              <w:jc w:val="center"/>
              <w:rPr>
                <w:rFonts w:ascii="Times New Roman" w:hAnsi="Times New Roman" w:cs="Times New Roman"/>
                <w:sz w:val="20"/>
                <w:szCs w:val="20"/>
                <w:lang w:eastAsia="ru-RU"/>
              </w:rPr>
            </w:pPr>
          </w:p>
        </w:tc>
      </w:tr>
      <w:tr w:rsidR="00DB3416" w:rsidRPr="00DB3416" w:rsidTr="00C85B5E">
        <w:trPr>
          <w:trHeight w:val="1277"/>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5</w:t>
            </w:r>
            <w:r w:rsidR="00DB3416" w:rsidRPr="00C85B5E">
              <w:rPr>
                <w:rFonts w:ascii="Times New Roman" w:hAnsi="Times New Roman" w:cs="Times New Roman"/>
                <w:sz w:val="20"/>
                <w:szCs w:val="20"/>
              </w:rPr>
              <w:t>.2.</w:t>
            </w:r>
          </w:p>
        </w:tc>
        <w:tc>
          <w:tcPr>
            <w:tcW w:w="2847"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rPr>
            </w:pPr>
            <w:r w:rsidRPr="00C85B5E">
              <w:rPr>
                <w:rFonts w:ascii="Times New Roman" w:hAnsi="Times New Roman" w:cs="Times New Roman"/>
                <w:sz w:val="20"/>
                <w:szCs w:val="20"/>
                <w:bdr w:val="none" w:sz="0" w:space="0" w:color="auto" w:frame="1"/>
              </w:rPr>
              <w:t>Содержание работников</w:t>
            </w:r>
          </w:p>
          <w:p w:rsidR="00DB3416" w:rsidRPr="00C85B5E" w:rsidRDefault="00DB3416" w:rsidP="00C85B5E">
            <w:pPr>
              <w:spacing w:line="240" w:lineRule="auto"/>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vMerge/>
            <w:tcBorders>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p>
        </w:tc>
        <w:tc>
          <w:tcPr>
            <w:tcW w:w="2114" w:type="dxa"/>
            <w:vMerge/>
            <w:tcBorders>
              <w:left w:val="single" w:sz="4" w:space="0" w:color="000000"/>
              <w:bottom w:val="single" w:sz="4" w:space="0" w:color="auto"/>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left w:val="single" w:sz="4" w:space="0" w:color="000000"/>
              <w:bottom w:val="single" w:sz="4" w:space="0" w:color="auto"/>
              <w:right w:val="single" w:sz="4" w:space="0" w:color="000000"/>
            </w:tcBorders>
          </w:tcPr>
          <w:p w:rsidR="00DB3416" w:rsidRPr="00DB3416" w:rsidRDefault="00DB3416" w:rsidP="00107D79">
            <w:pPr>
              <w:jc w:val="center"/>
              <w:rPr>
                <w:rFonts w:ascii="Times New Roman" w:hAnsi="Times New Roman" w:cs="Times New Roman"/>
                <w:sz w:val="20"/>
                <w:szCs w:val="20"/>
                <w:lang w:eastAsia="ru-RU"/>
              </w:rPr>
            </w:pP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6</w:t>
            </w:r>
            <w:r w:rsidR="00DB3416" w:rsidRPr="00C85B5E">
              <w:rPr>
                <w:rFonts w:ascii="Times New Roman" w:hAnsi="Times New Roman" w:cs="Times New Roman"/>
                <w:sz w:val="20"/>
                <w:szCs w:val="20"/>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u w:val="single"/>
                <w:shd w:val="clear" w:color="auto" w:fill="F6F6F6"/>
              </w:rPr>
              <w:t>Основное мероприятие</w:t>
            </w:r>
            <w:r w:rsidRPr="00C85B5E">
              <w:rPr>
                <w:rFonts w:ascii="Times New Roman" w:hAnsi="Times New Roman" w:cs="Times New Roman"/>
                <w:sz w:val="20"/>
                <w:szCs w:val="20"/>
                <w:shd w:val="clear" w:color="auto" w:fill="F6F6F6"/>
              </w:rPr>
              <w:t>.</w:t>
            </w:r>
          </w:p>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shd w:val="clear" w:color="auto" w:fill="F6F6F6"/>
              </w:rPr>
              <w:t>Информирование населения о мероприятиях, публикации в СМИ, на сайте. Создание сайта.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shd w:val="clear" w:color="auto" w:fill="F6F6F6"/>
              </w:rPr>
              <w:t>Увеличение уровня доступности к предлагаемым населению культурным благам и информированности населения в сфере культуры</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DB3416" w:rsidRPr="00DB3416" w:rsidRDefault="00D76CC8" w:rsidP="00107D79">
            <w:pPr>
              <w:jc w:val="center"/>
              <w:rPr>
                <w:rFonts w:ascii="Times New Roman" w:hAnsi="Times New Roman" w:cs="Times New Roman"/>
                <w:sz w:val="20"/>
                <w:szCs w:val="20"/>
                <w:lang w:eastAsia="ru-RU"/>
              </w:rPr>
            </w:pPr>
            <w:r>
              <w:rPr>
                <w:rFonts w:ascii="Times New Roman" w:hAnsi="Times New Roman" w:cs="Times New Roman"/>
                <w:sz w:val="20"/>
                <w:szCs w:val="20"/>
              </w:rPr>
              <w:t>Исполнено</w:t>
            </w: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sidRPr="00C85B5E">
              <w:rPr>
                <w:rFonts w:ascii="Times New Roman" w:hAnsi="Times New Roman" w:cs="Times New Roman"/>
                <w:sz w:val="20"/>
                <w:szCs w:val="20"/>
              </w:rPr>
              <w:t>7</w:t>
            </w:r>
            <w:r w:rsidR="00DB3416" w:rsidRPr="00C85B5E">
              <w:rPr>
                <w:rFonts w:ascii="Times New Roman" w:hAnsi="Times New Roman" w:cs="Times New Roman"/>
                <w:sz w:val="20"/>
                <w:szCs w:val="20"/>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u w:val="single"/>
                <w:shd w:val="clear" w:color="auto" w:fill="F6F6F6"/>
              </w:rPr>
              <w:t>Основное мероприятие</w:t>
            </w:r>
            <w:r w:rsidRPr="00C85B5E">
              <w:rPr>
                <w:rFonts w:ascii="Times New Roman" w:hAnsi="Times New Roman" w:cs="Times New Roman"/>
                <w:sz w:val="20"/>
                <w:szCs w:val="20"/>
                <w:shd w:val="clear" w:color="auto" w:fill="F6F6F6"/>
              </w:rPr>
              <w:t xml:space="preserve"> Развитие, оказание платных услуг населению.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shd w:val="clear" w:color="auto" w:fill="F6F6F6"/>
              </w:rPr>
              <w:t>Сохранение, возрождение и развитие местного традиционного народного художественного творчества</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DB3416" w:rsidRPr="00DB3416" w:rsidRDefault="00D76CC8" w:rsidP="00107D79">
            <w:pPr>
              <w:jc w:val="center"/>
              <w:rPr>
                <w:rFonts w:ascii="Times New Roman" w:hAnsi="Times New Roman" w:cs="Times New Roman"/>
                <w:sz w:val="20"/>
                <w:szCs w:val="20"/>
                <w:lang w:eastAsia="ru-RU"/>
              </w:rPr>
            </w:pPr>
            <w:r>
              <w:rPr>
                <w:rFonts w:ascii="Times New Roman" w:hAnsi="Times New Roman" w:cs="Times New Roman"/>
                <w:sz w:val="20"/>
                <w:szCs w:val="20"/>
              </w:rPr>
              <w:t>Исполнено</w:t>
            </w:r>
          </w:p>
        </w:tc>
      </w:tr>
      <w:tr w:rsidR="00DB3416" w:rsidRPr="00DB3416" w:rsidTr="00DB341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C85B5E" w:rsidP="00C85B5E">
            <w:pPr>
              <w:spacing w:line="240" w:lineRule="auto"/>
              <w:jc w:val="both"/>
              <w:rPr>
                <w:rFonts w:ascii="Times New Roman" w:hAnsi="Times New Roman" w:cs="Times New Roman"/>
                <w:sz w:val="20"/>
                <w:szCs w:val="20"/>
              </w:rPr>
            </w:pPr>
            <w:r>
              <w:rPr>
                <w:rFonts w:ascii="Times New Roman" w:hAnsi="Times New Roman" w:cs="Times New Roman"/>
                <w:sz w:val="20"/>
                <w:szCs w:val="20"/>
              </w:rPr>
              <w:t>8.</w:t>
            </w:r>
            <w:r w:rsidR="00DB3416" w:rsidRPr="00C85B5E">
              <w:rPr>
                <w:rFonts w:ascii="Times New Roman" w:hAnsi="Times New Roman" w:cs="Times New Roman"/>
                <w:sz w:val="20"/>
                <w:szCs w:val="20"/>
              </w:rPr>
              <w: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pStyle w:val="a6"/>
              <w:keepNext/>
              <w:shd w:val="clear" w:color="auto" w:fill="F6F6F6"/>
              <w:spacing w:after="0" w:line="240" w:lineRule="auto"/>
              <w:ind w:left="0"/>
              <w:jc w:val="both"/>
              <w:rPr>
                <w:rFonts w:ascii="Times New Roman" w:hAnsi="Times New Roman" w:cs="Times New Roman"/>
                <w:sz w:val="20"/>
                <w:szCs w:val="20"/>
                <w:shd w:val="clear" w:color="auto" w:fill="F6F6F6"/>
              </w:rPr>
            </w:pPr>
            <w:r w:rsidRPr="00C85B5E">
              <w:rPr>
                <w:rFonts w:ascii="Times New Roman" w:hAnsi="Times New Roman" w:cs="Times New Roman"/>
                <w:sz w:val="20"/>
                <w:szCs w:val="20"/>
                <w:u w:val="single"/>
                <w:shd w:val="clear" w:color="auto" w:fill="F6F6F6"/>
              </w:rPr>
              <w:t>Основное мероприятие</w:t>
            </w:r>
            <w:r w:rsidRPr="00C85B5E">
              <w:rPr>
                <w:rFonts w:ascii="Times New Roman" w:hAnsi="Times New Roman" w:cs="Times New Roman"/>
                <w:sz w:val="20"/>
                <w:szCs w:val="20"/>
                <w:shd w:val="clear" w:color="auto" w:fill="F6F6F6"/>
              </w:rPr>
              <w:t xml:space="preserve"> </w:t>
            </w:r>
            <w:proofErr w:type="gramStart"/>
            <w:r w:rsidRPr="00C85B5E">
              <w:rPr>
                <w:rFonts w:ascii="Times New Roman" w:hAnsi="Times New Roman" w:cs="Times New Roman"/>
                <w:sz w:val="20"/>
                <w:szCs w:val="20"/>
                <w:shd w:val="clear" w:color="auto" w:fill="F6F6F6"/>
              </w:rPr>
              <w:t>Контроль  за</w:t>
            </w:r>
            <w:proofErr w:type="gramEnd"/>
            <w:r w:rsidRPr="00C85B5E">
              <w:rPr>
                <w:rFonts w:ascii="Times New Roman" w:hAnsi="Times New Roman" w:cs="Times New Roman"/>
                <w:sz w:val="20"/>
                <w:szCs w:val="20"/>
                <w:shd w:val="clear" w:color="auto" w:fill="F6F6F6"/>
              </w:rPr>
              <w:t xml:space="preserve"> выполнением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Администрация  сельского поселения Курумоч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rPr>
            </w:pPr>
            <w:r w:rsidRPr="00C85B5E">
              <w:rPr>
                <w:rFonts w:ascii="Times New Roman" w:hAnsi="Times New Roman" w:cs="Times New Roman"/>
                <w:sz w:val="20"/>
                <w:szCs w:val="20"/>
              </w:rPr>
              <w:t>2023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shd w:val="clear" w:color="auto" w:fill="F6F6F6"/>
              </w:rPr>
            </w:pPr>
            <w:r w:rsidRPr="00C85B5E">
              <w:rPr>
                <w:rFonts w:ascii="Times New Roman" w:hAnsi="Times New Roman" w:cs="Times New Roman"/>
                <w:color w:val="000000"/>
                <w:sz w:val="20"/>
                <w:szCs w:val="20"/>
              </w:rPr>
              <w:t xml:space="preserve">Анализ затрат по мероприятиям; оценка эффективности механизма реализации; внесение предложений в администрацию сельского поселения Курумоч по корректировке </w:t>
            </w:r>
            <w:r w:rsidRPr="00C85B5E">
              <w:rPr>
                <w:rFonts w:ascii="Times New Roman" w:hAnsi="Times New Roman" w:cs="Times New Roman"/>
                <w:color w:val="000000"/>
                <w:sz w:val="20"/>
                <w:szCs w:val="20"/>
              </w:rPr>
              <w:lastRenderedPageBreak/>
              <w:t>Подпрограммы в установленном порядке</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DB3416" w:rsidRPr="00C85B5E" w:rsidRDefault="00DB3416" w:rsidP="00C85B5E">
            <w:pPr>
              <w:spacing w:line="240" w:lineRule="auto"/>
              <w:jc w:val="center"/>
              <w:rPr>
                <w:rFonts w:ascii="Times New Roman" w:hAnsi="Times New Roman" w:cs="Times New Roman"/>
                <w:sz w:val="20"/>
                <w:szCs w:val="20"/>
                <w:lang w:eastAsia="ru-RU"/>
              </w:rPr>
            </w:pPr>
            <w:r w:rsidRPr="00C85B5E">
              <w:rPr>
                <w:rFonts w:ascii="Times New Roman" w:hAnsi="Times New Roman" w:cs="Times New Roman"/>
                <w:sz w:val="20"/>
                <w:szCs w:val="20"/>
              </w:rPr>
              <w:lastRenderedPageBreak/>
              <w:t xml:space="preserve">Отсутствие  элемента обратной связи, информации о фактическом состоянии исполнения подпрограммы и соответствии </w:t>
            </w:r>
            <w:r w:rsidRPr="00C85B5E">
              <w:rPr>
                <w:rFonts w:ascii="Times New Roman" w:hAnsi="Times New Roman" w:cs="Times New Roman"/>
                <w:sz w:val="20"/>
                <w:szCs w:val="20"/>
              </w:rPr>
              <w:lastRenderedPageBreak/>
              <w:t xml:space="preserve">полученных результатов </w:t>
            </w:r>
            <w:proofErr w:type="gramStart"/>
            <w:r w:rsidRPr="00C85B5E">
              <w:rPr>
                <w:rFonts w:ascii="Times New Roman" w:hAnsi="Times New Roman" w:cs="Times New Roman"/>
                <w:sz w:val="20"/>
                <w:szCs w:val="20"/>
              </w:rPr>
              <w:t>ожидаемым</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DB3416" w:rsidRPr="00DB3416" w:rsidRDefault="00D76CC8" w:rsidP="00107D79">
            <w:pPr>
              <w:jc w:val="center"/>
              <w:rPr>
                <w:rFonts w:ascii="Times New Roman" w:hAnsi="Times New Roman" w:cs="Times New Roman"/>
                <w:sz w:val="20"/>
                <w:szCs w:val="20"/>
              </w:rPr>
            </w:pPr>
            <w:r>
              <w:rPr>
                <w:rFonts w:ascii="Times New Roman" w:hAnsi="Times New Roman" w:cs="Times New Roman"/>
                <w:sz w:val="20"/>
                <w:szCs w:val="20"/>
              </w:rPr>
              <w:lastRenderedPageBreak/>
              <w:t>Исполнено</w:t>
            </w:r>
          </w:p>
        </w:tc>
      </w:tr>
    </w:tbl>
    <w:p w:rsidR="00DA0F37" w:rsidRPr="00DB3416" w:rsidRDefault="00DA0F37" w:rsidP="00DA0F37">
      <w:pPr>
        <w:rPr>
          <w:rFonts w:ascii="Times New Roman" w:hAnsi="Times New Roman" w:cs="Times New Roman"/>
          <w:sz w:val="20"/>
          <w:szCs w:val="20"/>
        </w:rPr>
      </w:pPr>
    </w:p>
    <w:p w:rsidR="00DA0F37" w:rsidRDefault="00DA0F37" w:rsidP="00DA0F37"/>
    <w:p w:rsidR="00910692" w:rsidRPr="00910692" w:rsidRDefault="00910692" w:rsidP="00910692">
      <w:pPr>
        <w:jc w:val="right"/>
        <w:rPr>
          <w:rFonts w:ascii="Times New Roman" w:hAnsi="Times New Roman" w:cs="Times New Roman"/>
          <w:sz w:val="24"/>
          <w:szCs w:val="24"/>
        </w:rPr>
      </w:pPr>
      <w:r w:rsidRPr="00910692">
        <w:rPr>
          <w:rFonts w:ascii="Times New Roman" w:hAnsi="Times New Roman" w:cs="Times New Roman"/>
          <w:bCs/>
          <w:color w:val="000000"/>
          <w:spacing w:val="2"/>
          <w:sz w:val="24"/>
          <w:szCs w:val="24"/>
        </w:rPr>
        <w:t>Приложение</w:t>
      </w:r>
      <w:r w:rsidR="0083766D">
        <w:rPr>
          <w:rFonts w:ascii="Times New Roman" w:hAnsi="Times New Roman" w:cs="Times New Roman"/>
          <w:bCs/>
          <w:color w:val="000000"/>
          <w:spacing w:val="2"/>
          <w:sz w:val="24"/>
          <w:szCs w:val="24"/>
        </w:rPr>
        <w:t xml:space="preserve"> №</w:t>
      </w:r>
      <w:r w:rsidRPr="00910692">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2</w:t>
      </w:r>
      <w:r w:rsidRPr="00910692">
        <w:rPr>
          <w:rFonts w:ascii="Times New Roman" w:hAnsi="Times New Roman" w:cs="Times New Roman"/>
          <w:bCs/>
          <w:color w:val="000000"/>
          <w:spacing w:val="2"/>
          <w:sz w:val="24"/>
          <w:szCs w:val="24"/>
        </w:rPr>
        <w:t xml:space="preserve">                                                                                                                      </w:t>
      </w:r>
      <w:r w:rsidRPr="00910692">
        <w:rPr>
          <w:rFonts w:ascii="Times New Roman" w:hAnsi="Times New Roman" w:cs="Times New Roman"/>
          <w:sz w:val="24"/>
          <w:szCs w:val="24"/>
          <w:lang w:eastAsia="ru-RU"/>
        </w:rPr>
        <w:t>Постановлению № 115/1 от «27» февраля 2023 г.</w:t>
      </w:r>
    </w:p>
    <w:p w:rsidR="00910692" w:rsidRDefault="00910692" w:rsidP="00910692">
      <w:pPr>
        <w:rPr>
          <w:rFonts w:ascii="Times New Roman" w:hAnsi="Times New Roman" w:cs="Times New Roman"/>
          <w:bCs/>
          <w:color w:val="000000"/>
          <w:spacing w:val="2"/>
          <w:sz w:val="24"/>
          <w:szCs w:val="24"/>
        </w:rPr>
      </w:pPr>
    </w:p>
    <w:p w:rsidR="00910692" w:rsidRPr="00722747" w:rsidRDefault="00910692" w:rsidP="00910692">
      <w:pPr>
        <w:autoSpaceDE w:val="0"/>
        <w:spacing w:line="240" w:lineRule="auto"/>
        <w:jc w:val="center"/>
        <w:outlineLvl w:val="0"/>
        <w:rPr>
          <w:rFonts w:ascii="Times New Roman" w:hAnsi="Times New Roman" w:cs="Times New Roman"/>
          <w:sz w:val="26"/>
          <w:szCs w:val="26"/>
        </w:rPr>
      </w:pPr>
      <w:r w:rsidRPr="00722747">
        <w:rPr>
          <w:rFonts w:ascii="Times New Roman" w:hAnsi="Times New Roman" w:cs="Times New Roman"/>
          <w:sz w:val="26"/>
          <w:szCs w:val="26"/>
        </w:rPr>
        <w:t xml:space="preserve">Отчет о реализации муниципальной подпрограммы 2                                            </w:t>
      </w:r>
      <w:r w:rsidRPr="00722747">
        <w:rPr>
          <w:rFonts w:ascii="Times New Roman" w:eastAsia="Times New Roman" w:hAnsi="Times New Roman" w:cs="Times New Roman"/>
          <w:sz w:val="26"/>
          <w:szCs w:val="26"/>
          <w:lang w:eastAsia="ru-RU"/>
        </w:rPr>
        <w:t>«</w:t>
      </w:r>
      <w:r w:rsidRPr="00722747">
        <w:rPr>
          <w:rFonts w:ascii="Times New Roman" w:hAnsi="Times New Roman" w:cs="Times New Roman"/>
          <w:sz w:val="26"/>
          <w:szCs w:val="26"/>
        </w:rPr>
        <w:t>Организация библиотечного обслуживания</w:t>
      </w:r>
      <w:r w:rsidR="00B724B4" w:rsidRPr="00722747">
        <w:rPr>
          <w:rFonts w:ascii="Times New Roman" w:hAnsi="Times New Roman" w:cs="Times New Roman"/>
          <w:sz w:val="26"/>
          <w:szCs w:val="26"/>
        </w:rPr>
        <w:t xml:space="preserve"> населения в сельском поселении Курумоч</w:t>
      </w:r>
      <w:r w:rsidRPr="00722747">
        <w:rPr>
          <w:rFonts w:ascii="Times New Roman" w:hAnsi="Times New Roman" w:cs="Times New Roman"/>
          <w:sz w:val="26"/>
          <w:szCs w:val="26"/>
        </w:rPr>
        <w:t xml:space="preserve">»                                                                                                                    </w:t>
      </w:r>
      <w:r w:rsidR="00B724B4" w:rsidRPr="00722747">
        <w:rPr>
          <w:rFonts w:ascii="Times New Roman" w:hAnsi="Times New Roman" w:cs="Times New Roman"/>
          <w:sz w:val="26"/>
          <w:szCs w:val="26"/>
        </w:rPr>
        <w:t xml:space="preserve">                   </w:t>
      </w:r>
      <w:r w:rsidRPr="00722747">
        <w:rPr>
          <w:rFonts w:ascii="Times New Roman" w:hAnsi="Times New Roman" w:cs="Times New Roman"/>
          <w:sz w:val="26"/>
          <w:szCs w:val="26"/>
        </w:rPr>
        <w:t xml:space="preserve"> в  2022 году</w:t>
      </w:r>
      <w:r w:rsidRPr="00722747">
        <w:rPr>
          <w:rFonts w:ascii="Times New Roman" w:eastAsia="Times New Roman" w:hAnsi="Times New Roman" w:cs="Times New Roman"/>
          <w:sz w:val="26"/>
          <w:szCs w:val="26"/>
        </w:rPr>
        <w:t xml:space="preserve"> </w:t>
      </w:r>
    </w:p>
    <w:p w:rsidR="00B724B4" w:rsidRPr="00722747" w:rsidRDefault="00B724B4" w:rsidP="00B724B4">
      <w:pPr>
        <w:framePr w:hSpace="181" w:wrap="around" w:vAnchor="text" w:hAnchor="text" w:xAlign="center" w:y="1"/>
        <w:suppressOverlap/>
        <w:jc w:val="both"/>
        <w:rPr>
          <w:rFonts w:ascii="Times New Roman" w:hAnsi="Times New Roman" w:cs="Times New Roman"/>
          <w:kern w:val="2"/>
          <w:sz w:val="26"/>
          <w:szCs w:val="26"/>
          <w:lang w:eastAsia="ru-RU"/>
        </w:rPr>
      </w:pPr>
      <w:r w:rsidRPr="00722747">
        <w:rPr>
          <w:rFonts w:ascii="Times New Roman" w:hAnsi="Times New Roman" w:cs="Times New Roman"/>
          <w:i/>
          <w:sz w:val="26"/>
          <w:szCs w:val="26"/>
        </w:rPr>
        <w:t>Целью подпрограммы</w:t>
      </w:r>
      <w:r w:rsidRPr="00722747">
        <w:rPr>
          <w:rFonts w:ascii="Times New Roman" w:hAnsi="Times New Roman" w:cs="Times New Roman"/>
          <w:sz w:val="26"/>
          <w:szCs w:val="26"/>
        </w:rPr>
        <w:t xml:space="preserve"> является поэтапная модернизация библиотеки, предусматривающая компьютеризацию рабочих мест специалистов, обеспечение доступа к ресурсу  Интернет, комплектование библиотечного фонда в соответствии с установленными нормативами</w:t>
      </w:r>
      <w:r w:rsidRPr="00722747">
        <w:rPr>
          <w:rFonts w:ascii="Times New Roman" w:hAnsi="Times New Roman" w:cs="Times New Roman"/>
          <w:sz w:val="26"/>
          <w:szCs w:val="26"/>
          <w:lang w:eastAsia="ru-RU"/>
        </w:rPr>
        <w:t>.</w:t>
      </w:r>
    </w:p>
    <w:p w:rsidR="00B724B4" w:rsidRPr="00722747" w:rsidRDefault="00B724B4" w:rsidP="00B724B4">
      <w:pPr>
        <w:framePr w:hSpace="181" w:wrap="around" w:vAnchor="text" w:hAnchor="text" w:xAlign="center" w:y="1"/>
        <w:suppressOverlap/>
        <w:jc w:val="both"/>
        <w:rPr>
          <w:rFonts w:ascii="Times New Roman" w:hAnsi="Times New Roman" w:cs="Times New Roman"/>
          <w:sz w:val="26"/>
          <w:szCs w:val="26"/>
          <w:lang w:eastAsia="ar-SA"/>
        </w:rPr>
      </w:pPr>
      <w:r w:rsidRPr="00722747">
        <w:rPr>
          <w:rFonts w:ascii="Times New Roman" w:hAnsi="Times New Roman" w:cs="Times New Roman"/>
          <w:i/>
          <w:sz w:val="26"/>
          <w:szCs w:val="26"/>
        </w:rPr>
        <w:t>Основные задачи подпрограммы</w:t>
      </w:r>
      <w:r w:rsidRPr="00722747">
        <w:rPr>
          <w:rFonts w:ascii="Times New Roman" w:hAnsi="Times New Roman" w:cs="Times New Roman"/>
          <w:sz w:val="26"/>
          <w:szCs w:val="26"/>
        </w:rPr>
        <w:t xml:space="preserve">: </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1.Формирование информационной и правовой культуры общества, интереса к чтению, родному языку, отечественной истории, краеведению и культуре.</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 xml:space="preserve"> 2.Совершенствование нормативной правовой базы библиотечной отрасли.</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3.Укрепление материально-технической базы библиотек, включая реконструкцию  здания и помещений, обеспечение их современным оборудованием.</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4.Обеспечение библиотеки квалифицированным  персоналом.</w:t>
      </w:r>
    </w:p>
    <w:p w:rsidR="00910692" w:rsidRPr="00722747" w:rsidRDefault="00B724B4" w:rsidP="00B724B4">
      <w:pPr>
        <w:rPr>
          <w:rFonts w:ascii="Times New Roman" w:hAnsi="Times New Roman" w:cs="Times New Roman"/>
          <w:bCs/>
          <w:color w:val="000000"/>
          <w:spacing w:val="2"/>
          <w:sz w:val="26"/>
          <w:szCs w:val="26"/>
        </w:rPr>
      </w:pPr>
      <w:r w:rsidRPr="00722747">
        <w:rPr>
          <w:rFonts w:ascii="Times New Roman" w:hAnsi="Times New Roman" w:cs="Times New Roman"/>
          <w:sz w:val="26"/>
          <w:szCs w:val="26"/>
        </w:rPr>
        <w:t>5.Повышение безопасности библиотек и улучшение сохранности библиотечных фондов.</w:t>
      </w:r>
    </w:p>
    <w:p w:rsidR="00B724B4" w:rsidRPr="00722747" w:rsidRDefault="00B724B4" w:rsidP="00B724B4">
      <w:pPr>
        <w:jc w:val="both"/>
        <w:rPr>
          <w:rFonts w:ascii="Times New Roman" w:hAnsi="Times New Roman" w:cs="Times New Roman"/>
          <w:bCs/>
          <w:sz w:val="26"/>
          <w:szCs w:val="26"/>
        </w:rPr>
      </w:pPr>
      <w:r w:rsidRPr="00722747">
        <w:rPr>
          <w:rFonts w:ascii="Times New Roman" w:hAnsi="Times New Roman" w:cs="Times New Roman"/>
          <w:bCs/>
          <w:sz w:val="26"/>
          <w:szCs w:val="26"/>
        </w:rPr>
        <w:t>Целевые показатели (индикаторы)  подпрограммы муниципальной  программы:</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kern w:val="2"/>
          <w:sz w:val="26"/>
          <w:szCs w:val="26"/>
          <w:lang w:eastAsia="ar-SA"/>
        </w:rPr>
      </w:pPr>
      <w:r w:rsidRPr="00722747">
        <w:rPr>
          <w:rFonts w:ascii="Times New Roman" w:hAnsi="Times New Roman" w:cs="Times New Roman"/>
          <w:sz w:val="26"/>
          <w:szCs w:val="26"/>
        </w:rPr>
        <w:t>1. Количество зарегистрированных пользователей.</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 xml:space="preserve"> 2. Количество экземпляров новых поступлений в библиотечный фонд;</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 xml:space="preserve">  3.Процент охвата населения библиотечным обслуживанием.</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 xml:space="preserve"> 4. Количество посещений.</w:t>
      </w:r>
    </w:p>
    <w:p w:rsidR="00B724B4" w:rsidRPr="00722747" w:rsidRDefault="00B724B4" w:rsidP="00B724B4">
      <w:pPr>
        <w:framePr w:hSpace="181" w:wrap="around" w:vAnchor="text" w:hAnchor="text" w:xAlign="center" w:y="1"/>
        <w:tabs>
          <w:tab w:val="left" w:pos="332"/>
        </w:tabs>
        <w:suppressOverlap/>
        <w:jc w:val="both"/>
        <w:rPr>
          <w:rFonts w:ascii="Times New Roman" w:hAnsi="Times New Roman" w:cs="Times New Roman"/>
          <w:sz w:val="26"/>
          <w:szCs w:val="26"/>
        </w:rPr>
      </w:pPr>
      <w:r w:rsidRPr="00722747">
        <w:rPr>
          <w:rFonts w:ascii="Times New Roman" w:hAnsi="Times New Roman" w:cs="Times New Roman"/>
          <w:sz w:val="26"/>
          <w:szCs w:val="26"/>
        </w:rPr>
        <w:t xml:space="preserve"> 5.Уровень комплектов </w:t>
      </w:r>
      <w:proofErr w:type="spellStart"/>
      <w:r w:rsidRPr="00722747">
        <w:rPr>
          <w:rFonts w:ascii="Times New Roman" w:hAnsi="Times New Roman" w:cs="Times New Roman"/>
          <w:sz w:val="26"/>
          <w:szCs w:val="26"/>
        </w:rPr>
        <w:t>книгофонда</w:t>
      </w:r>
      <w:proofErr w:type="spellEnd"/>
      <w:r w:rsidRPr="00722747">
        <w:rPr>
          <w:rFonts w:ascii="Times New Roman" w:hAnsi="Times New Roman" w:cs="Times New Roman"/>
          <w:sz w:val="26"/>
          <w:szCs w:val="26"/>
        </w:rPr>
        <w:t xml:space="preserve"> библиотеки по сравнению с установленным нормативом (на 1000 человек).</w:t>
      </w:r>
    </w:p>
    <w:p w:rsidR="00B724B4" w:rsidRPr="00722747" w:rsidRDefault="00B724B4" w:rsidP="00B724B4">
      <w:pPr>
        <w:jc w:val="both"/>
        <w:rPr>
          <w:rFonts w:ascii="Times New Roman" w:hAnsi="Times New Roman" w:cs="Times New Roman"/>
          <w:sz w:val="26"/>
          <w:szCs w:val="26"/>
        </w:rPr>
      </w:pPr>
      <w:r w:rsidRPr="00722747">
        <w:rPr>
          <w:rFonts w:ascii="Times New Roman" w:hAnsi="Times New Roman" w:cs="Times New Roman"/>
          <w:sz w:val="26"/>
          <w:szCs w:val="26"/>
        </w:rPr>
        <w:t xml:space="preserve"> 6.Количество   посещений библиотеки на 1 жителя в год.</w:t>
      </w:r>
    </w:p>
    <w:p w:rsidR="002678BC" w:rsidRPr="00722747" w:rsidRDefault="00B724B4" w:rsidP="002678BC">
      <w:pPr>
        <w:autoSpaceDE w:val="0"/>
        <w:jc w:val="both"/>
        <w:rPr>
          <w:rFonts w:ascii="Times New Roman" w:hAnsi="Times New Roman" w:cs="Times New Roman"/>
          <w:sz w:val="26"/>
          <w:szCs w:val="26"/>
        </w:rPr>
      </w:pPr>
      <w:r w:rsidRPr="00722747">
        <w:rPr>
          <w:rFonts w:ascii="Times New Roman" w:hAnsi="Times New Roman" w:cs="Times New Roman"/>
          <w:sz w:val="26"/>
          <w:szCs w:val="26"/>
        </w:rPr>
        <w:lastRenderedPageBreak/>
        <w:t xml:space="preserve"> Общий объем финансирования подпрограммы на 2022 год запланирован в сумме 659,2 тыс.</w:t>
      </w:r>
      <w:r w:rsidR="002678BC" w:rsidRPr="00722747">
        <w:rPr>
          <w:rFonts w:ascii="Times New Roman" w:hAnsi="Times New Roman" w:cs="Times New Roman"/>
          <w:sz w:val="26"/>
          <w:szCs w:val="26"/>
        </w:rPr>
        <w:t xml:space="preserve"> </w:t>
      </w:r>
      <w:r w:rsidRPr="00722747">
        <w:rPr>
          <w:rFonts w:ascii="Times New Roman" w:hAnsi="Times New Roman" w:cs="Times New Roman"/>
          <w:sz w:val="26"/>
          <w:szCs w:val="26"/>
        </w:rPr>
        <w:t>рублей, фактическое исполнение составило 658,9 тысяч рублей (неисполнение -300 рублей)</w:t>
      </w:r>
      <w:r w:rsidR="00815111" w:rsidRPr="00722747">
        <w:rPr>
          <w:rFonts w:ascii="Times New Roman" w:hAnsi="Times New Roman" w:cs="Times New Roman"/>
          <w:sz w:val="26"/>
          <w:szCs w:val="26"/>
        </w:rPr>
        <w:t xml:space="preserve">. </w:t>
      </w:r>
    </w:p>
    <w:p w:rsidR="002678BC" w:rsidRPr="00722747" w:rsidRDefault="002678BC" w:rsidP="002678BC">
      <w:pPr>
        <w:autoSpaceDE w:val="0"/>
        <w:jc w:val="both"/>
        <w:rPr>
          <w:rFonts w:ascii="Times New Roman" w:hAnsi="Times New Roman" w:cs="Times New Roman"/>
          <w:sz w:val="26"/>
          <w:szCs w:val="26"/>
        </w:rPr>
      </w:pPr>
      <w:r w:rsidRPr="00722747">
        <w:rPr>
          <w:rFonts w:ascii="Times New Roman" w:hAnsi="Times New Roman" w:cs="Times New Roman"/>
          <w:sz w:val="26"/>
          <w:szCs w:val="26"/>
        </w:rPr>
        <w:t>Целевые индикаторы:</w:t>
      </w:r>
    </w:p>
    <w:p w:rsidR="002678BC" w:rsidRPr="00615718" w:rsidRDefault="002678BC" w:rsidP="00815111">
      <w:pPr>
        <w:pStyle w:val="ConsPlusNonformat"/>
        <w:framePr w:h="2905" w:hRule="exact" w:hSpace="181" w:wrap="around" w:vAnchor="text" w:hAnchor="page" w:x="1685" w:y="-86"/>
        <w:widowControl/>
        <w:tabs>
          <w:tab w:val="left" w:pos="332"/>
        </w:tabs>
        <w:spacing w:line="276" w:lineRule="auto"/>
        <w:suppressOverlap/>
        <w:jc w:val="both"/>
        <w:rPr>
          <w:rFonts w:ascii="Times New Roman" w:hAnsi="Times New Roman" w:cs="Times New Roman"/>
          <w:sz w:val="26"/>
          <w:szCs w:val="26"/>
        </w:rPr>
      </w:pPr>
      <w:r w:rsidRPr="00722747">
        <w:rPr>
          <w:rFonts w:ascii="Times New Roman" w:hAnsi="Times New Roman" w:cs="Times New Roman"/>
          <w:sz w:val="26"/>
          <w:szCs w:val="26"/>
        </w:rPr>
        <w:t xml:space="preserve"> </w:t>
      </w:r>
      <w:r w:rsidRPr="00615718">
        <w:rPr>
          <w:rFonts w:ascii="Times New Roman" w:hAnsi="Times New Roman" w:cs="Times New Roman"/>
          <w:sz w:val="26"/>
          <w:szCs w:val="26"/>
        </w:rPr>
        <w:t>1.Увеличение количества зарегистрированных пользователей  к количеству зарегистрированных пользователей предыдущего  году на 10%.</w:t>
      </w:r>
    </w:p>
    <w:p w:rsidR="002678BC" w:rsidRPr="00615718" w:rsidRDefault="002678BC" w:rsidP="00815111">
      <w:pPr>
        <w:pStyle w:val="ConsPlusNonformat"/>
        <w:framePr w:h="2905" w:hRule="exact" w:hSpace="181" w:wrap="around" w:vAnchor="text" w:hAnchor="page" w:x="1685" w:y="-86"/>
        <w:widowControl/>
        <w:tabs>
          <w:tab w:val="left" w:pos="332"/>
        </w:tabs>
        <w:spacing w:line="276" w:lineRule="auto"/>
        <w:suppressOverlap/>
        <w:jc w:val="both"/>
        <w:rPr>
          <w:rFonts w:ascii="Times New Roman" w:hAnsi="Times New Roman" w:cs="Times New Roman"/>
          <w:sz w:val="26"/>
          <w:szCs w:val="26"/>
        </w:rPr>
      </w:pPr>
      <w:r w:rsidRPr="00615718">
        <w:rPr>
          <w:rFonts w:ascii="Times New Roman" w:hAnsi="Times New Roman" w:cs="Times New Roman"/>
          <w:sz w:val="26"/>
          <w:szCs w:val="26"/>
        </w:rPr>
        <w:t xml:space="preserve"> 2.Увеличение  количества экземпляров новых поступлений в библиотечный фонд  на 1 тысячу населения,   до 30 единиц.</w:t>
      </w:r>
    </w:p>
    <w:p w:rsidR="002678BC" w:rsidRPr="00615718" w:rsidRDefault="002678BC" w:rsidP="00815111">
      <w:pPr>
        <w:pStyle w:val="ConsPlusNonformat"/>
        <w:framePr w:h="2905" w:hRule="exact" w:hSpace="181" w:wrap="around" w:vAnchor="text" w:hAnchor="page" w:x="1685" w:y="-86"/>
        <w:widowControl/>
        <w:tabs>
          <w:tab w:val="left" w:pos="332"/>
        </w:tabs>
        <w:spacing w:line="276" w:lineRule="auto"/>
        <w:suppressOverlap/>
        <w:jc w:val="both"/>
        <w:rPr>
          <w:rFonts w:ascii="Times New Roman" w:hAnsi="Times New Roman" w:cs="Times New Roman"/>
          <w:sz w:val="26"/>
          <w:szCs w:val="26"/>
        </w:rPr>
      </w:pPr>
      <w:r w:rsidRPr="00615718">
        <w:rPr>
          <w:rFonts w:ascii="Times New Roman" w:hAnsi="Times New Roman" w:cs="Times New Roman"/>
          <w:sz w:val="26"/>
          <w:szCs w:val="26"/>
        </w:rPr>
        <w:t xml:space="preserve"> 3.Повышение уровня комплектов книжного фонда библиотеки  </w:t>
      </w:r>
      <w:proofErr w:type="gramStart"/>
      <w:r w:rsidRPr="00615718">
        <w:rPr>
          <w:rFonts w:ascii="Times New Roman" w:hAnsi="Times New Roman" w:cs="Times New Roman"/>
          <w:sz w:val="26"/>
          <w:szCs w:val="26"/>
        </w:rPr>
        <w:t>-д</w:t>
      </w:r>
      <w:proofErr w:type="gramEnd"/>
      <w:r w:rsidRPr="00615718">
        <w:rPr>
          <w:rFonts w:ascii="Times New Roman" w:hAnsi="Times New Roman" w:cs="Times New Roman"/>
          <w:sz w:val="26"/>
          <w:szCs w:val="26"/>
        </w:rPr>
        <w:t>о    10 % установленного нормативом в 2018 году.</w:t>
      </w:r>
    </w:p>
    <w:p w:rsidR="002678BC" w:rsidRPr="00615718" w:rsidRDefault="002678BC" w:rsidP="00815111">
      <w:pPr>
        <w:framePr w:h="2905" w:hRule="exact" w:hSpace="181" w:wrap="around" w:vAnchor="text" w:hAnchor="page" w:x="1685" w:y="-86"/>
        <w:tabs>
          <w:tab w:val="left" w:pos="332"/>
        </w:tabs>
        <w:suppressOverlap/>
        <w:jc w:val="both"/>
        <w:rPr>
          <w:rFonts w:ascii="Times New Roman" w:hAnsi="Times New Roman" w:cs="Times New Roman"/>
          <w:sz w:val="26"/>
          <w:szCs w:val="26"/>
        </w:rPr>
      </w:pPr>
      <w:r w:rsidRPr="00615718">
        <w:rPr>
          <w:rFonts w:ascii="Times New Roman" w:hAnsi="Times New Roman" w:cs="Times New Roman"/>
          <w:sz w:val="26"/>
          <w:szCs w:val="26"/>
        </w:rPr>
        <w:t xml:space="preserve"> 4.Увеличение количества книговыдачи в библиотеке к количеству книговыдачи предыдущего года на 10%.</w:t>
      </w:r>
    </w:p>
    <w:p w:rsidR="00B724B4" w:rsidRPr="00615718" w:rsidRDefault="002678BC" w:rsidP="00615718">
      <w:pPr>
        <w:autoSpaceDE w:val="0"/>
        <w:jc w:val="both"/>
        <w:rPr>
          <w:rFonts w:ascii="Times New Roman" w:hAnsi="Times New Roman" w:cs="Times New Roman"/>
          <w:bCs/>
          <w:sz w:val="26"/>
          <w:szCs w:val="26"/>
          <w:lang w:eastAsia="ru-RU"/>
        </w:rPr>
      </w:pPr>
      <w:r w:rsidRPr="00615718">
        <w:rPr>
          <w:rFonts w:ascii="Times New Roman" w:hAnsi="Times New Roman" w:cs="Times New Roman"/>
          <w:sz w:val="26"/>
          <w:szCs w:val="26"/>
        </w:rPr>
        <w:t xml:space="preserve"> </w:t>
      </w:r>
      <w:proofErr w:type="gramStart"/>
      <w:r w:rsidRPr="00615718">
        <w:rPr>
          <w:rFonts w:ascii="Times New Roman" w:hAnsi="Times New Roman" w:cs="Times New Roman"/>
          <w:sz w:val="26"/>
          <w:szCs w:val="26"/>
        </w:rPr>
        <w:t>5.Увеличение количества посещений библиотеки до  20 раз на 1 жителя в год в 2023 году).</w:t>
      </w:r>
      <w:r w:rsidRPr="00615718">
        <w:rPr>
          <w:rFonts w:ascii="Times New Roman" w:hAnsi="Times New Roman" w:cs="Times New Roman"/>
          <w:color w:val="FF0000"/>
          <w:sz w:val="26"/>
          <w:szCs w:val="26"/>
        </w:rPr>
        <w:t xml:space="preserve"> </w:t>
      </w:r>
      <w:r w:rsidR="00B724B4" w:rsidRPr="00615718">
        <w:rPr>
          <w:rFonts w:ascii="Times New Roman" w:hAnsi="Times New Roman" w:cs="Times New Roman"/>
          <w:sz w:val="26"/>
          <w:szCs w:val="26"/>
        </w:rPr>
        <w:t xml:space="preserve">  </w:t>
      </w:r>
      <w:r w:rsidRPr="00615718">
        <w:rPr>
          <w:rFonts w:ascii="Times New Roman" w:hAnsi="Times New Roman" w:cs="Times New Roman"/>
          <w:sz w:val="26"/>
          <w:szCs w:val="26"/>
        </w:rPr>
        <w:t xml:space="preserve"> </w:t>
      </w:r>
      <w:proofErr w:type="gramEnd"/>
    </w:p>
    <w:p w:rsidR="002678BC" w:rsidRPr="00615718" w:rsidRDefault="00722747" w:rsidP="00615718">
      <w:pPr>
        <w:spacing w:after="0"/>
        <w:jc w:val="both"/>
        <w:rPr>
          <w:rFonts w:ascii="Times New Roman" w:eastAsia="Times New Roman" w:hAnsi="Times New Roman" w:cs="Times New Roman"/>
          <w:sz w:val="26"/>
          <w:szCs w:val="26"/>
        </w:rPr>
      </w:pPr>
      <w:r w:rsidRPr="00615718">
        <w:rPr>
          <w:rFonts w:ascii="Times New Roman" w:eastAsia="Times New Roman" w:hAnsi="Times New Roman" w:cs="Times New Roman"/>
          <w:sz w:val="26"/>
          <w:szCs w:val="26"/>
        </w:rPr>
        <w:t xml:space="preserve">   </w:t>
      </w:r>
      <w:r w:rsidR="002678BC" w:rsidRPr="00615718">
        <w:rPr>
          <w:rFonts w:ascii="Times New Roman" w:eastAsia="Times New Roman" w:hAnsi="Times New Roman" w:cs="Times New Roman"/>
          <w:sz w:val="26"/>
          <w:szCs w:val="26"/>
        </w:rPr>
        <w:t xml:space="preserve">В настоящее время библиотечное обслуживание населения поселения осуществляет одна общедоступная библиотека. Зарегистрировано читателей - 1629 человека. Объём фондов </w:t>
      </w:r>
      <w:proofErr w:type="gramStart"/>
      <w:r w:rsidR="002678BC" w:rsidRPr="00615718">
        <w:rPr>
          <w:rFonts w:ascii="Times New Roman" w:eastAsia="Times New Roman" w:hAnsi="Times New Roman" w:cs="Times New Roman"/>
          <w:sz w:val="26"/>
          <w:szCs w:val="26"/>
        </w:rPr>
        <w:t>которой</w:t>
      </w:r>
      <w:proofErr w:type="gramEnd"/>
      <w:r w:rsidR="002678BC" w:rsidRPr="00615718">
        <w:rPr>
          <w:rFonts w:ascii="Times New Roman" w:eastAsia="Times New Roman" w:hAnsi="Times New Roman" w:cs="Times New Roman"/>
          <w:sz w:val="26"/>
          <w:szCs w:val="26"/>
        </w:rPr>
        <w:t xml:space="preserve">, составляет 14880 изданий. Услугами библиотеки пользуется больше 25% жителей поселения сельского поселения Курумоч, из них 10% детей, 4 % юношей. Число посещений в 2022 году составило 6668 человек. Большую роль уделяют проведению мероприятий и увеличения охвата населения разных возрастов  на </w:t>
      </w:r>
      <w:proofErr w:type="gramStart"/>
      <w:r w:rsidR="002678BC" w:rsidRPr="00615718">
        <w:rPr>
          <w:rFonts w:ascii="Times New Roman" w:eastAsia="Times New Roman" w:hAnsi="Times New Roman" w:cs="Times New Roman"/>
          <w:sz w:val="26"/>
          <w:szCs w:val="26"/>
        </w:rPr>
        <w:t>мероприятиях</w:t>
      </w:r>
      <w:proofErr w:type="gramEnd"/>
      <w:r w:rsidR="002678BC" w:rsidRPr="00615718">
        <w:rPr>
          <w:rFonts w:ascii="Times New Roman" w:eastAsia="Times New Roman" w:hAnsi="Times New Roman" w:cs="Times New Roman"/>
          <w:sz w:val="26"/>
          <w:szCs w:val="26"/>
        </w:rPr>
        <w:t xml:space="preserve">  проведенных вне библиотеки  в стенах школы, ДК, детских садах, во дворах</w:t>
      </w:r>
      <w:r w:rsidR="0083766D" w:rsidRPr="00615718">
        <w:rPr>
          <w:rFonts w:ascii="Times New Roman" w:eastAsia="Times New Roman" w:hAnsi="Times New Roman" w:cs="Times New Roman"/>
          <w:sz w:val="26"/>
          <w:szCs w:val="26"/>
        </w:rPr>
        <w:t>,</w:t>
      </w:r>
      <w:r w:rsidR="002678BC" w:rsidRPr="00615718">
        <w:rPr>
          <w:rFonts w:ascii="Times New Roman" w:eastAsia="Times New Roman" w:hAnsi="Times New Roman" w:cs="Times New Roman"/>
          <w:sz w:val="26"/>
          <w:szCs w:val="26"/>
        </w:rPr>
        <w:t xml:space="preserve"> их количество составило 226.  </w:t>
      </w:r>
    </w:p>
    <w:p w:rsidR="00505C04" w:rsidRPr="00615718" w:rsidRDefault="00505C04" w:rsidP="00615718">
      <w:pPr>
        <w:jc w:val="both"/>
        <w:rPr>
          <w:rFonts w:ascii="Times New Roman" w:hAnsi="Times New Roman" w:cs="Times New Roman"/>
          <w:sz w:val="26"/>
          <w:szCs w:val="26"/>
        </w:rPr>
      </w:pPr>
      <w:r w:rsidRPr="00615718">
        <w:rPr>
          <w:rFonts w:ascii="Times New Roman" w:hAnsi="Times New Roman" w:cs="Times New Roman"/>
          <w:sz w:val="26"/>
          <w:szCs w:val="26"/>
          <w:shd w:val="clear" w:color="auto" w:fill="FFFFFF"/>
        </w:rPr>
        <w:t xml:space="preserve">  Практически ежедневно размещаются  данные о мероприятиях в сфере культуры </w:t>
      </w:r>
      <w:r w:rsidRPr="00615718">
        <w:rPr>
          <w:rFonts w:ascii="Times New Roman" w:hAnsi="Times New Roman" w:cs="Times New Roman"/>
          <w:sz w:val="26"/>
          <w:szCs w:val="26"/>
        </w:rPr>
        <w:t xml:space="preserve"> на </w:t>
      </w:r>
      <w:r w:rsidRPr="00615718">
        <w:rPr>
          <w:rFonts w:ascii="Times New Roman" w:hAnsi="Times New Roman" w:cs="Times New Roman"/>
          <w:sz w:val="26"/>
          <w:szCs w:val="26"/>
          <w:shd w:val="clear" w:color="auto" w:fill="FFFFFF"/>
        </w:rPr>
        <w:t>цифровой платформе «</w:t>
      </w:r>
      <w:proofErr w:type="spellStart"/>
      <w:r w:rsidRPr="00615718">
        <w:rPr>
          <w:rFonts w:ascii="Times New Roman" w:hAnsi="Times New Roman" w:cs="Times New Roman"/>
          <w:sz w:val="26"/>
          <w:szCs w:val="26"/>
          <w:shd w:val="clear" w:color="auto" w:fill="FFFFFF"/>
        </w:rPr>
        <w:t>PRO.Культура</w:t>
      </w:r>
      <w:proofErr w:type="gramStart"/>
      <w:r w:rsidRPr="00615718">
        <w:rPr>
          <w:rFonts w:ascii="Times New Roman" w:hAnsi="Times New Roman" w:cs="Times New Roman"/>
          <w:sz w:val="26"/>
          <w:szCs w:val="26"/>
          <w:shd w:val="clear" w:color="auto" w:fill="FFFFFF"/>
        </w:rPr>
        <w:t>.Р</w:t>
      </w:r>
      <w:proofErr w:type="gramEnd"/>
      <w:r w:rsidRPr="00615718">
        <w:rPr>
          <w:rFonts w:ascii="Times New Roman" w:hAnsi="Times New Roman" w:cs="Times New Roman"/>
          <w:sz w:val="26"/>
          <w:szCs w:val="26"/>
          <w:shd w:val="clear" w:color="auto" w:fill="FFFFFF"/>
        </w:rPr>
        <w:t>Ф</w:t>
      </w:r>
      <w:proofErr w:type="spellEnd"/>
      <w:r w:rsidRPr="00615718">
        <w:rPr>
          <w:rFonts w:ascii="Times New Roman" w:hAnsi="Times New Roman" w:cs="Times New Roman"/>
          <w:sz w:val="26"/>
          <w:szCs w:val="26"/>
          <w:shd w:val="clear" w:color="auto" w:fill="FFFFFF"/>
        </w:rPr>
        <w:t xml:space="preserve">» , </w:t>
      </w:r>
      <w:r w:rsidRPr="00615718">
        <w:rPr>
          <w:rFonts w:ascii="Times New Roman" w:hAnsi="Times New Roman" w:cs="Times New Roman"/>
          <w:sz w:val="26"/>
          <w:szCs w:val="26"/>
        </w:rPr>
        <w:t>показатель «Визиты сайта» составил 4050 просмотров и выполнен на 202%.</w:t>
      </w:r>
    </w:p>
    <w:p w:rsidR="00505C04" w:rsidRPr="00615718" w:rsidRDefault="00505C04" w:rsidP="00615718">
      <w:pPr>
        <w:spacing w:after="0"/>
        <w:jc w:val="both"/>
        <w:rPr>
          <w:rFonts w:ascii="Times New Roman" w:eastAsia="Times New Roman" w:hAnsi="Times New Roman" w:cs="Times New Roman"/>
          <w:sz w:val="26"/>
          <w:szCs w:val="26"/>
        </w:rPr>
      </w:pPr>
      <w:r w:rsidRPr="00615718">
        <w:rPr>
          <w:rFonts w:ascii="Times New Roman" w:hAnsi="Times New Roman" w:cs="Times New Roman"/>
          <w:sz w:val="26"/>
          <w:szCs w:val="26"/>
        </w:rPr>
        <w:t xml:space="preserve">  В 2022 году   </w:t>
      </w:r>
      <w:r w:rsidRPr="00615718">
        <w:rPr>
          <w:rFonts w:ascii="Times New Roman" w:eastAsia="Calibri" w:hAnsi="Times New Roman" w:cs="Times New Roman"/>
          <w:sz w:val="26"/>
          <w:szCs w:val="26"/>
        </w:rPr>
        <w:t xml:space="preserve">в целях реализации  Указа Президента </w:t>
      </w:r>
      <w:r w:rsidRPr="00615718">
        <w:rPr>
          <w:rFonts w:ascii="Times New Roman" w:hAnsi="Times New Roman" w:cs="Times New Roman"/>
          <w:sz w:val="26"/>
          <w:szCs w:val="26"/>
        </w:rPr>
        <w:t xml:space="preserve">приняты меры </w:t>
      </w:r>
      <w:r w:rsidRPr="00615718">
        <w:rPr>
          <w:rFonts w:ascii="Times New Roman" w:eastAsia="Calibri" w:hAnsi="Times New Roman" w:cs="Times New Roman"/>
          <w:sz w:val="26"/>
          <w:szCs w:val="26"/>
        </w:rPr>
        <w:t xml:space="preserve"> достижению по показателю «Средняя заработная плата работников культуры» в  рамках      национального проекта «Культура», она составила 31 187 </w:t>
      </w:r>
      <w:proofErr w:type="spellStart"/>
      <w:r w:rsidRPr="00615718">
        <w:rPr>
          <w:rFonts w:ascii="Times New Roman" w:eastAsia="Calibri" w:hAnsi="Times New Roman" w:cs="Times New Roman"/>
          <w:sz w:val="26"/>
          <w:szCs w:val="26"/>
        </w:rPr>
        <w:t>руб</w:t>
      </w:r>
      <w:proofErr w:type="spellEnd"/>
    </w:p>
    <w:p w:rsidR="002678BC" w:rsidRPr="00615718" w:rsidRDefault="002678BC" w:rsidP="00615718">
      <w:pPr>
        <w:spacing w:after="0"/>
        <w:jc w:val="both"/>
        <w:rPr>
          <w:rFonts w:ascii="Times New Roman" w:eastAsia="Times New Roman" w:hAnsi="Times New Roman" w:cs="Times New Roman"/>
          <w:sz w:val="26"/>
          <w:szCs w:val="26"/>
        </w:rPr>
      </w:pPr>
      <w:r w:rsidRPr="00615718">
        <w:rPr>
          <w:rFonts w:ascii="Times New Roman" w:eastAsia="Times New Roman" w:hAnsi="Times New Roman" w:cs="Times New Roman"/>
          <w:sz w:val="26"/>
          <w:szCs w:val="26"/>
        </w:rPr>
        <w:t>Книжный фонд пополнился на 382 единицы, из них: 206 взрослых</w:t>
      </w:r>
      <w:r w:rsidR="00722747" w:rsidRPr="00615718">
        <w:rPr>
          <w:rFonts w:ascii="Times New Roman" w:eastAsia="Times New Roman" w:hAnsi="Times New Roman" w:cs="Times New Roman"/>
          <w:sz w:val="26"/>
          <w:szCs w:val="26"/>
        </w:rPr>
        <w:t xml:space="preserve">, </w:t>
      </w:r>
      <w:r w:rsidRPr="00615718">
        <w:rPr>
          <w:rFonts w:ascii="Times New Roman" w:eastAsia="Times New Roman" w:hAnsi="Times New Roman" w:cs="Times New Roman"/>
          <w:sz w:val="26"/>
          <w:szCs w:val="26"/>
        </w:rPr>
        <w:t xml:space="preserve">176 детских книги. </w:t>
      </w:r>
      <w:r w:rsidR="00722747" w:rsidRPr="00615718">
        <w:rPr>
          <w:rFonts w:ascii="Times New Roman" w:eastAsia="Times New Roman" w:hAnsi="Times New Roman" w:cs="Times New Roman"/>
          <w:sz w:val="26"/>
          <w:szCs w:val="26"/>
        </w:rPr>
        <w:t>Периодических издания 7 единиц (журналы).</w:t>
      </w:r>
    </w:p>
    <w:p w:rsidR="00B724B4" w:rsidRPr="00615718" w:rsidRDefault="002678BC" w:rsidP="00615718">
      <w:pPr>
        <w:tabs>
          <w:tab w:val="left" w:pos="1100"/>
        </w:tabs>
        <w:jc w:val="both"/>
        <w:rPr>
          <w:rFonts w:ascii="Times New Roman" w:hAnsi="Times New Roman" w:cs="Times New Roman"/>
          <w:sz w:val="26"/>
          <w:szCs w:val="26"/>
        </w:rPr>
      </w:pPr>
      <w:r w:rsidRPr="00615718">
        <w:rPr>
          <w:rFonts w:ascii="Times New Roman" w:eastAsia="Times New Roman" w:hAnsi="Times New Roman" w:cs="Times New Roman"/>
          <w:sz w:val="26"/>
          <w:szCs w:val="26"/>
        </w:rPr>
        <w:t xml:space="preserve"> </w:t>
      </w:r>
      <w:proofErr w:type="gramStart"/>
      <w:r w:rsidR="00B724B4" w:rsidRPr="00615718">
        <w:rPr>
          <w:rFonts w:ascii="Times New Roman" w:hAnsi="Times New Roman" w:cs="Times New Roman"/>
          <w:sz w:val="26"/>
          <w:szCs w:val="26"/>
        </w:rPr>
        <w:t>В библиотеке 1,5  штатных единицы, из них по образованию: среднее  специальное  образование  имеют -2 работника, из них библиотечное - 2 работник.</w:t>
      </w:r>
      <w:proofErr w:type="gramEnd"/>
      <w:r w:rsidR="00B724B4" w:rsidRPr="00615718">
        <w:rPr>
          <w:rFonts w:ascii="Times New Roman" w:hAnsi="Times New Roman" w:cs="Times New Roman"/>
          <w:sz w:val="26"/>
          <w:szCs w:val="26"/>
        </w:rPr>
        <w:t xml:space="preserve">  В 20</w:t>
      </w:r>
      <w:r w:rsidR="00722747" w:rsidRPr="00615718">
        <w:rPr>
          <w:rFonts w:ascii="Times New Roman" w:hAnsi="Times New Roman" w:cs="Times New Roman"/>
          <w:sz w:val="26"/>
          <w:szCs w:val="26"/>
        </w:rPr>
        <w:t>22</w:t>
      </w:r>
      <w:r w:rsidR="00B724B4" w:rsidRPr="00615718">
        <w:rPr>
          <w:rFonts w:ascii="Times New Roman" w:hAnsi="Times New Roman" w:cs="Times New Roman"/>
          <w:sz w:val="26"/>
          <w:szCs w:val="26"/>
        </w:rPr>
        <w:t xml:space="preserve"> году  для пользователей библиотеки было проведено  2</w:t>
      </w:r>
      <w:r w:rsidR="00722747" w:rsidRPr="00615718">
        <w:rPr>
          <w:rFonts w:ascii="Times New Roman" w:hAnsi="Times New Roman" w:cs="Times New Roman"/>
          <w:sz w:val="26"/>
          <w:szCs w:val="26"/>
        </w:rPr>
        <w:t xml:space="preserve">26 </w:t>
      </w:r>
      <w:r w:rsidR="00B724B4" w:rsidRPr="00615718">
        <w:rPr>
          <w:rFonts w:ascii="Times New Roman" w:hAnsi="Times New Roman" w:cs="Times New Roman"/>
          <w:sz w:val="26"/>
          <w:szCs w:val="26"/>
        </w:rPr>
        <w:t xml:space="preserve"> различных по форме и содержанию массовых мероприятий, оформлено  </w:t>
      </w:r>
      <w:r w:rsidR="00722747" w:rsidRPr="00615718">
        <w:rPr>
          <w:rFonts w:ascii="Times New Roman" w:hAnsi="Times New Roman" w:cs="Times New Roman"/>
          <w:sz w:val="26"/>
          <w:szCs w:val="26"/>
        </w:rPr>
        <w:t>74</w:t>
      </w:r>
      <w:r w:rsidR="00B724B4" w:rsidRPr="00615718">
        <w:rPr>
          <w:rFonts w:ascii="Times New Roman" w:hAnsi="Times New Roman" w:cs="Times New Roman"/>
          <w:sz w:val="26"/>
          <w:szCs w:val="26"/>
        </w:rPr>
        <w:t xml:space="preserve"> книжных выставки и открытых полок. Хотя организация досуга  в библиотеки  и не является основным направлением, однако занимает не последнее место в деятельности культуры. </w:t>
      </w:r>
      <w:r w:rsidR="00722747" w:rsidRPr="00615718">
        <w:rPr>
          <w:rFonts w:ascii="Times New Roman" w:hAnsi="Times New Roman" w:cs="Times New Roman"/>
          <w:sz w:val="26"/>
          <w:szCs w:val="26"/>
        </w:rPr>
        <w:t xml:space="preserve"> </w:t>
      </w:r>
    </w:p>
    <w:p w:rsidR="00B724B4" w:rsidRPr="00615718" w:rsidRDefault="00B724B4" w:rsidP="00615718">
      <w:pPr>
        <w:tabs>
          <w:tab w:val="left" w:pos="1100"/>
        </w:tabs>
        <w:jc w:val="both"/>
        <w:rPr>
          <w:rFonts w:ascii="Times New Roman" w:hAnsi="Times New Roman" w:cs="Times New Roman"/>
          <w:sz w:val="26"/>
          <w:szCs w:val="26"/>
        </w:rPr>
      </w:pPr>
      <w:r w:rsidRPr="00615718">
        <w:rPr>
          <w:rFonts w:ascii="Times New Roman" w:hAnsi="Times New Roman" w:cs="Times New Roman"/>
          <w:sz w:val="26"/>
          <w:szCs w:val="26"/>
        </w:rPr>
        <w:t xml:space="preserve">   В то же время в библиотечной отрасли существует немало проблем. Требует укрепление и модернизация материально-технической базы библиотеки.  </w:t>
      </w:r>
    </w:p>
    <w:p w:rsidR="00B724B4" w:rsidRPr="00615718" w:rsidRDefault="00B724B4" w:rsidP="00615718">
      <w:pPr>
        <w:jc w:val="both"/>
        <w:rPr>
          <w:rFonts w:ascii="Times New Roman" w:hAnsi="Times New Roman" w:cs="Times New Roman"/>
          <w:sz w:val="26"/>
          <w:szCs w:val="26"/>
        </w:rPr>
      </w:pPr>
      <w:r w:rsidRPr="00615718">
        <w:rPr>
          <w:rFonts w:ascii="Times New Roman" w:hAnsi="Times New Roman" w:cs="Times New Roman"/>
          <w:sz w:val="26"/>
          <w:szCs w:val="26"/>
        </w:rPr>
        <w:lastRenderedPageBreak/>
        <w:t xml:space="preserve">  В сельской библиотеки  не созданы условия для библиотечного обслуживания  жителей с ограничениями в жизнедеятельности: отсутствуют пандусы при входе - выходе, специальные держатели, ограждения и т.д. В настоящее время не отвечает современным требованиям помещение библиотеки.  Принятие данной Подпрограммы  позволит  решить основные проблемы библиотечной отрасли, и в конечном итоге доступность библиотечных услуг,  создать современную модель библиотечно-информационного обслуживания граждан поселения.</w:t>
      </w:r>
    </w:p>
    <w:p w:rsidR="00B724B4" w:rsidRDefault="00B724B4" w:rsidP="00B724B4">
      <w:pPr>
        <w:framePr w:hSpace="181" w:wrap="around" w:vAnchor="text" w:hAnchor="text" w:xAlign="center" w:y="1"/>
        <w:jc w:val="both"/>
        <w:rPr>
          <w:sz w:val="28"/>
          <w:szCs w:val="28"/>
        </w:rPr>
      </w:pPr>
      <w:r>
        <w:rPr>
          <w:i/>
          <w:sz w:val="28"/>
          <w:szCs w:val="28"/>
        </w:rPr>
        <w:t xml:space="preserve">  </w:t>
      </w:r>
    </w:p>
    <w:p w:rsidR="006E020F" w:rsidRDefault="006E020F"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D76CC8" w:rsidRDefault="00D76CC8" w:rsidP="00615718">
      <w:pPr>
        <w:jc w:val="right"/>
        <w:rPr>
          <w:rFonts w:ascii="Times New Roman" w:hAnsi="Times New Roman" w:cs="Times New Roman"/>
          <w:bCs/>
          <w:color w:val="000000"/>
          <w:spacing w:val="2"/>
          <w:sz w:val="24"/>
          <w:szCs w:val="24"/>
        </w:rPr>
      </w:pPr>
    </w:p>
    <w:p w:rsidR="00615718" w:rsidRDefault="00615718" w:rsidP="00615718">
      <w:pPr>
        <w:jc w:val="right"/>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 xml:space="preserve">                  </w:t>
      </w:r>
    </w:p>
    <w:p w:rsidR="00F60654" w:rsidRDefault="00910692" w:rsidP="00615718">
      <w:pPr>
        <w:jc w:val="right"/>
        <w:rPr>
          <w:rFonts w:ascii="Times New Roman" w:hAnsi="Times New Roman" w:cs="Times New Roman"/>
          <w:bCs/>
          <w:color w:val="000000"/>
          <w:spacing w:val="2"/>
          <w:sz w:val="24"/>
          <w:szCs w:val="24"/>
        </w:rPr>
      </w:pPr>
      <w:r w:rsidRPr="00910692">
        <w:rPr>
          <w:rFonts w:ascii="Times New Roman" w:hAnsi="Times New Roman" w:cs="Times New Roman"/>
          <w:bCs/>
          <w:color w:val="000000"/>
          <w:spacing w:val="2"/>
          <w:sz w:val="24"/>
          <w:szCs w:val="24"/>
        </w:rPr>
        <w:lastRenderedPageBreak/>
        <w:t xml:space="preserve">Приложение </w:t>
      </w:r>
      <w:r w:rsidR="00722747">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3</w:t>
      </w:r>
      <w:r w:rsidRPr="00910692">
        <w:rPr>
          <w:rFonts w:ascii="Times New Roman" w:hAnsi="Times New Roman" w:cs="Times New Roman"/>
          <w:bCs/>
          <w:color w:val="000000"/>
          <w:spacing w:val="2"/>
          <w:sz w:val="24"/>
          <w:szCs w:val="24"/>
        </w:rPr>
        <w:t xml:space="preserve"> </w:t>
      </w:r>
    </w:p>
    <w:p w:rsidR="00910692" w:rsidRPr="00910692" w:rsidRDefault="00910692" w:rsidP="00F60654">
      <w:pPr>
        <w:jc w:val="right"/>
        <w:rPr>
          <w:rFonts w:ascii="Times New Roman" w:hAnsi="Times New Roman" w:cs="Times New Roman"/>
          <w:sz w:val="24"/>
          <w:szCs w:val="24"/>
        </w:rPr>
      </w:pPr>
      <w:r w:rsidRPr="00910692">
        <w:rPr>
          <w:rFonts w:ascii="Times New Roman" w:hAnsi="Times New Roman" w:cs="Times New Roman"/>
          <w:bCs/>
          <w:color w:val="000000"/>
          <w:spacing w:val="2"/>
          <w:sz w:val="24"/>
          <w:szCs w:val="24"/>
        </w:rPr>
        <w:t xml:space="preserve">                                                                                                                     </w:t>
      </w:r>
      <w:r w:rsidRPr="00910692">
        <w:rPr>
          <w:rFonts w:ascii="Times New Roman" w:hAnsi="Times New Roman" w:cs="Times New Roman"/>
          <w:sz w:val="24"/>
          <w:szCs w:val="24"/>
          <w:lang w:eastAsia="ru-RU"/>
        </w:rPr>
        <w:t>Постановлению № 115/1 от «27» февраля 2023 г.</w:t>
      </w:r>
    </w:p>
    <w:p w:rsidR="00910692" w:rsidRDefault="00910692" w:rsidP="00910692">
      <w:pPr>
        <w:jc w:val="right"/>
        <w:rPr>
          <w:rFonts w:ascii="Times New Roman" w:hAnsi="Times New Roman" w:cs="Times New Roman"/>
          <w:bCs/>
          <w:color w:val="000000"/>
          <w:spacing w:val="2"/>
          <w:sz w:val="24"/>
          <w:szCs w:val="24"/>
        </w:rPr>
      </w:pPr>
    </w:p>
    <w:p w:rsidR="00910692" w:rsidRPr="00063A1B" w:rsidRDefault="00910692" w:rsidP="00F60654">
      <w:pPr>
        <w:autoSpaceDE w:val="0"/>
        <w:spacing w:line="240" w:lineRule="auto"/>
        <w:jc w:val="center"/>
        <w:outlineLvl w:val="0"/>
        <w:rPr>
          <w:rFonts w:ascii="Times New Roman" w:hAnsi="Times New Roman" w:cs="Times New Roman"/>
          <w:sz w:val="26"/>
          <w:szCs w:val="26"/>
        </w:rPr>
      </w:pPr>
      <w:r w:rsidRPr="00063A1B">
        <w:rPr>
          <w:rFonts w:ascii="Times New Roman" w:hAnsi="Times New Roman" w:cs="Times New Roman"/>
          <w:sz w:val="26"/>
          <w:szCs w:val="26"/>
        </w:rPr>
        <w:t xml:space="preserve">Отчет о реализации муниципальной подпрограммы </w:t>
      </w:r>
      <w:r>
        <w:rPr>
          <w:rFonts w:ascii="Times New Roman" w:hAnsi="Times New Roman" w:cs="Times New Roman"/>
          <w:sz w:val="26"/>
          <w:szCs w:val="26"/>
        </w:rPr>
        <w:t xml:space="preserve">3 </w:t>
      </w:r>
      <w:r w:rsidR="00F84959">
        <w:rPr>
          <w:rFonts w:ascii="Times New Roman" w:hAnsi="Times New Roman" w:cs="Times New Roman"/>
          <w:sz w:val="26"/>
          <w:szCs w:val="26"/>
        </w:rPr>
        <w:t xml:space="preserve">            </w:t>
      </w:r>
      <w:r w:rsidR="00F60654">
        <w:rPr>
          <w:rFonts w:ascii="Times New Roman" w:hAnsi="Times New Roman" w:cs="Times New Roman"/>
          <w:sz w:val="26"/>
          <w:szCs w:val="26"/>
        </w:rPr>
        <w:t xml:space="preserve">                                </w:t>
      </w:r>
      <w:r w:rsidR="00F84959">
        <w:rPr>
          <w:rFonts w:ascii="Times New Roman" w:hAnsi="Times New Roman" w:cs="Times New Roman"/>
          <w:sz w:val="26"/>
          <w:szCs w:val="26"/>
        </w:rPr>
        <w:t xml:space="preserve">                                </w:t>
      </w:r>
      <w:r w:rsidRPr="00063A1B">
        <w:rPr>
          <w:rFonts w:ascii="Times New Roman" w:eastAsia="Times New Roman" w:hAnsi="Times New Roman" w:cs="Times New Roman"/>
          <w:sz w:val="26"/>
          <w:szCs w:val="26"/>
          <w:lang w:eastAsia="ru-RU"/>
        </w:rPr>
        <w:t>«</w:t>
      </w:r>
      <w:r w:rsidR="00F84959">
        <w:rPr>
          <w:rFonts w:ascii="Times New Roman" w:hAnsi="Times New Roman" w:cs="Times New Roman"/>
          <w:sz w:val="26"/>
          <w:szCs w:val="26"/>
        </w:rPr>
        <w:t>Сохранение, использование и популяризация памятников монументальной скульптуры и объектов культурного наследия</w:t>
      </w:r>
      <w:r w:rsidR="00F60654">
        <w:rPr>
          <w:rFonts w:ascii="Times New Roman" w:hAnsi="Times New Roman" w:cs="Times New Roman"/>
          <w:sz w:val="26"/>
          <w:szCs w:val="26"/>
        </w:rPr>
        <w:t xml:space="preserve"> (памятников истории и культуры) народов Российской Федерации на территории сельского поселения Курумоч</w:t>
      </w:r>
      <w:r w:rsidRPr="00063A1B">
        <w:rPr>
          <w:rFonts w:ascii="Times New Roman" w:hAnsi="Times New Roman" w:cs="Times New Roman"/>
          <w:sz w:val="26"/>
          <w:szCs w:val="26"/>
        </w:rPr>
        <w:t xml:space="preserve">»                                                                                                               </w:t>
      </w:r>
      <w:r w:rsidR="00F84959">
        <w:rPr>
          <w:rFonts w:ascii="Times New Roman" w:hAnsi="Times New Roman" w:cs="Times New Roman"/>
          <w:sz w:val="26"/>
          <w:szCs w:val="26"/>
        </w:rPr>
        <w:t xml:space="preserve">                      </w:t>
      </w:r>
      <w:r w:rsidRPr="00063A1B">
        <w:rPr>
          <w:rFonts w:ascii="Times New Roman" w:hAnsi="Times New Roman" w:cs="Times New Roman"/>
          <w:sz w:val="26"/>
          <w:szCs w:val="26"/>
        </w:rPr>
        <w:t xml:space="preserve">      </w:t>
      </w:r>
      <w:r w:rsidR="00F84959">
        <w:rPr>
          <w:rFonts w:ascii="Times New Roman" w:hAnsi="Times New Roman" w:cs="Times New Roman"/>
          <w:sz w:val="26"/>
          <w:szCs w:val="26"/>
        </w:rPr>
        <w:t>в</w:t>
      </w:r>
      <w:r w:rsidRPr="00063A1B">
        <w:rPr>
          <w:rFonts w:ascii="Times New Roman" w:hAnsi="Times New Roman" w:cs="Times New Roman"/>
          <w:sz w:val="26"/>
          <w:szCs w:val="26"/>
        </w:rPr>
        <w:t xml:space="preserve">  202</w:t>
      </w:r>
      <w:r>
        <w:rPr>
          <w:rFonts w:ascii="Times New Roman" w:hAnsi="Times New Roman" w:cs="Times New Roman"/>
          <w:sz w:val="26"/>
          <w:szCs w:val="26"/>
        </w:rPr>
        <w:t>2</w:t>
      </w:r>
      <w:r w:rsidRPr="00063A1B">
        <w:rPr>
          <w:rFonts w:ascii="Times New Roman" w:hAnsi="Times New Roman" w:cs="Times New Roman"/>
          <w:sz w:val="26"/>
          <w:szCs w:val="26"/>
        </w:rPr>
        <w:t>год</w:t>
      </w:r>
      <w:r w:rsidR="00F84959">
        <w:rPr>
          <w:rFonts w:ascii="Times New Roman" w:hAnsi="Times New Roman" w:cs="Times New Roman"/>
          <w:sz w:val="26"/>
          <w:szCs w:val="26"/>
        </w:rPr>
        <w:t>у</w:t>
      </w:r>
    </w:p>
    <w:p w:rsidR="00910692" w:rsidRDefault="00910692" w:rsidP="00910692">
      <w:pPr>
        <w:jc w:val="right"/>
        <w:rPr>
          <w:rFonts w:ascii="Times New Roman" w:hAnsi="Times New Roman" w:cs="Times New Roman"/>
          <w:bCs/>
          <w:color w:val="000000"/>
          <w:spacing w:val="2"/>
          <w:sz w:val="24"/>
          <w:szCs w:val="24"/>
        </w:rPr>
      </w:pPr>
    </w:p>
    <w:p w:rsidR="00F60654" w:rsidRPr="00F60654" w:rsidRDefault="00F60654" w:rsidP="00F60654">
      <w:pPr>
        <w:jc w:val="both"/>
        <w:rPr>
          <w:rFonts w:ascii="Times New Roman" w:hAnsi="Times New Roman"/>
          <w:b/>
          <w:sz w:val="26"/>
          <w:szCs w:val="26"/>
        </w:rPr>
      </w:pPr>
      <w:r w:rsidRPr="00F60654">
        <w:rPr>
          <w:rFonts w:ascii="Times New Roman" w:hAnsi="Times New Roman" w:cs="Times New Roman"/>
          <w:color w:val="000000"/>
          <w:sz w:val="26"/>
          <w:szCs w:val="26"/>
        </w:rPr>
        <w:t xml:space="preserve">    </w:t>
      </w:r>
      <w:proofErr w:type="gramStart"/>
      <w:r w:rsidR="005578CD" w:rsidRPr="005578CD">
        <w:rPr>
          <w:rFonts w:ascii="Times New Roman" w:hAnsi="Times New Roman" w:cs="Times New Roman"/>
          <w:color w:val="000000"/>
          <w:sz w:val="26"/>
          <w:szCs w:val="26"/>
        </w:rPr>
        <w:t xml:space="preserve">Муниципальная </w:t>
      </w:r>
      <w:r w:rsidRPr="00F60654">
        <w:rPr>
          <w:rFonts w:ascii="Times New Roman" w:hAnsi="Times New Roman" w:cs="Times New Roman"/>
          <w:color w:val="000000"/>
          <w:sz w:val="26"/>
          <w:szCs w:val="26"/>
        </w:rPr>
        <w:t>под</w:t>
      </w:r>
      <w:r w:rsidR="005578CD" w:rsidRPr="005578CD">
        <w:rPr>
          <w:rFonts w:ascii="Times New Roman" w:hAnsi="Times New Roman" w:cs="Times New Roman"/>
          <w:color w:val="000000"/>
          <w:sz w:val="26"/>
          <w:szCs w:val="26"/>
        </w:rPr>
        <w:t xml:space="preserve">программа «Сохранение,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w:t>
      </w:r>
      <w:r w:rsidRPr="00F60654">
        <w:rPr>
          <w:rFonts w:ascii="Times New Roman" w:hAnsi="Times New Roman" w:cs="Times New Roman"/>
          <w:sz w:val="26"/>
          <w:szCs w:val="26"/>
        </w:rPr>
        <w:t>народов Российской Федерации на территории сельского поселения Курумоч</w:t>
      </w:r>
      <w:r w:rsidR="005578CD" w:rsidRPr="005578CD">
        <w:rPr>
          <w:rFonts w:ascii="Times New Roman" w:hAnsi="Times New Roman" w:cs="Times New Roman"/>
          <w:color w:val="000000"/>
          <w:sz w:val="26"/>
          <w:szCs w:val="26"/>
        </w:rPr>
        <w:t>» на 2022 год утверждена постановлением администра</w:t>
      </w:r>
      <w:r w:rsidRPr="00F60654">
        <w:rPr>
          <w:rFonts w:ascii="Times New Roman" w:hAnsi="Times New Roman" w:cs="Times New Roman"/>
          <w:color w:val="000000"/>
          <w:sz w:val="26"/>
          <w:szCs w:val="26"/>
        </w:rPr>
        <w:t xml:space="preserve">ции </w:t>
      </w:r>
      <w:r w:rsidRPr="00F60654">
        <w:rPr>
          <w:rFonts w:ascii="Times New Roman" w:hAnsi="Times New Roman"/>
          <w:b/>
          <w:sz w:val="26"/>
          <w:szCs w:val="26"/>
        </w:rPr>
        <w:t xml:space="preserve"> </w:t>
      </w:r>
      <w:r w:rsidRPr="00F60654">
        <w:rPr>
          <w:rFonts w:ascii="Times New Roman" w:hAnsi="Times New Roman"/>
          <w:sz w:val="26"/>
          <w:szCs w:val="26"/>
        </w:rPr>
        <w:t>« 17 »  декабря  2018  года   №  538/1</w:t>
      </w:r>
      <w:r w:rsidRPr="00F60654">
        <w:rPr>
          <w:rFonts w:ascii="Times New Roman" w:hAnsi="Times New Roman"/>
          <w:noProof/>
          <w:sz w:val="26"/>
          <w:szCs w:val="26"/>
        </w:rPr>
        <w:t xml:space="preserve">   </w:t>
      </w:r>
      <w:r w:rsidRPr="00F60654">
        <w:rPr>
          <w:rFonts w:ascii="Times New Roman" w:hAnsi="Times New Roman"/>
          <w:b/>
          <w:noProof/>
          <w:sz w:val="26"/>
          <w:szCs w:val="26"/>
        </w:rPr>
        <w:t xml:space="preserve">    </w:t>
      </w:r>
      <w:r w:rsidRPr="00F60654">
        <w:rPr>
          <w:rFonts w:ascii="Times New Roman" w:hAnsi="Times New Roman"/>
          <w:sz w:val="26"/>
          <w:szCs w:val="26"/>
        </w:rPr>
        <w:t>«Об утверждении  муниципальной    программы                                                                                                 «Развитие культуры на территории  сельского поселения  Курумоч    муниципального  района  Волжский    на 2019 - 2023 годы»</w:t>
      </w:r>
      <w:r w:rsidR="006E020F">
        <w:rPr>
          <w:rFonts w:ascii="Times New Roman" w:hAnsi="Times New Roman"/>
          <w:sz w:val="26"/>
          <w:szCs w:val="26"/>
        </w:rPr>
        <w:t>.</w:t>
      </w:r>
      <w:proofErr w:type="gramEnd"/>
    </w:p>
    <w:p w:rsidR="005578CD" w:rsidRPr="005578CD" w:rsidRDefault="005578CD" w:rsidP="005578CD">
      <w:pPr>
        <w:autoSpaceDE w:val="0"/>
        <w:autoSpaceDN w:val="0"/>
        <w:adjustRightInd w:val="0"/>
        <w:spacing w:after="0" w:line="240" w:lineRule="auto"/>
        <w:rPr>
          <w:rFonts w:ascii="Times New Roman" w:hAnsi="Times New Roman" w:cs="Times New Roman"/>
          <w:color w:val="000000"/>
          <w:sz w:val="23"/>
          <w:szCs w:val="23"/>
        </w:rPr>
      </w:pPr>
      <w:r w:rsidRPr="005578CD">
        <w:rPr>
          <w:rFonts w:ascii="Times New Roman" w:hAnsi="Times New Roman" w:cs="Times New Roman"/>
          <w:color w:val="000000"/>
          <w:sz w:val="23"/>
          <w:szCs w:val="23"/>
        </w:rPr>
        <w:t xml:space="preserve"> </w:t>
      </w:r>
    </w:p>
    <w:p w:rsidR="005578CD" w:rsidRPr="005578CD" w:rsidRDefault="005578CD" w:rsidP="005578CD">
      <w:pPr>
        <w:autoSpaceDE w:val="0"/>
        <w:autoSpaceDN w:val="0"/>
        <w:adjustRightInd w:val="0"/>
        <w:spacing w:after="0" w:line="240" w:lineRule="auto"/>
        <w:rPr>
          <w:rFonts w:ascii="Times New Roman" w:hAnsi="Times New Roman" w:cs="Times New Roman"/>
          <w:color w:val="000000"/>
          <w:sz w:val="23"/>
          <w:szCs w:val="23"/>
        </w:rPr>
      </w:pPr>
      <w:r w:rsidRPr="005578CD">
        <w:rPr>
          <w:rFonts w:ascii="Times New Roman" w:hAnsi="Times New Roman" w:cs="Times New Roman"/>
          <w:b/>
          <w:bCs/>
          <w:color w:val="000000"/>
          <w:sz w:val="23"/>
          <w:szCs w:val="23"/>
        </w:rPr>
        <w:t xml:space="preserve">Раздел I. Конкретные результаты реализации муниципальной </w:t>
      </w:r>
      <w:r w:rsidR="00E423C7">
        <w:rPr>
          <w:rFonts w:ascii="Times New Roman" w:hAnsi="Times New Roman" w:cs="Times New Roman"/>
          <w:color w:val="000000"/>
          <w:sz w:val="23"/>
          <w:szCs w:val="23"/>
        </w:rPr>
        <w:t xml:space="preserve"> под</w:t>
      </w:r>
      <w:r w:rsidRPr="005578CD">
        <w:rPr>
          <w:rFonts w:ascii="Times New Roman" w:hAnsi="Times New Roman" w:cs="Times New Roman"/>
          <w:b/>
          <w:bCs/>
          <w:color w:val="000000"/>
          <w:sz w:val="23"/>
          <w:szCs w:val="23"/>
        </w:rPr>
        <w:t xml:space="preserve">программы, достигнутые за отчетный период </w:t>
      </w:r>
    </w:p>
    <w:p w:rsidR="00E423C7" w:rsidRDefault="00E423C7" w:rsidP="001F4374">
      <w:pPr>
        <w:jc w:val="both"/>
        <w:rPr>
          <w:rFonts w:ascii="Times New Roman" w:hAnsi="Times New Roman" w:cs="Times New Roman"/>
          <w:color w:val="000000"/>
          <w:sz w:val="23"/>
          <w:szCs w:val="23"/>
        </w:rPr>
      </w:pPr>
    </w:p>
    <w:p w:rsidR="001F4374" w:rsidRPr="00F60654" w:rsidRDefault="00E423C7" w:rsidP="001F4374">
      <w:pPr>
        <w:jc w:val="both"/>
        <w:rPr>
          <w:rFonts w:ascii="Times New Roman" w:hAnsi="Times New Roman"/>
          <w:b/>
          <w:sz w:val="26"/>
          <w:szCs w:val="26"/>
        </w:rPr>
      </w:pPr>
      <w:r>
        <w:rPr>
          <w:rFonts w:ascii="Times New Roman" w:hAnsi="Times New Roman" w:cs="Times New Roman"/>
          <w:color w:val="000000"/>
          <w:sz w:val="23"/>
          <w:szCs w:val="23"/>
        </w:rPr>
        <w:t xml:space="preserve">  </w:t>
      </w:r>
      <w:proofErr w:type="gramStart"/>
      <w:r w:rsidR="005578CD" w:rsidRPr="005578CD">
        <w:rPr>
          <w:rFonts w:ascii="Times New Roman" w:hAnsi="Times New Roman" w:cs="Times New Roman"/>
          <w:color w:val="000000"/>
          <w:sz w:val="23"/>
          <w:szCs w:val="23"/>
        </w:rPr>
        <w:t xml:space="preserve">В паспорте </w:t>
      </w:r>
      <w:r w:rsidR="001F4374" w:rsidRPr="00F60654">
        <w:rPr>
          <w:rFonts w:ascii="Times New Roman" w:hAnsi="Times New Roman" w:cs="Times New Roman"/>
          <w:color w:val="000000"/>
          <w:sz w:val="26"/>
          <w:szCs w:val="26"/>
        </w:rPr>
        <w:t>под</w:t>
      </w:r>
      <w:r w:rsidR="001F4374" w:rsidRPr="005578CD">
        <w:rPr>
          <w:rFonts w:ascii="Times New Roman" w:hAnsi="Times New Roman" w:cs="Times New Roman"/>
          <w:color w:val="000000"/>
          <w:sz w:val="26"/>
          <w:szCs w:val="26"/>
        </w:rPr>
        <w:t xml:space="preserve">программа «Сохранение,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w:t>
      </w:r>
      <w:r w:rsidR="001F4374" w:rsidRPr="00F60654">
        <w:rPr>
          <w:rFonts w:ascii="Times New Roman" w:hAnsi="Times New Roman" w:cs="Times New Roman"/>
          <w:sz w:val="26"/>
          <w:szCs w:val="26"/>
        </w:rPr>
        <w:t>народов Российской Федерации на территории сельского поселения Курумоч</w:t>
      </w:r>
      <w:r w:rsidR="001F4374" w:rsidRPr="005578CD">
        <w:rPr>
          <w:rFonts w:ascii="Times New Roman" w:hAnsi="Times New Roman" w:cs="Times New Roman"/>
          <w:color w:val="000000"/>
          <w:sz w:val="26"/>
          <w:szCs w:val="26"/>
        </w:rPr>
        <w:t>» на 2022 год утверждена постановлением администра</w:t>
      </w:r>
      <w:r w:rsidR="001F4374" w:rsidRPr="00F60654">
        <w:rPr>
          <w:rFonts w:ascii="Times New Roman" w:hAnsi="Times New Roman" w:cs="Times New Roman"/>
          <w:color w:val="000000"/>
          <w:sz w:val="26"/>
          <w:szCs w:val="26"/>
        </w:rPr>
        <w:t xml:space="preserve">ции </w:t>
      </w:r>
      <w:r w:rsidR="001F4374" w:rsidRPr="00F60654">
        <w:rPr>
          <w:rFonts w:ascii="Times New Roman" w:hAnsi="Times New Roman"/>
          <w:b/>
          <w:sz w:val="26"/>
          <w:szCs w:val="26"/>
        </w:rPr>
        <w:t xml:space="preserve"> </w:t>
      </w:r>
      <w:r w:rsidR="001F4374" w:rsidRPr="00F60654">
        <w:rPr>
          <w:rFonts w:ascii="Times New Roman" w:hAnsi="Times New Roman"/>
          <w:sz w:val="26"/>
          <w:szCs w:val="26"/>
        </w:rPr>
        <w:t>« 17 »  декабря  2018  года   №  538/1</w:t>
      </w:r>
      <w:r w:rsidR="001F4374" w:rsidRPr="00F60654">
        <w:rPr>
          <w:rFonts w:ascii="Times New Roman" w:hAnsi="Times New Roman"/>
          <w:noProof/>
          <w:sz w:val="26"/>
          <w:szCs w:val="26"/>
        </w:rPr>
        <w:t xml:space="preserve">   </w:t>
      </w:r>
      <w:r w:rsidR="001F4374" w:rsidRPr="00F60654">
        <w:rPr>
          <w:rFonts w:ascii="Times New Roman" w:hAnsi="Times New Roman"/>
          <w:b/>
          <w:noProof/>
          <w:sz w:val="26"/>
          <w:szCs w:val="26"/>
        </w:rPr>
        <w:t xml:space="preserve">    </w:t>
      </w:r>
      <w:r w:rsidR="001F4374" w:rsidRPr="00F60654">
        <w:rPr>
          <w:rFonts w:ascii="Times New Roman" w:hAnsi="Times New Roman"/>
          <w:sz w:val="26"/>
          <w:szCs w:val="26"/>
        </w:rPr>
        <w:t>«Об утверждении  муниципальной    программы                                                                                                 «Развитие культуры на территории  сельского поселения  Курумоч    муниципального  района  Волжский    на 2019 - 2023</w:t>
      </w:r>
      <w:proofErr w:type="gramEnd"/>
      <w:r w:rsidR="001F4374" w:rsidRPr="00F60654">
        <w:rPr>
          <w:rFonts w:ascii="Times New Roman" w:hAnsi="Times New Roman"/>
          <w:sz w:val="26"/>
          <w:szCs w:val="26"/>
        </w:rPr>
        <w:t xml:space="preserve"> годы»</w:t>
      </w:r>
      <w:r>
        <w:rPr>
          <w:rFonts w:ascii="Times New Roman" w:hAnsi="Times New Roman"/>
          <w:sz w:val="26"/>
          <w:szCs w:val="26"/>
        </w:rPr>
        <w:t xml:space="preserve"> указаны</w:t>
      </w:r>
      <w:r w:rsidR="00BE299B">
        <w:rPr>
          <w:rFonts w:ascii="Times New Roman" w:hAnsi="Times New Roman"/>
          <w:sz w:val="26"/>
          <w:szCs w:val="26"/>
        </w:rPr>
        <w:t xml:space="preserve"> плановые показатели</w:t>
      </w:r>
      <w:r>
        <w:rPr>
          <w:rFonts w:ascii="Times New Roman" w:hAnsi="Times New Roman"/>
          <w:sz w:val="26"/>
          <w:szCs w:val="26"/>
        </w:rPr>
        <w:t>:</w:t>
      </w:r>
    </w:p>
    <w:p w:rsidR="005578CD" w:rsidRPr="005578CD" w:rsidRDefault="00BE299B"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3"/>
          <w:szCs w:val="23"/>
        </w:rPr>
        <w:t xml:space="preserve"> </w:t>
      </w:r>
      <w:r w:rsidR="00E423C7">
        <w:rPr>
          <w:rFonts w:ascii="Times New Roman" w:hAnsi="Times New Roman" w:cs="Times New Roman"/>
          <w:color w:val="000000"/>
          <w:sz w:val="23"/>
          <w:szCs w:val="23"/>
        </w:rPr>
        <w:t xml:space="preserve"> </w:t>
      </w:r>
      <w:r w:rsidR="00094141">
        <w:rPr>
          <w:rFonts w:ascii="Times New Roman" w:hAnsi="Times New Roman" w:cs="Times New Roman"/>
          <w:color w:val="000000"/>
          <w:sz w:val="26"/>
          <w:szCs w:val="26"/>
        </w:rPr>
        <w:t>1.</w:t>
      </w:r>
      <w:r>
        <w:rPr>
          <w:rFonts w:ascii="Times New Roman" w:hAnsi="Times New Roman" w:cs="Times New Roman"/>
          <w:color w:val="000000"/>
          <w:sz w:val="26"/>
          <w:szCs w:val="26"/>
        </w:rPr>
        <w:t>установление</w:t>
      </w:r>
      <w:r w:rsidR="005578CD" w:rsidRPr="005578C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 xml:space="preserve"> информационны</w:t>
      </w:r>
      <w:r>
        <w:rPr>
          <w:rFonts w:ascii="Times New Roman" w:hAnsi="Times New Roman" w:cs="Times New Roman"/>
          <w:color w:val="000000"/>
          <w:sz w:val="26"/>
          <w:szCs w:val="26"/>
        </w:rPr>
        <w:t>х</w:t>
      </w:r>
      <w:r w:rsidR="005578CD" w:rsidRPr="005578CD">
        <w:rPr>
          <w:rFonts w:ascii="Times New Roman" w:hAnsi="Times New Roman" w:cs="Times New Roman"/>
          <w:color w:val="000000"/>
          <w:sz w:val="26"/>
          <w:szCs w:val="26"/>
        </w:rPr>
        <w:t xml:space="preserve"> надпис</w:t>
      </w:r>
      <w:r>
        <w:rPr>
          <w:rFonts w:ascii="Times New Roman" w:hAnsi="Times New Roman" w:cs="Times New Roman"/>
          <w:color w:val="000000"/>
          <w:sz w:val="26"/>
          <w:szCs w:val="26"/>
        </w:rPr>
        <w:t>ей</w:t>
      </w:r>
      <w:r w:rsidR="005578CD" w:rsidRPr="005578CD">
        <w:rPr>
          <w:rFonts w:ascii="Times New Roman" w:hAnsi="Times New Roman" w:cs="Times New Roman"/>
          <w:color w:val="000000"/>
          <w:sz w:val="26"/>
          <w:szCs w:val="26"/>
        </w:rPr>
        <w:t xml:space="preserve"> на 60 % в общем количестве памятников монументальной скульптуры; </w:t>
      </w:r>
    </w:p>
    <w:p w:rsidR="005578CD" w:rsidRPr="005578CD" w:rsidRDefault="00BE299B"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94141">
        <w:rPr>
          <w:rFonts w:ascii="Times New Roman" w:hAnsi="Times New Roman" w:cs="Times New Roman"/>
          <w:color w:val="000000"/>
          <w:sz w:val="26"/>
          <w:szCs w:val="26"/>
        </w:rPr>
        <w:t>2.</w:t>
      </w:r>
      <w:r>
        <w:rPr>
          <w:rFonts w:ascii="Times New Roman" w:hAnsi="Times New Roman" w:cs="Times New Roman"/>
          <w:color w:val="000000"/>
          <w:sz w:val="26"/>
          <w:szCs w:val="26"/>
        </w:rPr>
        <w:t>30%</w:t>
      </w:r>
      <w:r w:rsidR="005578CD" w:rsidRPr="005578CD">
        <w:rPr>
          <w:rFonts w:ascii="Times New Roman" w:hAnsi="Times New Roman" w:cs="Times New Roman"/>
          <w:color w:val="000000"/>
          <w:sz w:val="26"/>
          <w:szCs w:val="26"/>
        </w:rPr>
        <w:t xml:space="preserve"> памятников монументальной скульптуры отремонтирова</w:t>
      </w:r>
      <w:r>
        <w:rPr>
          <w:rFonts w:ascii="Times New Roman" w:hAnsi="Times New Roman" w:cs="Times New Roman"/>
          <w:color w:val="000000"/>
          <w:sz w:val="26"/>
          <w:szCs w:val="26"/>
        </w:rPr>
        <w:t>ть</w:t>
      </w:r>
      <w:r w:rsidR="005578CD" w:rsidRPr="005578CD">
        <w:rPr>
          <w:rFonts w:ascii="Times New Roman" w:hAnsi="Times New Roman" w:cs="Times New Roman"/>
          <w:color w:val="000000"/>
          <w:sz w:val="26"/>
          <w:szCs w:val="26"/>
        </w:rPr>
        <w:t xml:space="preserve"> и отреставрирова</w:t>
      </w:r>
      <w:r>
        <w:rPr>
          <w:rFonts w:ascii="Times New Roman" w:hAnsi="Times New Roman" w:cs="Times New Roman"/>
          <w:color w:val="000000"/>
          <w:sz w:val="26"/>
          <w:szCs w:val="26"/>
        </w:rPr>
        <w:t>ть</w:t>
      </w:r>
      <w:r w:rsidR="005578CD" w:rsidRPr="005578CD">
        <w:rPr>
          <w:rFonts w:ascii="Times New Roman" w:hAnsi="Times New Roman" w:cs="Times New Roman"/>
          <w:color w:val="000000"/>
          <w:sz w:val="26"/>
          <w:szCs w:val="26"/>
        </w:rPr>
        <w:t xml:space="preserve">; </w:t>
      </w:r>
    </w:p>
    <w:p w:rsidR="005578CD" w:rsidRPr="005578CD" w:rsidRDefault="00BE299B"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3. доля памятников, находящихся в надлежащем состоянии увелич</w:t>
      </w:r>
      <w:r>
        <w:rPr>
          <w:rFonts w:ascii="Times New Roman" w:hAnsi="Times New Roman" w:cs="Times New Roman"/>
          <w:color w:val="000000"/>
          <w:sz w:val="26"/>
          <w:szCs w:val="26"/>
        </w:rPr>
        <w:t>ить</w:t>
      </w:r>
      <w:r w:rsidR="005578CD" w:rsidRPr="005578CD">
        <w:rPr>
          <w:rFonts w:ascii="Times New Roman" w:hAnsi="Times New Roman" w:cs="Times New Roman"/>
          <w:color w:val="000000"/>
          <w:sz w:val="26"/>
          <w:szCs w:val="26"/>
        </w:rPr>
        <w:t xml:space="preserve"> до </w:t>
      </w:r>
      <w:r>
        <w:rPr>
          <w:rFonts w:ascii="Times New Roman" w:hAnsi="Times New Roman" w:cs="Times New Roman"/>
          <w:color w:val="000000"/>
          <w:sz w:val="26"/>
          <w:szCs w:val="26"/>
        </w:rPr>
        <w:t>10</w:t>
      </w:r>
      <w:r w:rsidR="005578CD" w:rsidRPr="005578CD">
        <w:rPr>
          <w:rFonts w:ascii="Times New Roman" w:hAnsi="Times New Roman" w:cs="Times New Roman"/>
          <w:color w:val="000000"/>
          <w:sz w:val="26"/>
          <w:szCs w:val="26"/>
        </w:rPr>
        <w:t xml:space="preserve">0%; </w:t>
      </w:r>
    </w:p>
    <w:p w:rsidR="005578CD" w:rsidRPr="005578CD" w:rsidRDefault="00BE299B"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4. 30 % отремонтирова</w:t>
      </w:r>
      <w:r>
        <w:rPr>
          <w:rFonts w:ascii="Times New Roman" w:hAnsi="Times New Roman" w:cs="Times New Roman"/>
          <w:color w:val="000000"/>
          <w:sz w:val="26"/>
          <w:szCs w:val="26"/>
        </w:rPr>
        <w:t>ть</w:t>
      </w:r>
      <w:r w:rsidR="005578CD" w:rsidRPr="005578CD">
        <w:rPr>
          <w:rFonts w:ascii="Times New Roman" w:hAnsi="Times New Roman" w:cs="Times New Roman"/>
          <w:color w:val="000000"/>
          <w:sz w:val="26"/>
          <w:szCs w:val="26"/>
        </w:rPr>
        <w:t xml:space="preserve"> объектов культурного наследия; </w:t>
      </w:r>
    </w:p>
    <w:p w:rsidR="005578CD" w:rsidRPr="005578CD" w:rsidRDefault="00BE299B"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5. 30 % установ</w:t>
      </w:r>
      <w:r>
        <w:rPr>
          <w:rFonts w:ascii="Times New Roman" w:hAnsi="Times New Roman" w:cs="Times New Roman"/>
          <w:color w:val="000000"/>
          <w:sz w:val="26"/>
          <w:szCs w:val="26"/>
        </w:rPr>
        <w:t>ить</w:t>
      </w:r>
      <w:r w:rsidR="005578CD" w:rsidRPr="005578CD">
        <w:rPr>
          <w:rFonts w:ascii="Times New Roman" w:hAnsi="Times New Roman" w:cs="Times New Roman"/>
          <w:color w:val="000000"/>
          <w:sz w:val="26"/>
          <w:szCs w:val="26"/>
        </w:rPr>
        <w:t xml:space="preserve"> границ территорий объектов культурного наследия; </w:t>
      </w:r>
    </w:p>
    <w:p w:rsidR="005578CD" w:rsidRPr="005578CD" w:rsidRDefault="00BE299B"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6. охват</w:t>
      </w:r>
      <w:r>
        <w:rPr>
          <w:rFonts w:ascii="Times New Roman" w:hAnsi="Times New Roman" w:cs="Times New Roman"/>
          <w:color w:val="000000"/>
          <w:sz w:val="26"/>
          <w:szCs w:val="26"/>
        </w:rPr>
        <w:t>ить</w:t>
      </w:r>
      <w:r w:rsidR="005578CD" w:rsidRPr="005578CD">
        <w:rPr>
          <w:rFonts w:ascii="Times New Roman" w:hAnsi="Times New Roman" w:cs="Times New Roman"/>
          <w:color w:val="000000"/>
          <w:sz w:val="26"/>
          <w:szCs w:val="26"/>
        </w:rPr>
        <w:t xml:space="preserve"> населения при проведении массовых мероприятий не менее 30 %. </w:t>
      </w:r>
    </w:p>
    <w:p w:rsidR="005578CD" w:rsidRDefault="00691D2E" w:rsidP="00094141">
      <w:pPr>
        <w:autoSpaceDE w:val="0"/>
        <w:autoSpaceDN w:val="0"/>
        <w:adjustRightInd w:val="0"/>
        <w:spacing w:after="0" w:line="360" w:lineRule="auto"/>
        <w:jc w:val="both"/>
        <w:rPr>
          <w:rFonts w:ascii="Times New Roman" w:hAnsi="Times New Roman" w:cs="Times New Roman"/>
          <w:color w:val="000000"/>
          <w:sz w:val="26"/>
          <w:szCs w:val="26"/>
        </w:rPr>
      </w:pPr>
      <w:r w:rsidRPr="00094141">
        <w:rPr>
          <w:rFonts w:ascii="Times New Roman" w:hAnsi="Times New Roman" w:cs="Times New Roman"/>
          <w:color w:val="000000"/>
          <w:sz w:val="26"/>
          <w:szCs w:val="26"/>
        </w:rPr>
        <w:lastRenderedPageBreak/>
        <w:t xml:space="preserve">   </w:t>
      </w:r>
      <w:r w:rsidR="005578CD" w:rsidRPr="005578CD">
        <w:rPr>
          <w:rFonts w:ascii="Times New Roman" w:hAnsi="Times New Roman" w:cs="Times New Roman"/>
          <w:color w:val="000000"/>
          <w:sz w:val="26"/>
          <w:szCs w:val="26"/>
        </w:rPr>
        <w:t>Конечные результаты достигнуты мероприятиями, п</w:t>
      </w:r>
      <w:r w:rsidR="00E423C7" w:rsidRPr="00094141">
        <w:rPr>
          <w:rFonts w:ascii="Times New Roman" w:hAnsi="Times New Roman" w:cs="Times New Roman"/>
          <w:color w:val="000000"/>
          <w:sz w:val="26"/>
          <w:szCs w:val="26"/>
        </w:rPr>
        <w:t>редусмотренными программой, ука</w:t>
      </w:r>
      <w:r w:rsidR="005578CD" w:rsidRPr="005578CD">
        <w:rPr>
          <w:rFonts w:ascii="Times New Roman" w:hAnsi="Times New Roman" w:cs="Times New Roman"/>
          <w:color w:val="000000"/>
          <w:sz w:val="26"/>
          <w:szCs w:val="26"/>
        </w:rPr>
        <w:t xml:space="preserve">заны в таблице 1. </w:t>
      </w:r>
    </w:p>
    <w:p w:rsidR="002C1935" w:rsidRDefault="00E61637"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2C1935">
        <w:rPr>
          <w:rFonts w:ascii="Times New Roman" w:hAnsi="Times New Roman" w:cs="Times New Roman"/>
          <w:color w:val="000000"/>
          <w:sz w:val="26"/>
          <w:szCs w:val="26"/>
        </w:rPr>
        <w:t>В рамках реализации государственной программы «Формирование комфортной городской среды»</w:t>
      </w:r>
      <w:r>
        <w:rPr>
          <w:rFonts w:ascii="Times New Roman" w:hAnsi="Times New Roman" w:cs="Times New Roman"/>
          <w:color w:val="000000"/>
          <w:sz w:val="26"/>
          <w:szCs w:val="26"/>
        </w:rPr>
        <w:t xml:space="preserve"> проведен капитальный ремонт общественной территории «Обелиск Славы». </w:t>
      </w:r>
      <w:r w:rsidR="00957A3A">
        <w:rPr>
          <w:rFonts w:ascii="Times New Roman" w:hAnsi="Times New Roman" w:cs="Times New Roman"/>
          <w:color w:val="000000"/>
          <w:sz w:val="26"/>
          <w:szCs w:val="26"/>
        </w:rPr>
        <w:t>Была з</w:t>
      </w:r>
      <w:r>
        <w:rPr>
          <w:rFonts w:ascii="Times New Roman" w:hAnsi="Times New Roman" w:cs="Times New Roman"/>
          <w:color w:val="000000"/>
          <w:sz w:val="26"/>
          <w:szCs w:val="26"/>
        </w:rPr>
        <w:t>апланирован</w:t>
      </w:r>
      <w:r w:rsidR="00957A3A">
        <w:rPr>
          <w:rFonts w:ascii="Times New Roman" w:hAnsi="Times New Roman" w:cs="Times New Roman"/>
          <w:color w:val="000000"/>
          <w:sz w:val="26"/>
          <w:szCs w:val="26"/>
        </w:rPr>
        <w:t>а</w:t>
      </w:r>
      <w:r>
        <w:rPr>
          <w:rFonts w:ascii="Times New Roman" w:hAnsi="Times New Roman" w:cs="Times New Roman"/>
          <w:color w:val="000000"/>
          <w:sz w:val="26"/>
          <w:szCs w:val="26"/>
        </w:rPr>
        <w:t xml:space="preserve"> установка информационной таблички.</w:t>
      </w:r>
    </w:p>
    <w:p w:rsidR="00957A3A" w:rsidRPr="005578CD" w:rsidRDefault="00957A3A"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Земельный участок поставлен на кадастровый учет, зарегистрировано право.</w:t>
      </w:r>
      <w:proofErr w:type="gramEnd"/>
    </w:p>
    <w:p w:rsidR="005578CD" w:rsidRPr="005578CD" w:rsidRDefault="005578CD" w:rsidP="00094141">
      <w:pPr>
        <w:autoSpaceDE w:val="0"/>
        <w:autoSpaceDN w:val="0"/>
        <w:adjustRightInd w:val="0"/>
        <w:spacing w:after="0" w:line="360" w:lineRule="auto"/>
        <w:jc w:val="both"/>
        <w:rPr>
          <w:rFonts w:ascii="Times New Roman" w:hAnsi="Times New Roman" w:cs="Times New Roman"/>
          <w:color w:val="000000"/>
          <w:sz w:val="26"/>
          <w:szCs w:val="26"/>
        </w:rPr>
      </w:pPr>
      <w:r w:rsidRPr="005578CD">
        <w:rPr>
          <w:rFonts w:ascii="Times New Roman" w:hAnsi="Times New Roman" w:cs="Times New Roman"/>
          <w:color w:val="000000"/>
          <w:sz w:val="26"/>
          <w:szCs w:val="26"/>
        </w:rPr>
        <w:t xml:space="preserve">Анализ факторов, повлиявших на ход реализации (достижение индикаторов) муниципальной </w:t>
      </w:r>
      <w:r w:rsidR="00691D2E" w:rsidRPr="00094141">
        <w:rPr>
          <w:rFonts w:ascii="Times New Roman" w:hAnsi="Times New Roman" w:cs="Times New Roman"/>
          <w:color w:val="000000"/>
          <w:sz w:val="26"/>
          <w:szCs w:val="26"/>
        </w:rPr>
        <w:t>под</w:t>
      </w:r>
      <w:r w:rsidRPr="005578CD">
        <w:rPr>
          <w:rFonts w:ascii="Times New Roman" w:hAnsi="Times New Roman" w:cs="Times New Roman"/>
          <w:color w:val="000000"/>
          <w:sz w:val="26"/>
          <w:szCs w:val="26"/>
        </w:rPr>
        <w:t>программы</w:t>
      </w:r>
      <w:r w:rsidR="002C1935">
        <w:rPr>
          <w:rFonts w:ascii="Times New Roman" w:hAnsi="Times New Roman" w:cs="Times New Roman"/>
          <w:color w:val="000000"/>
          <w:sz w:val="26"/>
          <w:szCs w:val="26"/>
        </w:rPr>
        <w:t>.</w:t>
      </w:r>
      <w:r w:rsidRPr="005578CD">
        <w:rPr>
          <w:rFonts w:ascii="Times New Roman" w:hAnsi="Times New Roman" w:cs="Times New Roman"/>
          <w:color w:val="000000"/>
          <w:sz w:val="26"/>
          <w:szCs w:val="26"/>
        </w:rPr>
        <w:t xml:space="preserve"> </w:t>
      </w:r>
    </w:p>
    <w:p w:rsidR="005578CD" w:rsidRDefault="00691D2E" w:rsidP="00094141">
      <w:pPr>
        <w:autoSpaceDE w:val="0"/>
        <w:autoSpaceDN w:val="0"/>
        <w:adjustRightInd w:val="0"/>
        <w:spacing w:after="0" w:line="360" w:lineRule="auto"/>
        <w:jc w:val="both"/>
        <w:rPr>
          <w:rFonts w:ascii="Times New Roman" w:hAnsi="Times New Roman" w:cs="Times New Roman"/>
          <w:color w:val="000000"/>
          <w:sz w:val="26"/>
          <w:szCs w:val="26"/>
        </w:rPr>
      </w:pPr>
      <w:r w:rsidRPr="00094141">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При реализации мероприятий муниципальной программы в период проведения возникли факторы, которые повлияли на достижение индикаторов про</w:t>
      </w:r>
      <w:r w:rsidRPr="00094141">
        <w:rPr>
          <w:rFonts w:ascii="Times New Roman" w:hAnsi="Times New Roman" w:cs="Times New Roman"/>
          <w:color w:val="000000"/>
          <w:sz w:val="26"/>
          <w:szCs w:val="26"/>
        </w:rPr>
        <w:t>граммы и оказали негативное вли</w:t>
      </w:r>
      <w:r w:rsidR="005578CD" w:rsidRPr="005578CD">
        <w:rPr>
          <w:rFonts w:ascii="Times New Roman" w:hAnsi="Times New Roman" w:cs="Times New Roman"/>
          <w:color w:val="000000"/>
          <w:sz w:val="26"/>
          <w:szCs w:val="26"/>
        </w:rPr>
        <w:t xml:space="preserve">яние. </w:t>
      </w:r>
    </w:p>
    <w:p w:rsidR="005578CD" w:rsidRPr="005578CD" w:rsidRDefault="00E61637" w:rsidP="00094141">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578CD" w:rsidRPr="005578CD">
        <w:rPr>
          <w:rFonts w:ascii="Times New Roman" w:hAnsi="Times New Roman" w:cs="Times New Roman"/>
          <w:color w:val="000000"/>
          <w:sz w:val="26"/>
          <w:szCs w:val="26"/>
        </w:rPr>
        <w:t>Основной фактор 2022 года, оказавший негативное вл</w:t>
      </w:r>
      <w:r w:rsidR="00691D2E" w:rsidRPr="00094141">
        <w:rPr>
          <w:rFonts w:ascii="Times New Roman" w:hAnsi="Times New Roman" w:cs="Times New Roman"/>
          <w:color w:val="000000"/>
          <w:sz w:val="26"/>
          <w:szCs w:val="26"/>
        </w:rPr>
        <w:t>ияние на ход реализации меропри</w:t>
      </w:r>
      <w:r w:rsidR="005578CD" w:rsidRPr="005578CD">
        <w:rPr>
          <w:rFonts w:ascii="Times New Roman" w:hAnsi="Times New Roman" w:cs="Times New Roman"/>
          <w:color w:val="000000"/>
          <w:sz w:val="26"/>
          <w:szCs w:val="26"/>
        </w:rPr>
        <w:t xml:space="preserve">ятий программы </w:t>
      </w:r>
      <w:r w:rsidR="002C1935">
        <w:rPr>
          <w:rFonts w:ascii="Times New Roman" w:hAnsi="Times New Roman" w:cs="Times New Roman"/>
          <w:color w:val="000000"/>
          <w:sz w:val="26"/>
          <w:szCs w:val="26"/>
        </w:rPr>
        <w:t>-</w:t>
      </w:r>
      <w:r w:rsidR="005578CD" w:rsidRPr="005578CD">
        <w:rPr>
          <w:rFonts w:ascii="Times New Roman" w:hAnsi="Times New Roman" w:cs="Times New Roman"/>
          <w:color w:val="000000"/>
          <w:sz w:val="26"/>
          <w:szCs w:val="26"/>
        </w:rPr>
        <w:t xml:space="preserve"> отсутствие финансирования.</w:t>
      </w:r>
    </w:p>
    <w:p w:rsidR="00691D2E" w:rsidRPr="00094141" w:rsidRDefault="00691D2E" w:rsidP="005578CD">
      <w:pPr>
        <w:autoSpaceDE w:val="0"/>
        <w:autoSpaceDN w:val="0"/>
        <w:adjustRightInd w:val="0"/>
        <w:spacing w:after="0" w:line="240" w:lineRule="auto"/>
        <w:rPr>
          <w:rFonts w:ascii="Times New Roman" w:hAnsi="Times New Roman" w:cs="Times New Roman"/>
          <w:b/>
          <w:bCs/>
          <w:sz w:val="26"/>
          <w:szCs w:val="26"/>
        </w:rPr>
      </w:pPr>
    </w:p>
    <w:p w:rsidR="00710272" w:rsidRPr="00DC73B8" w:rsidRDefault="00710272" w:rsidP="00710272">
      <w:pPr>
        <w:pStyle w:val="2"/>
        <w:spacing w:line="276" w:lineRule="auto"/>
        <w:rPr>
          <w:rFonts w:ascii="Times New Roman" w:hAnsi="Times New Roman"/>
          <w:b w:val="0"/>
          <w:sz w:val="26"/>
          <w:szCs w:val="26"/>
        </w:rPr>
      </w:pPr>
      <w:r w:rsidRPr="00DC73B8">
        <w:rPr>
          <w:rFonts w:ascii="Times New Roman" w:hAnsi="Times New Roman"/>
          <w:b w:val="0"/>
          <w:sz w:val="26"/>
          <w:szCs w:val="26"/>
        </w:rPr>
        <w:t xml:space="preserve"> </w:t>
      </w:r>
      <w:r>
        <w:rPr>
          <w:rFonts w:ascii="Times New Roman" w:hAnsi="Times New Roman"/>
          <w:b w:val="0"/>
          <w:sz w:val="26"/>
          <w:szCs w:val="26"/>
        </w:rPr>
        <w:t xml:space="preserve">  </w:t>
      </w:r>
      <w:r w:rsidRPr="00DC73B8">
        <w:rPr>
          <w:rFonts w:ascii="Times New Roman" w:hAnsi="Times New Roman"/>
          <w:b w:val="0"/>
          <w:sz w:val="26"/>
          <w:szCs w:val="26"/>
        </w:rPr>
        <w:t xml:space="preserve"> </w:t>
      </w:r>
      <w:r w:rsidR="006E020F">
        <w:rPr>
          <w:rFonts w:ascii="Times New Roman" w:hAnsi="Times New Roman"/>
          <w:b w:val="0"/>
          <w:sz w:val="26"/>
          <w:szCs w:val="26"/>
        </w:rPr>
        <w:t xml:space="preserve"> </w:t>
      </w:r>
      <w:r w:rsidRPr="00DC73B8">
        <w:rPr>
          <w:rFonts w:ascii="Times New Roman" w:hAnsi="Times New Roman"/>
          <w:b w:val="0"/>
          <w:sz w:val="26"/>
          <w:szCs w:val="26"/>
        </w:rPr>
        <w:t xml:space="preserve"> Оценка эффективности реализации Подпрограммы </w:t>
      </w:r>
      <w:r w:rsidR="006E020F">
        <w:rPr>
          <w:rFonts w:ascii="Times New Roman" w:hAnsi="Times New Roman"/>
          <w:b w:val="0"/>
          <w:sz w:val="26"/>
          <w:szCs w:val="26"/>
        </w:rPr>
        <w:t>3</w:t>
      </w:r>
    </w:p>
    <w:p w:rsidR="00710272" w:rsidRPr="00DC73B8" w:rsidRDefault="00710272" w:rsidP="00710272">
      <w:pPr>
        <w:pStyle w:val="formattext"/>
        <w:spacing w:line="276" w:lineRule="auto"/>
        <w:jc w:val="both"/>
        <w:rPr>
          <w:sz w:val="26"/>
          <w:szCs w:val="26"/>
        </w:rPr>
      </w:pPr>
      <w:r w:rsidRPr="00DC73B8">
        <w:rPr>
          <w:sz w:val="26"/>
          <w:szCs w:val="26"/>
        </w:rPr>
        <w:t xml:space="preserve">  Комплексная оценка эффективности реализации Подпрограммы </w:t>
      </w:r>
      <w:r w:rsidR="006E020F">
        <w:rPr>
          <w:sz w:val="26"/>
          <w:szCs w:val="26"/>
        </w:rPr>
        <w:t>3</w:t>
      </w:r>
      <w:r w:rsidRPr="00DC73B8">
        <w:rPr>
          <w:sz w:val="26"/>
          <w:szCs w:val="26"/>
        </w:rPr>
        <w:t xml:space="preserve">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4 и оценку эффективности реализации Подпрограммы </w:t>
      </w:r>
      <w:r w:rsidR="006E020F">
        <w:rPr>
          <w:sz w:val="26"/>
          <w:szCs w:val="26"/>
        </w:rPr>
        <w:t>3</w:t>
      </w:r>
      <w:r w:rsidRPr="00DC73B8">
        <w:rPr>
          <w:sz w:val="26"/>
          <w:szCs w:val="26"/>
        </w:rPr>
        <w:t>.</w:t>
      </w:r>
    </w:p>
    <w:p w:rsidR="00710272" w:rsidRPr="00DC73B8" w:rsidRDefault="006E020F" w:rsidP="00710272">
      <w:pPr>
        <w:pStyle w:val="headertext"/>
        <w:spacing w:line="276" w:lineRule="auto"/>
        <w:jc w:val="both"/>
        <w:rPr>
          <w:sz w:val="26"/>
          <w:szCs w:val="26"/>
        </w:rPr>
      </w:pPr>
      <w:r>
        <w:rPr>
          <w:sz w:val="26"/>
          <w:szCs w:val="26"/>
        </w:rPr>
        <w:t xml:space="preserve"> </w:t>
      </w:r>
      <w:r w:rsidR="00710272" w:rsidRPr="00DC73B8">
        <w:rPr>
          <w:sz w:val="26"/>
          <w:szCs w:val="26"/>
        </w:rPr>
        <w:t xml:space="preserve"> Оценка степени выполнения мероприятий Подпрограммы </w:t>
      </w:r>
      <w:r>
        <w:rPr>
          <w:sz w:val="26"/>
          <w:szCs w:val="26"/>
        </w:rPr>
        <w:t>3</w:t>
      </w:r>
      <w:r w:rsidR="00710272" w:rsidRPr="00DC73B8">
        <w:rPr>
          <w:sz w:val="26"/>
          <w:szCs w:val="26"/>
        </w:rPr>
        <w:t xml:space="preserve"> </w:t>
      </w:r>
    </w:p>
    <w:p w:rsidR="00710272" w:rsidRPr="00DC73B8" w:rsidRDefault="00710272" w:rsidP="00710272">
      <w:pPr>
        <w:pStyle w:val="formattext"/>
        <w:spacing w:line="276" w:lineRule="auto"/>
        <w:jc w:val="both"/>
        <w:rPr>
          <w:sz w:val="26"/>
          <w:szCs w:val="26"/>
        </w:rPr>
      </w:pPr>
      <w:r w:rsidRPr="00DC73B8">
        <w:rPr>
          <w:sz w:val="26"/>
          <w:szCs w:val="26"/>
        </w:rPr>
        <w:t xml:space="preserve">  Степень выполнения мероприятий Подпрограммы </w:t>
      </w:r>
      <w:r w:rsidR="006E020F">
        <w:rPr>
          <w:sz w:val="26"/>
          <w:szCs w:val="26"/>
        </w:rPr>
        <w:t>3</w:t>
      </w:r>
      <w:r w:rsidRPr="00DC73B8">
        <w:rPr>
          <w:sz w:val="26"/>
          <w:szCs w:val="26"/>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DC73B8">
        <w:rPr>
          <w:sz w:val="26"/>
          <w:szCs w:val="26"/>
        </w:rPr>
        <w:br/>
        <w:t xml:space="preserve">Степень выполнения мероприятий Подпрограммы </w:t>
      </w:r>
      <w:r w:rsidR="006E020F">
        <w:rPr>
          <w:sz w:val="26"/>
          <w:szCs w:val="26"/>
        </w:rPr>
        <w:t>3</w:t>
      </w:r>
      <w:r w:rsidRPr="00DC73B8">
        <w:rPr>
          <w:sz w:val="26"/>
          <w:szCs w:val="26"/>
        </w:rPr>
        <w:t xml:space="preserve"> по окончании ее реализации рассчитывается как отношение количества мероприятий, выполненных за весь период реализации Подпрограммы </w:t>
      </w:r>
      <w:r w:rsidR="006E020F">
        <w:rPr>
          <w:sz w:val="26"/>
          <w:szCs w:val="26"/>
        </w:rPr>
        <w:t>3</w:t>
      </w:r>
      <w:r w:rsidRPr="00DC73B8">
        <w:rPr>
          <w:sz w:val="26"/>
          <w:szCs w:val="26"/>
        </w:rPr>
        <w:t>, к общему количеству мероприятий, предусмотренных к выполнению за весь период ее реализации.</w:t>
      </w:r>
    </w:p>
    <w:p w:rsidR="00710272" w:rsidRPr="00DC73B8" w:rsidRDefault="00710272" w:rsidP="00710272">
      <w:pPr>
        <w:pStyle w:val="formattext"/>
        <w:spacing w:line="276" w:lineRule="auto"/>
        <w:jc w:val="both"/>
        <w:rPr>
          <w:sz w:val="26"/>
          <w:szCs w:val="26"/>
        </w:rPr>
      </w:pPr>
      <w:r w:rsidRPr="00DC73B8">
        <w:rPr>
          <w:sz w:val="26"/>
          <w:szCs w:val="26"/>
        </w:rPr>
        <w:t xml:space="preserve">  </w:t>
      </w:r>
      <w:proofErr w:type="gramStart"/>
      <w:r w:rsidRPr="00DC73B8">
        <w:rPr>
          <w:sz w:val="26"/>
          <w:szCs w:val="26"/>
        </w:rPr>
        <w:t xml:space="preserve">Управление и контроль за ходом реализации Подпрограммы </w:t>
      </w:r>
      <w:r w:rsidR="006E020F">
        <w:rPr>
          <w:sz w:val="26"/>
          <w:szCs w:val="26"/>
        </w:rPr>
        <w:t>3</w:t>
      </w:r>
      <w:r w:rsidRPr="00DC73B8">
        <w:rPr>
          <w:sz w:val="26"/>
          <w:szCs w:val="26"/>
        </w:rPr>
        <w:t xml:space="preserve"> осуществляется ответственным исполнителем, в соответствии с действующим законодательством, в том числе с учетом требований </w:t>
      </w:r>
      <w:hyperlink r:id="rId6" w:history="1">
        <w:r w:rsidRPr="009E548C">
          <w:rPr>
            <w:rStyle w:val="a4"/>
            <w:color w:val="auto"/>
            <w:sz w:val="26"/>
            <w:szCs w:val="26"/>
            <w:u w:val="none"/>
          </w:rPr>
          <w:t>Порядка разработки, реализации и оценки эффективности муниципальных программ сельского поселения Курумоч муниципального района Волжский Самарской области</w:t>
        </w:r>
      </w:hyperlink>
      <w:r w:rsidRPr="009E548C">
        <w:rPr>
          <w:sz w:val="26"/>
          <w:szCs w:val="26"/>
        </w:rPr>
        <w:t xml:space="preserve">, утвержденного </w:t>
      </w:r>
      <w:hyperlink r:id="rId7" w:history="1">
        <w:r w:rsidRPr="009E548C">
          <w:rPr>
            <w:rStyle w:val="a4"/>
            <w:color w:val="auto"/>
            <w:sz w:val="26"/>
            <w:szCs w:val="26"/>
            <w:u w:val="none"/>
          </w:rPr>
          <w:t>постановлением Администрации сельского поселения Курумоч Волжского района  Самарской области от 14.12.2018 года   № 529</w:t>
        </w:r>
      </w:hyperlink>
      <w:r w:rsidRPr="00DC73B8">
        <w:rPr>
          <w:sz w:val="26"/>
          <w:szCs w:val="26"/>
        </w:rPr>
        <w:t>.</w:t>
      </w:r>
      <w:proofErr w:type="gramEnd"/>
    </w:p>
    <w:p w:rsidR="00710272" w:rsidRPr="00DC73B8" w:rsidRDefault="00710272" w:rsidP="00710272">
      <w:pPr>
        <w:autoSpaceDE w:val="0"/>
        <w:ind w:firstLine="720"/>
        <w:jc w:val="both"/>
        <w:rPr>
          <w:rFonts w:ascii="Times New Roman" w:hAnsi="Times New Roman" w:cs="Times New Roman"/>
          <w:sz w:val="26"/>
          <w:szCs w:val="26"/>
        </w:rPr>
      </w:pPr>
      <w:r w:rsidRPr="00DC73B8">
        <w:rPr>
          <w:rFonts w:ascii="Times New Roman" w:hAnsi="Times New Roman" w:cs="Times New Roman"/>
          <w:sz w:val="26"/>
          <w:szCs w:val="26"/>
        </w:rPr>
        <w:lastRenderedPageBreak/>
        <w:t xml:space="preserve">В ходе реализации Подпрограммы </w:t>
      </w:r>
      <w:r w:rsidR="006E020F">
        <w:rPr>
          <w:rFonts w:ascii="Times New Roman" w:hAnsi="Times New Roman" w:cs="Times New Roman"/>
          <w:sz w:val="26"/>
          <w:szCs w:val="26"/>
        </w:rPr>
        <w:t>3</w:t>
      </w:r>
      <w:r w:rsidRPr="00DC73B8">
        <w:rPr>
          <w:rFonts w:ascii="Times New Roman" w:hAnsi="Times New Roman" w:cs="Times New Roman"/>
          <w:sz w:val="26"/>
          <w:szCs w:val="26"/>
        </w:rPr>
        <w:t xml:space="preserve"> в нее могут вноситься изменения и дополнения, учитывающие меняющуюся динамику развития малых форм хозяйствования, к которым относятся личные подсобные хозяйства, а также появление новых теоретических и практических разработок. </w:t>
      </w:r>
    </w:p>
    <w:p w:rsidR="00710272" w:rsidRPr="006E020F" w:rsidRDefault="00710272" w:rsidP="00710272">
      <w:pPr>
        <w:jc w:val="center"/>
        <w:rPr>
          <w:rFonts w:ascii="Times New Roman" w:hAnsi="Times New Roman" w:cs="Times New Roman"/>
          <w:sz w:val="26"/>
          <w:szCs w:val="26"/>
        </w:rPr>
      </w:pPr>
      <w:r w:rsidRPr="006E020F">
        <w:rPr>
          <w:rFonts w:ascii="Times New Roman" w:hAnsi="Times New Roman" w:cs="Times New Roman"/>
          <w:sz w:val="26"/>
          <w:szCs w:val="26"/>
        </w:rPr>
        <w:t>Сведения</w:t>
      </w:r>
    </w:p>
    <w:p w:rsidR="00AF0143" w:rsidRDefault="00710272" w:rsidP="00AF0143">
      <w:pPr>
        <w:jc w:val="center"/>
        <w:rPr>
          <w:rFonts w:ascii="Times New Roman" w:hAnsi="Times New Roman" w:cs="Times New Roman"/>
          <w:b/>
          <w:bCs/>
          <w:sz w:val="24"/>
          <w:szCs w:val="24"/>
        </w:rPr>
      </w:pPr>
      <w:r w:rsidRPr="006E020F">
        <w:rPr>
          <w:rFonts w:ascii="Times New Roman" w:hAnsi="Times New Roman" w:cs="Times New Roman"/>
          <w:sz w:val="26"/>
          <w:szCs w:val="26"/>
        </w:rPr>
        <w:t xml:space="preserve">о достижении значений целевых показателей (индикаторов) подпрограммы </w:t>
      </w:r>
      <w:r w:rsidR="006E020F" w:rsidRPr="006E020F">
        <w:rPr>
          <w:rFonts w:ascii="Times New Roman" w:eastAsia="Times New Roman" w:hAnsi="Times New Roman" w:cs="Times New Roman"/>
          <w:sz w:val="26"/>
          <w:szCs w:val="26"/>
          <w:lang w:eastAsia="ru-RU"/>
        </w:rPr>
        <w:t>3</w:t>
      </w:r>
      <w:r w:rsidRPr="006E020F">
        <w:rPr>
          <w:rFonts w:ascii="Times New Roman" w:eastAsia="Times New Roman" w:hAnsi="Times New Roman" w:cs="Times New Roman"/>
          <w:sz w:val="26"/>
          <w:szCs w:val="26"/>
          <w:lang w:eastAsia="ru-RU"/>
        </w:rPr>
        <w:t xml:space="preserve"> </w:t>
      </w:r>
      <w:r w:rsidR="006E020F" w:rsidRPr="006E020F">
        <w:rPr>
          <w:rFonts w:ascii="Times New Roman" w:eastAsia="Times New Roman" w:hAnsi="Times New Roman" w:cs="Times New Roman"/>
          <w:sz w:val="26"/>
          <w:szCs w:val="26"/>
          <w:lang w:eastAsia="ru-RU"/>
        </w:rPr>
        <w:t xml:space="preserve"> «</w:t>
      </w:r>
      <w:r w:rsidR="006E020F" w:rsidRPr="006E020F">
        <w:rPr>
          <w:rFonts w:ascii="Times New Roman" w:hAnsi="Times New Roman" w:cs="Times New Roman"/>
          <w:sz w:val="26"/>
          <w:szCs w:val="26"/>
        </w:rPr>
        <w:t xml:space="preserve">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 территории сельского поселения Курумоч»                                                                                                                                            </w:t>
      </w:r>
      <w:r w:rsidRPr="006E020F">
        <w:rPr>
          <w:rFonts w:ascii="Times New Roman" w:hAnsi="Times New Roman" w:cs="Times New Roman"/>
          <w:sz w:val="26"/>
          <w:szCs w:val="26"/>
        </w:rPr>
        <w:t xml:space="preserve"> и их значениях</w:t>
      </w:r>
      <w:r w:rsidRPr="006E020F">
        <w:rPr>
          <w:rFonts w:ascii="Times New Roman" w:hAnsi="Times New Roman" w:cs="Times New Roman"/>
          <w:bCs/>
          <w:sz w:val="26"/>
          <w:szCs w:val="26"/>
        </w:rPr>
        <w:t xml:space="preserve">                                           </w:t>
      </w:r>
      <w:r w:rsidR="006E020F" w:rsidRPr="006E020F">
        <w:rPr>
          <w:rFonts w:ascii="Times New Roman" w:hAnsi="Times New Roman" w:cs="Times New Roman"/>
          <w:bCs/>
          <w:sz w:val="26"/>
          <w:szCs w:val="26"/>
        </w:rPr>
        <w:t xml:space="preserve">                                                                                        </w:t>
      </w:r>
      <w:r w:rsidRPr="006E020F">
        <w:rPr>
          <w:rFonts w:ascii="Times New Roman" w:hAnsi="Times New Roman" w:cs="Times New Roman"/>
          <w:bCs/>
          <w:sz w:val="26"/>
          <w:szCs w:val="26"/>
        </w:rPr>
        <w:t xml:space="preserve">          в 2022 году </w:t>
      </w:r>
      <w:r>
        <w:rPr>
          <w:rFonts w:ascii="Times New Roman" w:hAnsi="Times New Roman" w:cs="Times New Roman"/>
          <w:b/>
          <w:bCs/>
          <w:sz w:val="24"/>
          <w:szCs w:val="24"/>
        </w:rPr>
        <w:t xml:space="preserve">                                                                                                                                                                                                  </w:t>
      </w:r>
    </w:p>
    <w:p w:rsidR="00710272" w:rsidRPr="00AF0143" w:rsidRDefault="00710272" w:rsidP="001A0798">
      <w:pPr>
        <w:jc w:val="right"/>
        <w:rPr>
          <w:rFonts w:ascii="Times New Roman" w:hAnsi="Times New Roman" w:cs="Times New Roman"/>
          <w:bCs/>
          <w:sz w:val="26"/>
          <w:szCs w:val="26"/>
        </w:rPr>
      </w:pPr>
      <w:r w:rsidRPr="00042E1C">
        <w:rPr>
          <w:rFonts w:ascii="Times New Roman" w:hAnsi="Times New Roman" w:cs="Times New Roman"/>
          <w:sz w:val="24"/>
          <w:szCs w:val="24"/>
        </w:rPr>
        <w:t>Таблица 1</w:t>
      </w:r>
    </w:p>
    <w:tbl>
      <w:tblPr>
        <w:tblW w:w="10206" w:type="dxa"/>
        <w:tblInd w:w="-459" w:type="dxa"/>
        <w:tblLayout w:type="fixed"/>
        <w:tblLook w:val="04A0"/>
      </w:tblPr>
      <w:tblGrid>
        <w:gridCol w:w="567"/>
        <w:gridCol w:w="2694"/>
        <w:gridCol w:w="1194"/>
        <w:gridCol w:w="929"/>
        <w:gridCol w:w="1137"/>
        <w:gridCol w:w="1984"/>
        <w:gridCol w:w="1701"/>
      </w:tblGrid>
      <w:tr w:rsidR="00710272" w:rsidTr="00454418">
        <w:trPr>
          <w:trHeight w:val="224"/>
        </w:trPr>
        <w:tc>
          <w:tcPr>
            <w:tcW w:w="567" w:type="dxa"/>
            <w:vMerge w:val="restart"/>
            <w:tcBorders>
              <w:top w:val="single" w:sz="4" w:space="0" w:color="auto"/>
              <w:left w:val="single" w:sz="4" w:space="0" w:color="auto"/>
              <w:bottom w:val="single" w:sz="4" w:space="0" w:color="auto"/>
              <w:right w:val="single" w:sz="4" w:space="0" w:color="auto"/>
            </w:tcBorders>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 xml:space="preserve">№ </w:t>
            </w:r>
            <w:proofErr w:type="spellStart"/>
            <w:proofErr w:type="gramStart"/>
            <w:r w:rsidRPr="00AF0143">
              <w:rPr>
                <w:rFonts w:ascii="Times New Roman" w:hAnsi="Times New Roman" w:cs="Times New Roman"/>
                <w:sz w:val="26"/>
                <w:szCs w:val="26"/>
              </w:rPr>
              <w:t>п</w:t>
            </w:r>
            <w:proofErr w:type="spellEnd"/>
            <w:proofErr w:type="gramEnd"/>
            <w:r w:rsidRPr="00AF0143">
              <w:rPr>
                <w:rFonts w:ascii="Times New Roman" w:hAnsi="Times New Roman" w:cs="Times New Roman"/>
                <w:sz w:val="26"/>
                <w:szCs w:val="26"/>
              </w:rPr>
              <w:t>/</w:t>
            </w:r>
            <w:proofErr w:type="spellStart"/>
            <w:r w:rsidRPr="00AF0143">
              <w:rPr>
                <w:rFonts w:ascii="Times New Roman" w:hAnsi="Times New Roman" w:cs="Times New Roman"/>
                <w:sz w:val="26"/>
                <w:szCs w:val="26"/>
              </w:rPr>
              <w:t>п</w:t>
            </w:r>
            <w:proofErr w:type="spellEnd"/>
          </w:p>
          <w:p w:rsidR="00710272" w:rsidRPr="00AF0143" w:rsidRDefault="00710272" w:rsidP="00AF0143">
            <w:pPr>
              <w:spacing w:line="240" w:lineRule="auto"/>
              <w:jc w:val="center"/>
              <w:rPr>
                <w:rFonts w:ascii="Times New Roman" w:hAnsi="Times New Roman" w:cs="Times New Roman"/>
                <w:sz w:val="26"/>
                <w:szCs w:val="26"/>
              </w:rPr>
            </w:pPr>
          </w:p>
        </w:tc>
        <w:tc>
          <w:tcPr>
            <w:tcW w:w="2694" w:type="dxa"/>
            <w:vMerge w:val="restart"/>
            <w:tcBorders>
              <w:top w:val="single" w:sz="4" w:space="0" w:color="auto"/>
              <w:left w:val="single" w:sz="4" w:space="0" w:color="auto"/>
              <w:bottom w:val="single" w:sz="4" w:space="0" w:color="auto"/>
              <w:right w:val="single" w:sz="4" w:space="0" w:color="auto"/>
            </w:tcBorders>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Показатель (индикатор)    (наименование)</w:t>
            </w:r>
          </w:p>
        </w:tc>
        <w:tc>
          <w:tcPr>
            <w:tcW w:w="1194" w:type="dxa"/>
            <w:vMerge w:val="restart"/>
            <w:tcBorders>
              <w:top w:val="single" w:sz="4" w:space="0" w:color="auto"/>
              <w:left w:val="single" w:sz="4" w:space="0" w:color="auto"/>
              <w:bottom w:val="single" w:sz="4" w:space="0" w:color="auto"/>
              <w:right w:val="single" w:sz="4" w:space="0" w:color="auto"/>
            </w:tcBorders>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Единица измерения</w:t>
            </w:r>
          </w:p>
          <w:p w:rsidR="00710272" w:rsidRPr="00AF0143" w:rsidRDefault="00710272" w:rsidP="00AF0143">
            <w:pPr>
              <w:spacing w:line="240" w:lineRule="auto"/>
              <w:jc w:val="center"/>
              <w:rPr>
                <w:rFonts w:ascii="Times New Roman" w:hAnsi="Times New Roman" w:cs="Times New Roman"/>
                <w:sz w:val="26"/>
                <w:szCs w:val="26"/>
              </w:rPr>
            </w:pPr>
          </w:p>
        </w:tc>
        <w:tc>
          <w:tcPr>
            <w:tcW w:w="2066" w:type="dxa"/>
            <w:gridSpan w:val="2"/>
            <w:tcBorders>
              <w:top w:val="single" w:sz="4" w:space="0" w:color="auto"/>
              <w:left w:val="single" w:sz="4" w:space="0" w:color="auto"/>
              <w:bottom w:val="single" w:sz="4" w:space="0" w:color="auto"/>
              <w:right w:val="single" w:sz="4" w:space="0" w:color="auto"/>
            </w:tcBorders>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Значения целевых показателей (индикаторов)</w:t>
            </w:r>
          </w:p>
        </w:tc>
        <w:tc>
          <w:tcPr>
            <w:tcW w:w="1984" w:type="dxa"/>
            <w:vMerge w:val="restart"/>
            <w:tcBorders>
              <w:top w:val="single" w:sz="4" w:space="0" w:color="auto"/>
              <w:left w:val="single" w:sz="4" w:space="0" w:color="auto"/>
              <w:right w:val="single" w:sz="4" w:space="0" w:color="auto"/>
            </w:tcBorders>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Степень достижения запланированного уровня(%)</w:t>
            </w:r>
          </w:p>
          <w:p w:rsidR="00710272" w:rsidRPr="00AF0143" w:rsidRDefault="00710272" w:rsidP="00AF0143">
            <w:pPr>
              <w:spacing w:line="240" w:lineRule="auto"/>
              <w:jc w:val="center"/>
              <w:rPr>
                <w:rFonts w:ascii="Times New Roman" w:hAnsi="Times New Roman" w:cs="Times New Roman"/>
                <w:sz w:val="26"/>
                <w:szCs w:val="26"/>
                <w:vertAlign w:val="subscript"/>
              </w:rPr>
            </w:pPr>
            <w:proofErr w:type="spellStart"/>
            <w:r w:rsidRPr="00AF0143">
              <w:rPr>
                <w:rFonts w:ascii="Times New Roman" w:hAnsi="Times New Roman" w:cs="Times New Roman"/>
                <w:sz w:val="26"/>
                <w:szCs w:val="26"/>
              </w:rPr>
              <w:t>К</w:t>
            </w:r>
            <w:r w:rsidRPr="00AF0143">
              <w:rPr>
                <w:rFonts w:ascii="Times New Roman" w:hAnsi="Times New Roman" w:cs="Times New Roman"/>
                <w:sz w:val="26"/>
                <w:szCs w:val="26"/>
                <w:vertAlign w:val="subscript"/>
              </w:rPr>
              <w:t>н</w:t>
            </w:r>
            <w:proofErr w:type="spellEnd"/>
            <w:r w:rsidRPr="00AF0143">
              <w:rPr>
                <w:rFonts w:ascii="Times New Roman" w:hAnsi="Times New Roman" w:cs="Times New Roman"/>
                <w:sz w:val="26"/>
                <w:szCs w:val="26"/>
                <w:vertAlign w:val="subscript"/>
              </w:rPr>
              <w:t xml:space="preserve"> исполнения</w:t>
            </w:r>
          </w:p>
        </w:tc>
        <w:tc>
          <w:tcPr>
            <w:tcW w:w="1701" w:type="dxa"/>
            <w:vMerge w:val="restart"/>
            <w:tcBorders>
              <w:top w:val="single" w:sz="4" w:space="0" w:color="auto"/>
              <w:left w:val="single" w:sz="4" w:space="0" w:color="auto"/>
              <w:right w:val="single" w:sz="4" w:space="0" w:color="auto"/>
            </w:tcBorders>
            <w:hideMark/>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 xml:space="preserve"> </w:t>
            </w:r>
          </w:p>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Отметка о выполнении</w:t>
            </w:r>
          </w:p>
        </w:tc>
      </w:tr>
      <w:tr w:rsidR="00710272" w:rsidTr="00454418">
        <w:trPr>
          <w:trHeight w:val="1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10272" w:rsidRPr="00AF0143" w:rsidRDefault="00710272" w:rsidP="00AF0143">
            <w:pPr>
              <w:spacing w:line="240" w:lineRule="auto"/>
              <w:rPr>
                <w:rFonts w:ascii="Times New Roman" w:hAnsi="Times New Roman" w:cs="Times New Roman"/>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10272" w:rsidRPr="00AF0143" w:rsidRDefault="00710272" w:rsidP="00AF0143">
            <w:pPr>
              <w:spacing w:line="240" w:lineRule="auto"/>
              <w:rPr>
                <w:rFonts w:ascii="Times New Roman" w:hAnsi="Times New Roman" w:cs="Times New Roman"/>
                <w:sz w:val="26"/>
                <w:szCs w:val="26"/>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710272" w:rsidRPr="00AF0143" w:rsidRDefault="00710272" w:rsidP="00AF0143">
            <w:pPr>
              <w:spacing w:line="240" w:lineRule="auto"/>
              <w:rPr>
                <w:rFonts w:ascii="Times New Roman" w:hAnsi="Times New Roman" w:cs="Times New Roman"/>
                <w:sz w:val="26"/>
                <w:szCs w:val="26"/>
              </w:rPr>
            </w:pPr>
          </w:p>
        </w:tc>
        <w:tc>
          <w:tcPr>
            <w:tcW w:w="929"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план</w:t>
            </w:r>
          </w:p>
        </w:tc>
        <w:tc>
          <w:tcPr>
            <w:tcW w:w="1137"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факт</w:t>
            </w:r>
          </w:p>
        </w:tc>
        <w:tc>
          <w:tcPr>
            <w:tcW w:w="1984" w:type="dxa"/>
            <w:vMerge/>
            <w:tcBorders>
              <w:left w:val="single" w:sz="4" w:space="0" w:color="auto"/>
              <w:bottom w:val="single" w:sz="4" w:space="0" w:color="auto"/>
              <w:right w:val="single" w:sz="4" w:space="0" w:color="auto"/>
            </w:tcBorders>
          </w:tcPr>
          <w:p w:rsidR="00710272" w:rsidRPr="00AF0143" w:rsidRDefault="00710272" w:rsidP="00AF0143">
            <w:pPr>
              <w:spacing w:line="240" w:lineRule="auto"/>
              <w:jc w:val="center"/>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vAlign w:val="center"/>
            <w:hideMark/>
          </w:tcPr>
          <w:p w:rsidR="00710272" w:rsidRPr="00AF0143" w:rsidRDefault="00710272" w:rsidP="00AF0143">
            <w:pPr>
              <w:spacing w:line="240" w:lineRule="auto"/>
              <w:rPr>
                <w:rFonts w:ascii="Times New Roman" w:hAnsi="Times New Roman" w:cs="Times New Roman"/>
                <w:sz w:val="26"/>
                <w:szCs w:val="26"/>
              </w:rPr>
            </w:pPr>
          </w:p>
        </w:tc>
      </w:tr>
      <w:tr w:rsidR="00710272" w:rsidTr="00454418">
        <w:tc>
          <w:tcPr>
            <w:tcW w:w="567"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rPr>
                <w:rFonts w:ascii="Times New Roman" w:hAnsi="Times New Roman" w:cs="Times New Roman"/>
                <w:sz w:val="26"/>
                <w:szCs w:val="26"/>
              </w:rPr>
            </w:pPr>
            <w:r w:rsidRPr="00AF0143">
              <w:rPr>
                <w:rFonts w:ascii="Times New Roman" w:hAnsi="Times New Roman" w:cs="Times New Roman"/>
                <w:sz w:val="26"/>
                <w:szCs w:val="26"/>
              </w:rPr>
              <w:t>1.</w:t>
            </w:r>
          </w:p>
        </w:tc>
        <w:tc>
          <w:tcPr>
            <w:tcW w:w="2694" w:type="dxa"/>
            <w:tcBorders>
              <w:top w:val="single" w:sz="4" w:space="0" w:color="auto"/>
              <w:left w:val="single" w:sz="4" w:space="0" w:color="auto"/>
              <w:bottom w:val="single" w:sz="4" w:space="0" w:color="auto"/>
              <w:right w:val="single" w:sz="4" w:space="0" w:color="auto"/>
            </w:tcBorders>
            <w:hideMark/>
          </w:tcPr>
          <w:p w:rsidR="00710272" w:rsidRPr="00AF0143" w:rsidRDefault="00AF0143" w:rsidP="00463393">
            <w:pPr>
              <w:tabs>
                <w:tab w:val="left" w:pos="-55"/>
              </w:tabs>
              <w:spacing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доля </w:t>
            </w:r>
            <w:r w:rsidR="006E020F" w:rsidRPr="00AF0143">
              <w:rPr>
                <w:rFonts w:ascii="Times New Roman" w:hAnsi="Times New Roman" w:cs="Times New Roman"/>
                <w:color w:val="000000"/>
                <w:sz w:val="26"/>
                <w:szCs w:val="26"/>
              </w:rPr>
              <w:t>установлен</w:t>
            </w:r>
            <w:r w:rsidR="00463393">
              <w:rPr>
                <w:rFonts w:ascii="Times New Roman" w:hAnsi="Times New Roman" w:cs="Times New Roman"/>
                <w:color w:val="000000"/>
                <w:sz w:val="26"/>
                <w:szCs w:val="26"/>
              </w:rPr>
              <w:t>ных</w:t>
            </w:r>
            <w:r w:rsidR="006E020F" w:rsidRPr="00AF0143">
              <w:rPr>
                <w:rFonts w:ascii="Times New Roman" w:hAnsi="Times New Roman" w:cs="Times New Roman"/>
                <w:color w:val="000000"/>
                <w:sz w:val="26"/>
                <w:szCs w:val="26"/>
              </w:rPr>
              <w:t xml:space="preserve">   информационных надписей </w:t>
            </w:r>
            <w:r>
              <w:rPr>
                <w:rFonts w:ascii="Times New Roman" w:hAnsi="Times New Roman" w:cs="Times New Roman"/>
                <w:color w:val="000000"/>
                <w:sz w:val="26"/>
                <w:szCs w:val="26"/>
              </w:rPr>
              <w:t xml:space="preserve"> </w:t>
            </w:r>
            <w:r w:rsidR="006E020F" w:rsidRPr="00AF0143">
              <w:rPr>
                <w:rFonts w:ascii="Times New Roman" w:hAnsi="Times New Roman" w:cs="Times New Roman"/>
                <w:color w:val="000000"/>
                <w:sz w:val="26"/>
                <w:szCs w:val="26"/>
              </w:rPr>
              <w:t xml:space="preserve"> в общем количестве памятников монументальной скульптуры</w:t>
            </w:r>
            <w:r w:rsidR="006E020F" w:rsidRPr="00AF0143">
              <w:rPr>
                <w:rFonts w:ascii="Times New Roman" w:hAnsi="Times New Roman" w:cs="Times New Roman"/>
                <w:sz w:val="26"/>
                <w:szCs w:val="26"/>
              </w:rPr>
              <w:t xml:space="preserve">  </w:t>
            </w:r>
          </w:p>
        </w:tc>
        <w:tc>
          <w:tcPr>
            <w:tcW w:w="1194"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единиц</w:t>
            </w:r>
          </w:p>
        </w:tc>
        <w:tc>
          <w:tcPr>
            <w:tcW w:w="929" w:type="dxa"/>
            <w:tcBorders>
              <w:top w:val="single" w:sz="4" w:space="0" w:color="auto"/>
              <w:left w:val="single" w:sz="4" w:space="0" w:color="auto"/>
              <w:bottom w:val="single" w:sz="4" w:space="0" w:color="auto"/>
              <w:right w:val="single" w:sz="4" w:space="0" w:color="auto"/>
            </w:tcBorders>
            <w:hideMark/>
          </w:tcPr>
          <w:p w:rsidR="00710272"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137" w:type="dxa"/>
            <w:tcBorders>
              <w:top w:val="single" w:sz="4" w:space="0" w:color="auto"/>
              <w:left w:val="single" w:sz="4" w:space="0" w:color="auto"/>
              <w:bottom w:val="single" w:sz="4" w:space="0" w:color="auto"/>
              <w:right w:val="single" w:sz="4" w:space="0" w:color="auto"/>
            </w:tcBorders>
            <w:hideMark/>
          </w:tcPr>
          <w:p w:rsidR="00710272"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984" w:type="dxa"/>
            <w:tcBorders>
              <w:top w:val="single" w:sz="4" w:space="0" w:color="auto"/>
              <w:left w:val="single" w:sz="4" w:space="0" w:color="auto"/>
              <w:bottom w:val="single" w:sz="4" w:space="0" w:color="auto"/>
              <w:right w:val="single" w:sz="4" w:space="0" w:color="auto"/>
            </w:tcBorders>
          </w:tcPr>
          <w:p w:rsidR="00710272"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710272" w:rsidRPr="00AF0143" w:rsidRDefault="00454418" w:rsidP="00454418">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не </w:t>
            </w:r>
            <w:r w:rsidR="00710272" w:rsidRPr="00AF0143">
              <w:rPr>
                <w:rFonts w:ascii="Times New Roman" w:hAnsi="Times New Roman" w:cs="Times New Roman"/>
                <w:sz w:val="26"/>
                <w:szCs w:val="26"/>
              </w:rPr>
              <w:t>выполнено</w:t>
            </w:r>
          </w:p>
        </w:tc>
      </w:tr>
      <w:tr w:rsidR="00710272" w:rsidTr="00454418">
        <w:trPr>
          <w:trHeight w:val="1298"/>
        </w:trPr>
        <w:tc>
          <w:tcPr>
            <w:tcW w:w="567"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rPr>
                <w:rFonts w:ascii="Times New Roman" w:hAnsi="Times New Roman" w:cs="Times New Roman"/>
                <w:sz w:val="26"/>
                <w:szCs w:val="26"/>
              </w:rPr>
            </w:pPr>
            <w:r w:rsidRPr="00AF0143">
              <w:rPr>
                <w:rFonts w:ascii="Times New Roman" w:hAnsi="Times New Roman" w:cs="Times New Roman"/>
                <w:sz w:val="26"/>
                <w:szCs w:val="26"/>
              </w:rPr>
              <w:t>2.</w:t>
            </w:r>
          </w:p>
        </w:tc>
        <w:tc>
          <w:tcPr>
            <w:tcW w:w="2694" w:type="dxa"/>
            <w:tcBorders>
              <w:top w:val="single" w:sz="4" w:space="0" w:color="auto"/>
              <w:left w:val="single" w:sz="4" w:space="0" w:color="auto"/>
              <w:bottom w:val="single" w:sz="4" w:space="0" w:color="auto"/>
              <w:right w:val="single" w:sz="4" w:space="0" w:color="auto"/>
            </w:tcBorders>
            <w:hideMark/>
          </w:tcPr>
          <w:p w:rsidR="00710272" w:rsidRPr="00AF0143" w:rsidRDefault="00710272" w:rsidP="00957A3A">
            <w:pPr>
              <w:tabs>
                <w:tab w:val="left" w:pos="-55"/>
              </w:tabs>
              <w:spacing w:line="240" w:lineRule="auto"/>
              <w:jc w:val="both"/>
              <w:rPr>
                <w:rFonts w:ascii="Times New Roman" w:hAnsi="Times New Roman" w:cs="Times New Roman"/>
                <w:sz w:val="26"/>
                <w:szCs w:val="26"/>
              </w:rPr>
            </w:pPr>
            <w:r w:rsidRPr="00AF0143">
              <w:rPr>
                <w:rFonts w:ascii="Times New Roman" w:hAnsi="Times New Roman" w:cs="Times New Roman"/>
                <w:sz w:val="26"/>
                <w:szCs w:val="26"/>
              </w:rPr>
              <w:t xml:space="preserve"> </w:t>
            </w:r>
            <w:r w:rsidR="00AF0143">
              <w:rPr>
                <w:rFonts w:ascii="Times New Roman" w:hAnsi="Times New Roman" w:cs="Times New Roman"/>
                <w:color w:val="000000"/>
                <w:sz w:val="26"/>
                <w:szCs w:val="26"/>
              </w:rPr>
              <w:t>доля</w:t>
            </w:r>
            <w:r w:rsidR="006E020F" w:rsidRPr="00AF0143">
              <w:rPr>
                <w:rFonts w:ascii="Times New Roman" w:hAnsi="Times New Roman" w:cs="Times New Roman"/>
                <w:color w:val="000000"/>
                <w:sz w:val="26"/>
                <w:szCs w:val="26"/>
              </w:rPr>
              <w:t xml:space="preserve"> памятников монументальной скульптуры отремонтиров</w:t>
            </w:r>
            <w:r w:rsidR="00957A3A">
              <w:rPr>
                <w:rFonts w:ascii="Times New Roman" w:hAnsi="Times New Roman" w:cs="Times New Roman"/>
                <w:color w:val="000000"/>
                <w:sz w:val="26"/>
                <w:szCs w:val="26"/>
              </w:rPr>
              <w:t>анных</w:t>
            </w:r>
            <w:r w:rsidR="006E020F" w:rsidRPr="00AF0143">
              <w:rPr>
                <w:rFonts w:ascii="Times New Roman" w:hAnsi="Times New Roman" w:cs="Times New Roman"/>
                <w:color w:val="000000"/>
                <w:sz w:val="26"/>
                <w:szCs w:val="26"/>
              </w:rPr>
              <w:t xml:space="preserve"> и отреставрирова</w:t>
            </w:r>
            <w:r w:rsidR="00957A3A">
              <w:rPr>
                <w:rFonts w:ascii="Times New Roman" w:hAnsi="Times New Roman" w:cs="Times New Roman"/>
                <w:color w:val="000000"/>
                <w:sz w:val="26"/>
                <w:szCs w:val="26"/>
              </w:rPr>
              <w:t>нных</w:t>
            </w:r>
            <w:r w:rsidR="00AF0143">
              <w:rPr>
                <w:rFonts w:ascii="Times New Roman" w:hAnsi="Times New Roman" w:cs="Times New Roman"/>
                <w:color w:val="000000"/>
                <w:sz w:val="26"/>
                <w:szCs w:val="26"/>
              </w:rPr>
              <w:t xml:space="preserve"> </w:t>
            </w:r>
          </w:p>
        </w:tc>
        <w:tc>
          <w:tcPr>
            <w:tcW w:w="1194"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единиц</w:t>
            </w:r>
          </w:p>
        </w:tc>
        <w:tc>
          <w:tcPr>
            <w:tcW w:w="929" w:type="dxa"/>
            <w:tcBorders>
              <w:top w:val="single" w:sz="4" w:space="0" w:color="auto"/>
              <w:left w:val="single" w:sz="4" w:space="0" w:color="auto"/>
              <w:bottom w:val="single" w:sz="4" w:space="0" w:color="auto"/>
              <w:right w:val="single" w:sz="4" w:space="0" w:color="auto"/>
            </w:tcBorders>
            <w:hideMark/>
          </w:tcPr>
          <w:p w:rsidR="00710272" w:rsidRPr="00AF0143" w:rsidRDefault="00710272" w:rsidP="00AF0143">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1</w:t>
            </w:r>
          </w:p>
        </w:tc>
        <w:tc>
          <w:tcPr>
            <w:tcW w:w="1137" w:type="dxa"/>
            <w:tcBorders>
              <w:top w:val="single" w:sz="4" w:space="0" w:color="auto"/>
              <w:left w:val="single" w:sz="4" w:space="0" w:color="auto"/>
              <w:bottom w:val="single" w:sz="4" w:space="0" w:color="auto"/>
              <w:right w:val="single" w:sz="4" w:space="0" w:color="auto"/>
            </w:tcBorders>
            <w:hideMark/>
          </w:tcPr>
          <w:p w:rsidR="00710272"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710272"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710272" w:rsidRPr="00AF0143" w:rsidRDefault="00710272" w:rsidP="00454418">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выполнено</w:t>
            </w:r>
          </w:p>
        </w:tc>
      </w:tr>
      <w:tr w:rsidR="006E020F" w:rsidTr="00454418">
        <w:trPr>
          <w:trHeight w:val="1298"/>
        </w:trPr>
        <w:tc>
          <w:tcPr>
            <w:tcW w:w="567" w:type="dxa"/>
            <w:tcBorders>
              <w:top w:val="single" w:sz="4" w:space="0" w:color="auto"/>
              <w:left w:val="single" w:sz="4" w:space="0" w:color="auto"/>
              <w:bottom w:val="single" w:sz="4" w:space="0" w:color="auto"/>
              <w:right w:val="single" w:sz="4" w:space="0" w:color="auto"/>
            </w:tcBorders>
            <w:hideMark/>
          </w:tcPr>
          <w:p w:rsidR="006E020F" w:rsidRPr="00AF0143" w:rsidRDefault="00AF0143" w:rsidP="00AF0143">
            <w:pPr>
              <w:spacing w:line="240" w:lineRule="auto"/>
              <w:rPr>
                <w:rFonts w:ascii="Times New Roman" w:hAnsi="Times New Roman" w:cs="Times New Roman"/>
                <w:sz w:val="26"/>
                <w:szCs w:val="26"/>
              </w:rPr>
            </w:pPr>
            <w:r w:rsidRPr="00AF0143">
              <w:rPr>
                <w:rFonts w:ascii="Times New Roman" w:hAnsi="Times New Roman" w:cs="Times New Roman"/>
                <w:sz w:val="26"/>
                <w:szCs w:val="26"/>
              </w:rPr>
              <w:t>3.</w:t>
            </w:r>
          </w:p>
        </w:tc>
        <w:tc>
          <w:tcPr>
            <w:tcW w:w="2694" w:type="dxa"/>
            <w:tcBorders>
              <w:top w:val="single" w:sz="4" w:space="0" w:color="auto"/>
              <w:left w:val="single" w:sz="4" w:space="0" w:color="auto"/>
              <w:bottom w:val="single" w:sz="4" w:space="0" w:color="auto"/>
              <w:right w:val="single" w:sz="4" w:space="0" w:color="auto"/>
            </w:tcBorders>
            <w:hideMark/>
          </w:tcPr>
          <w:p w:rsidR="006E020F" w:rsidRPr="00AF0143" w:rsidRDefault="006E020F" w:rsidP="00454418">
            <w:pPr>
              <w:tabs>
                <w:tab w:val="left" w:pos="-55"/>
              </w:tabs>
              <w:spacing w:line="240" w:lineRule="auto"/>
              <w:jc w:val="both"/>
              <w:rPr>
                <w:rFonts w:ascii="Times New Roman" w:hAnsi="Times New Roman" w:cs="Times New Roman"/>
                <w:sz w:val="26"/>
                <w:szCs w:val="26"/>
              </w:rPr>
            </w:pPr>
            <w:r w:rsidRPr="00AF0143">
              <w:rPr>
                <w:rFonts w:ascii="Times New Roman" w:hAnsi="Times New Roman" w:cs="Times New Roman"/>
                <w:color w:val="000000"/>
                <w:sz w:val="26"/>
                <w:szCs w:val="26"/>
              </w:rPr>
              <w:t xml:space="preserve">доля памятников, находящихся в надлежащем состоянии </w:t>
            </w:r>
            <w:r w:rsidR="00454418">
              <w:rPr>
                <w:rFonts w:ascii="Times New Roman" w:hAnsi="Times New Roman" w:cs="Times New Roman"/>
                <w:color w:val="000000"/>
                <w:sz w:val="26"/>
                <w:szCs w:val="26"/>
              </w:rPr>
              <w:t xml:space="preserve"> </w:t>
            </w:r>
            <w:r w:rsidR="00AF0143">
              <w:rPr>
                <w:rFonts w:ascii="Times New Roman" w:hAnsi="Times New Roman" w:cs="Times New Roman"/>
                <w:color w:val="000000"/>
                <w:sz w:val="26"/>
                <w:szCs w:val="26"/>
              </w:rPr>
              <w:t xml:space="preserve"> </w:t>
            </w:r>
          </w:p>
        </w:tc>
        <w:tc>
          <w:tcPr>
            <w:tcW w:w="1194" w:type="dxa"/>
            <w:tcBorders>
              <w:top w:val="single" w:sz="4" w:space="0" w:color="auto"/>
              <w:left w:val="single" w:sz="4" w:space="0" w:color="auto"/>
              <w:bottom w:val="single" w:sz="4" w:space="0" w:color="auto"/>
              <w:right w:val="single" w:sz="4" w:space="0" w:color="auto"/>
            </w:tcBorders>
            <w:hideMark/>
          </w:tcPr>
          <w:p w:rsidR="006E020F" w:rsidRPr="00AF0143" w:rsidRDefault="00AF0143"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929" w:type="dxa"/>
            <w:tcBorders>
              <w:top w:val="single" w:sz="4" w:space="0" w:color="auto"/>
              <w:left w:val="single" w:sz="4" w:space="0" w:color="auto"/>
              <w:bottom w:val="single" w:sz="4" w:space="0" w:color="auto"/>
              <w:right w:val="single" w:sz="4" w:space="0" w:color="auto"/>
            </w:tcBorders>
            <w:hideMark/>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137" w:type="dxa"/>
            <w:tcBorders>
              <w:top w:val="single" w:sz="4" w:space="0" w:color="auto"/>
              <w:left w:val="single" w:sz="4" w:space="0" w:color="auto"/>
              <w:bottom w:val="single" w:sz="4" w:space="0" w:color="auto"/>
              <w:right w:val="single" w:sz="4" w:space="0" w:color="auto"/>
            </w:tcBorders>
            <w:hideMark/>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6E020F" w:rsidRPr="00AF0143" w:rsidRDefault="00454418" w:rsidP="00454418">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выполнено</w:t>
            </w:r>
          </w:p>
        </w:tc>
      </w:tr>
      <w:tr w:rsidR="006E020F" w:rsidTr="00454418">
        <w:trPr>
          <w:trHeight w:val="1298"/>
        </w:trPr>
        <w:tc>
          <w:tcPr>
            <w:tcW w:w="567" w:type="dxa"/>
            <w:tcBorders>
              <w:top w:val="single" w:sz="4" w:space="0" w:color="auto"/>
              <w:left w:val="single" w:sz="4" w:space="0" w:color="auto"/>
              <w:bottom w:val="single" w:sz="4" w:space="0" w:color="auto"/>
              <w:right w:val="single" w:sz="4" w:space="0" w:color="auto"/>
            </w:tcBorders>
            <w:hideMark/>
          </w:tcPr>
          <w:p w:rsidR="006E020F" w:rsidRPr="00AF0143" w:rsidRDefault="00AF0143" w:rsidP="00AF0143">
            <w:pPr>
              <w:spacing w:line="240" w:lineRule="auto"/>
              <w:rPr>
                <w:rFonts w:ascii="Times New Roman" w:hAnsi="Times New Roman" w:cs="Times New Roman"/>
                <w:sz w:val="26"/>
                <w:szCs w:val="26"/>
              </w:rPr>
            </w:pPr>
            <w:r w:rsidRPr="00AF0143">
              <w:rPr>
                <w:rFonts w:ascii="Times New Roman" w:hAnsi="Times New Roman" w:cs="Times New Roman"/>
                <w:sz w:val="26"/>
                <w:szCs w:val="26"/>
              </w:rPr>
              <w:t>4.</w:t>
            </w:r>
          </w:p>
        </w:tc>
        <w:tc>
          <w:tcPr>
            <w:tcW w:w="2694" w:type="dxa"/>
            <w:tcBorders>
              <w:top w:val="single" w:sz="4" w:space="0" w:color="auto"/>
              <w:left w:val="single" w:sz="4" w:space="0" w:color="auto"/>
              <w:bottom w:val="single" w:sz="4" w:space="0" w:color="auto"/>
              <w:right w:val="single" w:sz="4" w:space="0" w:color="auto"/>
            </w:tcBorders>
            <w:hideMark/>
          </w:tcPr>
          <w:p w:rsidR="006E020F" w:rsidRPr="00AF0143" w:rsidRDefault="00AF0143" w:rsidP="00454418">
            <w:pPr>
              <w:tabs>
                <w:tab w:val="left" w:pos="-55"/>
              </w:tabs>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доля</w:t>
            </w:r>
            <w:r w:rsidR="006E020F" w:rsidRPr="00AF0143">
              <w:rPr>
                <w:rFonts w:ascii="Times New Roman" w:hAnsi="Times New Roman" w:cs="Times New Roman"/>
                <w:color w:val="000000"/>
                <w:sz w:val="26"/>
                <w:szCs w:val="26"/>
              </w:rPr>
              <w:t xml:space="preserve"> отремонтиров</w:t>
            </w:r>
            <w:r w:rsidR="00454418">
              <w:rPr>
                <w:rFonts w:ascii="Times New Roman" w:hAnsi="Times New Roman" w:cs="Times New Roman"/>
                <w:color w:val="000000"/>
                <w:sz w:val="26"/>
                <w:szCs w:val="26"/>
              </w:rPr>
              <w:t>анных</w:t>
            </w:r>
            <w:r w:rsidR="006E020F" w:rsidRPr="00AF0143">
              <w:rPr>
                <w:rFonts w:ascii="Times New Roman" w:hAnsi="Times New Roman" w:cs="Times New Roman"/>
                <w:color w:val="000000"/>
                <w:sz w:val="26"/>
                <w:szCs w:val="26"/>
              </w:rPr>
              <w:t xml:space="preserve"> объектов культурного наследия</w:t>
            </w:r>
          </w:p>
        </w:tc>
        <w:tc>
          <w:tcPr>
            <w:tcW w:w="1194" w:type="dxa"/>
            <w:tcBorders>
              <w:top w:val="single" w:sz="4" w:space="0" w:color="auto"/>
              <w:left w:val="single" w:sz="4" w:space="0" w:color="auto"/>
              <w:bottom w:val="single" w:sz="4" w:space="0" w:color="auto"/>
              <w:right w:val="single" w:sz="4" w:space="0" w:color="auto"/>
            </w:tcBorders>
            <w:hideMark/>
          </w:tcPr>
          <w:p w:rsidR="006E020F" w:rsidRPr="00AF0143" w:rsidRDefault="00AF0143"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929" w:type="dxa"/>
            <w:tcBorders>
              <w:top w:val="single" w:sz="4" w:space="0" w:color="auto"/>
              <w:left w:val="single" w:sz="4" w:space="0" w:color="auto"/>
              <w:bottom w:val="single" w:sz="4" w:space="0" w:color="auto"/>
              <w:right w:val="single" w:sz="4" w:space="0" w:color="auto"/>
            </w:tcBorders>
            <w:hideMark/>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137" w:type="dxa"/>
            <w:tcBorders>
              <w:top w:val="single" w:sz="4" w:space="0" w:color="auto"/>
              <w:left w:val="single" w:sz="4" w:space="0" w:color="auto"/>
              <w:bottom w:val="single" w:sz="4" w:space="0" w:color="auto"/>
              <w:right w:val="single" w:sz="4" w:space="0" w:color="auto"/>
            </w:tcBorders>
            <w:hideMark/>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6E020F" w:rsidRPr="00AF0143" w:rsidRDefault="00454418" w:rsidP="00454418">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выполнено</w:t>
            </w:r>
          </w:p>
        </w:tc>
      </w:tr>
      <w:tr w:rsidR="006E020F" w:rsidTr="00454418">
        <w:trPr>
          <w:trHeight w:val="991"/>
        </w:trPr>
        <w:tc>
          <w:tcPr>
            <w:tcW w:w="567" w:type="dxa"/>
            <w:tcBorders>
              <w:top w:val="single" w:sz="4" w:space="0" w:color="auto"/>
              <w:left w:val="single" w:sz="4" w:space="0" w:color="auto"/>
              <w:bottom w:val="single" w:sz="4" w:space="0" w:color="auto"/>
              <w:right w:val="single" w:sz="4" w:space="0" w:color="auto"/>
            </w:tcBorders>
            <w:hideMark/>
          </w:tcPr>
          <w:p w:rsidR="006E020F" w:rsidRPr="00AF0143" w:rsidRDefault="001A0798" w:rsidP="00AF0143">
            <w:pPr>
              <w:spacing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Borders>
              <w:top w:val="single" w:sz="4" w:space="0" w:color="auto"/>
              <w:left w:val="single" w:sz="4" w:space="0" w:color="auto"/>
              <w:bottom w:val="single" w:sz="4" w:space="0" w:color="auto"/>
              <w:right w:val="single" w:sz="4" w:space="0" w:color="auto"/>
            </w:tcBorders>
            <w:hideMark/>
          </w:tcPr>
          <w:p w:rsidR="006E020F" w:rsidRPr="00AF0143" w:rsidRDefault="006E020F" w:rsidP="001A0798">
            <w:pPr>
              <w:autoSpaceDE w:val="0"/>
              <w:autoSpaceDN w:val="0"/>
              <w:adjustRightInd w:val="0"/>
              <w:spacing w:after="0" w:line="240" w:lineRule="auto"/>
              <w:jc w:val="both"/>
              <w:rPr>
                <w:rFonts w:ascii="Times New Roman" w:hAnsi="Times New Roman" w:cs="Times New Roman"/>
                <w:color w:val="000000"/>
                <w:sz w:val="26"/>
                <w:szCs w:val="26"/>
              </w:rPr>
            </w:pPr>
            <w:r w:rsidRPr="00AF0143">
              <w:rPr>
                <w:rFonts w:ascii="Times New Roman" w:hAnsi="Times New Roman" w:cs="Times New Roman"/>
                <w:color w:val="000000"/>
                <w:sz w:val="26"/>
                <w:szCs w:val="26"/>
              </w:rPr>
              <w:t xml:space="preserve"> установ</w:t>
            </w:r>
            <w:r w:rsidR="001A0798">
              <w:rPr>
                <w:rFonts w:ascii="Times New Roman" w:hAnsi="Times New Roman" w:cs="Times New Roman"/>
                <w:color w:val="000000"/>
                <w:sz w:val="26"/>
                <w:szCs w:val="26"/>
              </w:rPr>
              <w:t>ка</w:t>
            </w:r>
            <w:r w:rsidRPr="00AF0143">
              <w:rPr>
                <w:rFonts w:ascii="Times New Roman" w:hAnsi="Times New Roman" w:cs="Times New Roman"/>
                <w:color w:val="000000"/>
                <w:sz w:val="26"/>
                <w:szCs w:val="26"/>
              </w:rPr>
              <w:t xml:space="preserve"> границ территорий объектов культурного наследия</w:t>
            </w:r>
          </w:p>
        </w:tc>
        <w:tc>
          <w:tcPr>
            <w:tcW w:w="1194" w:type="dxa"/>
            <w:tcBorders>
              <w:top w:val="single" w:sz="4" w:space="0" w:color="auto"/>
              <w:left w:val="single" w:sz="4" w:space="0" w:color="auto"/>
              <w:bottom w:val="single" w:sz="4" w:space="0" w:color="auto"/>
              <w:right w:val="single" w:sz="4" w:space="0" w:color="auto"/>
            </w:tcBorders>
            <w:hideMark/>
          </w:tcPr>
          <w:p w:rsidR="006E020F" w:rsidRPr="00AF0143" w:rsidRDefault="001A079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ед.</w:t>
            </w:r>
          </w:p>
        </w:tc>
        <w:tc>
          <w:tcPr>
            <w:tcW w:w="929" w:type="dxa"/>
            <w:tcBorders>
              <w:top w:val="single" w:sz="4" w:space="0" w:color="auto"/>
              <w:left w:val="single" w:sz="4" w:space="0" w:color="auto"/>
              <w:bottom w:val="single" w:sz="4" w:space="0" w:color="auto"/>
              <w:right w:val="single" w:sz="4" w:space="0" w:color="auto"/>
            </w:tcBorders>
            <w:hideMark/>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137" w:type="dxa"/>
            <w:tcBorders>
              <w:top w:val="single" w:sz="4" w:space="0" w:color="auto"/>
              <w:left w:val="single" w:sz="4" w:space="0" w:color="auto"/>
              <w:bottom w:val="single" w:sz="4" w:space="0" w:color="auto"/>
              <w:right w:val="single" w:sz="4" w:space="0" w:color="auto"/>
            </w:tcBorders>
            <w:hideMark/>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6E020F"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6E020F" w:rsidRPr="00AF0143" w:rsidRDefault="00454418" w:rsidP="00454418">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выполнено</w:t>
            </w:r>
          </w:p>
        </w:tc>
      </w:tr>
      <w:tr w:rsidR="00AF0143" w:rsidTr="00454418">
        <w:trPr>
          <w:trHeight w:val="1298"/>
        </w:trPr>
        <w:tc>
          <w:tcPr>
            <w:tcW w:w="567" w:type="dxa"/>
            <w:tcBorders>
              <w:top w:val="single" w:sz="4" w:space="0" w:color="auto"/>
              <w:left w:val="single" w:sz="4" w:space="0" w:color="auto"/>
              <w:bottom w:val="single" w:sz="4" w:space="0" w:color="auto"/>
              <w:right w:val="single" w:sz="4" w:space="0" w:color="auto"/>
            </w:tcBorders>
            <w:hideMark/>
          </w:tcPr>
          <w:p w:rsidR="00AF0143" w:rsidRPr="00AF0143" w:rsidRDefault="001A0798" w:rsidP="00AF0143">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AF0143" w:rsidRPr="00AF0143" w:rsidRDefault="00454418" w:rsidP="00AF014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F0143" w:rsidRPr="00AF0143">
              <w:rPr>
                <w:rFonts w:ascii="Times New Roman" w:hAnsi="Times New Roman" w:cs="Times New Roman"/>
                <w:color w:val="000000"/>
                <w:sz w:val="26"/>
                <w:szCs w:val="26"/>
              </w:rPr>
              <w:t>охват</w:t>
            </w:r>
            <w:r w:rsidR="001A0798">
              <w:rPr>
                <w:rFonts w:ascii="Times New Roman" w:hAnsi="Times New Roman" w:cs="Times New Roman"/>
                <w:color w:val="000000"/>
                <w:sz w:val="26"/>
                <w:szCs w:val="26"/>
              </w:rPr>
              <w:t xml:space="preserve"> </w:t>
            </w:r>
            <w:r w:rsidR="00AF0143" w:rsidRPr="00AF0143">
              <w:rPr>
                <w:rFonts w:ascii="Times New Roman" w:hAnsi="Times New Roman" w:cs="Times New Roman"/>
                <w:color w:val="000000"/>
                <w:sz w:val="26"/>
                <w:szCs w:val="26"/>
              </w:rPr>
              <w:t xml:space="preserve"> населения при проведении массовых мероприятий </w:t>
            </w:r>
            <w:r w:rsidR="001A0798">
              <w:rPr>
                <w:rFonts w:ascii="Times New Roman" w:hAnsi="Times New Roman" w:cs="Times New Roman"/>
                <w:color w:val="000000"/>
                <w:sz w:val="26"/>
                <w:szCs w:val="26"/>
              </w:rPr>
              <w:t xml:space="preserve"> </w:t>
            </w:r>
          </w:p>
          <w:p w:rsidR="00AF0143" w:rsidRPr="00AF0143" w:rsidRDefault="00AF0143" w:rsidP="00AF0143">
            <w:pPr>
              <w:autoSpaceDE w:val="0"/>
              <w:autoSpaceDN w:val="0"/>
              <w:adjustRightInd w:val="0"/>
              <w:spacing w:after="0" w:line="240" w:lineRule="auto"/>
              <w:jc w:val="both"/>
              <w:rPr>
                <w:rFonts w:ascii="Times New Roman" w:hAnsi="Times New Roman" w:cs="Times New Roman"/>
                <w:color w:val="000000"/>
                <w:sz w:val="26"/>
                <w:szCs w:val="26"/>
              </w:rPr>
            </w:pPr>
          </w:p>
        </w:tc>
        <w:tc>
          <w:tcPr>
            <w:tcW w:w="1194" w:type="dxa"/>
            <w:tcBorders>
              <w:top w:val="single" w:sz="4" w:space="0" w:color="auto"/>
              <w:left w:val="single" w:sz="4" w:space="0" w:color="auto"/>
              <w:bottom w:val="single" w:sz="4" w:space="0" w:color="auto"/>
              <w:right w:val="single" w:sz="4" w:space="0" w:color="auto"/>
            </w:tcBorders>
            <w:hideMark/>
          </w:tcPr>
          <w:p w:rsidR="00AF0143" w:rsidRPr="00AF0143" w:rsidRDefault="001A079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929" w:type="dxa"/>
            <w:tcBorders>
              <w:top w:val="single" w:sz="4" w:space="0" w:color="auto"/>
              <w:left w:val="single" w:sz="4" w:space="0" w:color="auto"/>
              <w:bottom w:val="single" w:sz="4" w:space="0" w:color="auto"/>
              <w:right w:val="single" w:sz="4" w:space="0" w:color="auto"/>
            </w:tcBorders>
            <w:hideMark/>
          </w:tcPr>
          <w:p w:rsidR="00AF0143" w:rsidRPr="00AF0143" w:rsidRDefault="00454418"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300</w:t>
            </w:r>
          </w:p>
        </w:tc>
        <w:tc>
          <w:tcPr>
            <w:tcW w:w="1137" w:type="dxa"/>
            <w:tcBorders>
              <w:top w:val="single" w:sz="4" w:space="0" w:color="auto"/>
              <w:left w:val="single" w:sz="4" w:space="0" w:color="auto"/>
              <w:bottom w:val="single" w:sz="4" w:space="0" w:color="auto"/>
              <w:right w:val="single" w:sz="4" w:space="0" w:color="auto"/>
            </w:tcBorders>
            <w:hideMark/>
          </w:tcPr>
          <w:p w:rsidR="00AF0143" w:rsidRPr="00AF0143" w:rsidRDefault="00957A3A" w:rsidP="00AF0143">
            <w:pPr>
              <w:spacing w:line="240" w:lineRule="auto"/>
              <w:jc w:val="center"/>
              <w:rPr>
                <w:rFonts w:ascii="Times New Roman" w:hAnsi="Times New Roman" w:cs="Times New Roman"/>
                <w:sz w:val="26"/>
                <w:szCs w:val="26"/>
              </w:rPr>
            </w:pPr>
            <w:r>
              <w:rPr>
                <w:rFonts w:ascii="Times New Roman" w:hAnsi="Times New Roman" w:cs="Times New Roman"/>
                <w:sz w:val="26"/>
                <w:szCs w:val="26"/>
              </w:rPr>
              <w:t>600</w:t>
            </w:r>
          </w:p>
        </w:tc>
        <w:tc>
          <w:tcPr>
            <w:tcW w:w="1984" w:type="dxa"/>
            <w:tcBorders>
              <w:top w:val="single" w:sz="4" w:space="0" w:color="auto"/>
              <w:left w:val="single" w:sz="4" w:space="0" w:color="auto"/>
              <w:bottom w:val="single" w:sz="4" w:space="0" w:color="auto"/>
              <w:right w:val="single" w:sz="4" w:space="0" w:color="auto"/>
            </w:tcBorders>
          </w:tcPr>
          <w:p w:rsidR="00AF0143" w:rsidRPr="00AF0143" w:rsidRDefault="00957A3A" w:rsidP="00454418">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AF0143" w:rsidRPr="00AF0143" w:rsidRDefault="00454418" w:rsidP="00454418">
            <w:pPr>
              <w:spacing w:line="240" w:lineRule="auto"/>
              <w:jc w:val="center"/>
              <w:rPr>
                <w:rFonts w:ascii="Times New Roman" w:hAnsi="Times New Roman" w:cs="Times New Roman"/>
                <w:sz w:val="26"/>
                <w:szCs w:val="26"/>
              </w:rPr>
            </w:pPr>
            <w:r w:rsidRPr="00AF0143">
              <w:rPr>
                <w:rFonts w:ascii="Times New Roman" w:hAnsi="Times New Roman" w:cs="Times New Roman"/>
                <w:sz w:val="26"/>
                <w:szCs w:val="26"/>
              </w:rPr>
              <w:t>выполнено</w:t>
            </w:r>
          </w:p>
        </w:tc>
      </w:tr>
    </w:tbl>
    <w:p w:rsidR="00710272" w:rsidRPr="008A03B5" w:rsidRDefault="00710272" w:rsidP="00710272">
      <w:pPr>
        <w:keepNext/>
        <w:autoSpaceDE w:val="0"/>
        <w:autoSpaceDN w:val="0"/>
        <w:adjustRightInd w:val="0"/>
        <w:spacing w:line="240" w:lineRule="auto"/>
        <w:rPr>
          <w:b/>
          <w:bCs/>
          <w:sz w:val="24"/>
          <w:szCs w:val="24"/>
        </w:rPr>
      </w:pPr>
    </w:p>
    <w:tbl>
      <w:tblPr>
        <w:tblW w:w="8788" w:type="dxa"/>
        <w:tblInd w:w="-505" w:type="dxa"/>
        <w:tblLayout w:type="fixed"/>
        <w:tblCellMar>
          <w:top w:w="102" w:type="dxa"/>
          <w:left w:w="62" w:type="dxa"/>
          <w:bottom w:w="102" w:type="dxa"/>
          <w:right w:w="62" w:type="dxa"/>
        </w:tblCellMar>
        <w:tblLook w:val="0000"/>
      </w:tblPr>
      <w:tblGrid>
        <w:gridCol w:w="4111"/>
        <w:gridCol w:w="2268"/>
        <w:gridCol w:w="2409"/>
      </w:tblGrid>
      <w:tr w:rsidR="00710272" w:rsidRPr="00AE4651" w:rsidTr="00710272">
        <w:tc>
          <w:tcPr>
            <w:tcW w:w="4111" w:type="dxa"/>
            <w:tcBorders>
              <w:top w:val="single" w:sz="4" w:space="0" w:color="auto"/>
              <w:left w:val="single" w:sz="4" w:space="0" w:color="auto"/>
              <w:bottom w:val="single" w:sz="4" w:space="0" w:color="auto"/>
              <w:right w:val="single" w:sz="4" w:space="0" w:color="auto"/>
            </w:tcBorders>
          </w:tcPr>
          <w:p w:rsidR="00710272" w:rsidRPr="00591330" w:rsidRDefault="00710272" w:rsidP="00710272">
            <w:pPr>
              <w:keepNext/>
              <w:autoSpaceDE w:val="0"/>
              <w:autoSpaceDN w:val="0"/>
              <w:adjustRightInd w:val="0"/>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0272" w:rsidRPr="00591330" w:rsidRDefault="00710272" w:rsidP="00710272">
            <w:pPr>
              <w:keepNext/>
              <w:spacing w:line="240" w:lineRule="auto"/>
              <w:ind w:firstLine="79"/>
              <w:contextualSpacing/>
              <w:jc w:val="center"/>
              <w:rPr>
                <w:rFonts w:ascii="Times New Roman" w:hAnsi="Times New Roman" w:cs="Times New Roman"/>
                <w:sz w:val="24"/>
                <w:szCs w:val="24"/>
                <w:highlight w:val="yellow"/>
              </w:rPr>
            </w:pPr>
            <w:r w:rsidRPr="00591330">
              <w:rPr>
                <w:rFonts w:ascii="Times New Roman" w:hAnsi="Times New Roman" w:cs="Times New Roman"/>
                <w:sz w:val="24"/>
                <w:szCs w:val="24"/>
              </w:rPr>
              <w:t>выполнено 5</w:t>
            </w:r>
          </w:p>
        </w:tc>
        <w:tc>
          <w:tcPr>
            <w:tcW w:w="2409" w:type="dxa"/>
            <w:tcBorders>
              <w:top w:val="single" w:sz="4" w:space="0" w:color="auto"/>
              <w:left w:val="single" w:sz="4" w:space="0" w:color="auto"/>
              <w:bottom w:val="single" w:sz="4" w:space="0" w:color="auto"/>
              <w:right w:val="single" w:sz="4" w:space="0" w:color="auto"/>
            </w:tcBorders>
          </w:tcPr>
          <w:p w:rsidR="00710272" w:rsidRPr="00591330" w:rsidRDefault="00710272" w:rsidP="00710272">
            <w:pPr>
              <w:keepNext/>
              <w:autoSpaceDE w:val="0"/>
              <w:autoSpaceDN w:val="0"/>
              <w:adjustRightInd w:val="0"/>
              <w:spacing w:line="240" w:lineRule="auto"/>
              <w:ind w:firstLine="221"/>
              <w:jc w:val="center"/>
              <w:rPr>
                <w:rFonts w:ascii="Times New Roman" w:hAnsi="Times New Roman" w:cs="Times New Roman"/>
                <w:sz w:val="24"/>
                <w:szCs w:val="24"/>
                <w:highlight w:val="yellow"/>
              </w:rPr>
            </w:pPr>
            <w:r w:rsidRPr="00591330">
              <w:rPr>
                <w:rFonts w:ascii="Times New Roman" w:hAnsi="Times New Roman" w:cs="Times New Roman"/>
                <w:sz w:val="24"/>
                <w:szCs w:val="24"/>
              </w:rPr>
              <w:t>не выполнено 0</w:t>
            </w:r>
          </w:p>
        </w:tc>
      </w:tr>
      <w:tr w:rsidR="00710272" w:rsidRPr="00AE4651" w:rsidTr="00710272">
        <w:trPr>
          <w:trHeight w:val="330"/>
        </w:trPr>
        <w:tc>
          <w:tcPr>
            <w:tcW w:w="4111" w:type="dxa"/>
            <w:tcBorders>
              <w:top w:val="single" w:sz="4" w:space="0" w:color="auto"/>
              <w:left w:val="single" w:sz="4" w:space="0" w:color="auto"/>
              <w:bottom w:val="single" w:sz="4" w:space="0" w:color="auto"/>
              <w:right w:val="single" w:sz="4" w:space="0" w:color="auto"/>
            </w:tcBorders>
          </w:tcPr>
          <w:p w:rsidR="00710272" w:rsidRPr="00591330" w:rsidRDefault="00710272" w:rsidP="001A0798">
            <w:pPr>
              <w:keepNext/>
              <w:autoSpaceDE w:val="0"/>
              <w:autoSpaceDN w:val="0"/>
              <w:adjustRightInd w:val="0"/>
              <w:spacing w:line="240" w:lineRule="auto"/>
              <w:jc w:val="center"/>
              <w:rPr>
                <w:rFonts w:ascii="Times New Roman" w:hAnsi="Times New Roman" w:cs="Times New Roman"/>
                <w:sz w:val="24"/>
                <w:szCs w:val="24"/>
              </w:rPr>
            </w:pPr>
            <w:proofErr w:type="gramStart"/>
            <w:r w:rsidRPr="00591330">
              <w:rPr>
                <w:rFonts w:ascii="Times New Roman" w:hAnsi="Times New Roman" w:cs="Times New Roman"/>
                <w:b/>
                <w:sz w:val="24"/>
                <w:szCs w:val="24"/>
              </w:rPr>
              <w:t>К</w:t>
            </w:r>
            <w:r w:rsidRPr="00591330">
              <w:rPr>
                <w:rFonts w:ascii="Times New Roman" w:hAnsi="Times New Roman" w:cs="Times New Roman"/>
                <w:b/>
                <w:sz w:val="24"/>
                <w:szCs w:val="24"/>
                <w:vertAlign w:val="subscript"/>
              </w:rPr>
              <w:t>м</w:t>
            </w:r>
            <w:proofErr w:type="gramEnd"/>
            <w:r w:rsidRPr="00591330">
              <w:rPr>
                <w:rFonts w:ascii="Times New Roman" w:hAnsi="Times New Roman" w:cs="Times New Roman"/>
                <w:b/>
                <w:sz w:val="24"/>
                <w:szCs w:val="24"/>
              </w:rPr>
              <w:t xml:space="preserve"> =  0/</w:t>
            </w:r>
            <w:r w:rsidR="001A0798">
              <w:rPr>
                <w:rFonts w:ascii="Times New Roman" w:hAnsi="Times New Roman" w:cs="Times New Roman"/>
                <w:b/>
                <w:sz w:val="24"/>
                <w:szCs w:val="24"/>
              </w:rPr>
              <w:t>6</w:t>
            </w:r>
            <w:r w:rsidRPr="00591330">
              <w:rPr>
                <w:rFonts w:ascii="Times New Roman" w:hAnsi="Times New Roman" w:cs="Times New Roman"/>
                <w:b/>
                <w:sz w:val="24"/>
                <w:szCs w:val="24"/>
              </w:rPr>
              <w:t xml:space="preserve"> * 100 = 100 %</w:t>
            </w:r>
          </w:p>
        </w:tc>
        <w:tc>
          <w:tcPr>
            <w:tcW w:w="2268" w:type="dxa"/>
            <w:tcBorders>
              <w:top w:val="single" w:sz="4" w:space="0" w:color="auto"/>
              <w:left w:val="single" w:sz="4" w:space="0" w:color="auto"/>
              <w:bottom w:val="single" w:sz="4" w:space="0" w:color="auto"/>
              <w:right w:val="single" w:sz="4" w:space="0" w:color="auto"/>
            </w:tcBorders>
          </w:tcPr>
          <w:p w:rsidR="00710272" w:rsidRPr="00591330" w:rsidRDefault="00710272" w:rsidP="00710272">
            <w:pPr>
              <w:keepNext/>
              <w:spacing w:line="240" w:lineRule="auto"/>
              <w:contextualSpacing/>
              <w:jc w:val="center"/>
              <w:rPr>
                <w:rFonts w:ascii="Times New Roman" w:hAnsi="Times New Roman" w:cs="Times New Roman"/>
                <w:sz w:val="24"/>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710272" w:rsidRPr="00591330" w:rsidRDefault="00710272" w:rsidP="00710272">
            <w:pPr>
              <w:keepNext/>
              <w:autoSpaceDE w:val="0"/>
              <w:autoSpaceDN w:val="0"/>
              <w:adjustRightInd w:val="0"/>
              <w:spacing w:line="240" w:lineRule="auto"/>
              <w:jc w:val="center"/>
              <w:rPr>
                <w:rFonts w:ascii="Times New Roman" w:hAnsi="Times New Roman" w:cs="Times New Roman"/>
                <w:sz w:val="24"/>
                <w:szCs w:val="24"/>
                <w:highlight w:val="yellow"/>
              </w:rPr>
            </w:pPr>
          </w:p>
        </w:tc>
      </w:tr>
    </w:tbl>
    <w:p w:rsidR="00710272" w:rsidRDefault="00710272" w:rsidP="00710272">
      <w:pPr>
        <w:pStyle w:val="af6"/>
        <w:keepNext/>
        <w:tabs>
          <w:tab w:val="left" w:pos="1701"/>
        </w:tabs>
        <w:autoSpaceDE w:val="0"/>
        <w:autoSpaceDN w:val="0"/>
        <w:adjustRightInd w:val="0"/>
        <w:spacing w:line="276" w:lineRule="auto"/>
        <w:ind w:left="0" w:firstLine="720"/>
        <w:rPr>
          <w:rFonts w:ascii="Times New Roman" w:hAnsi="Times New Roman"/>
          <w:sz w:val="24"/>
          <w:szCs w:val="24"/>
        </w:rPr>
      </w:pPr>
    </w:p>
    <w:p w:rsidR="00710272" w:rsidRPr="006E0758" w:rsidRDefault="00710272" w:rsidP="00710272">
      <w:pPr>
        <w:pStyle w:val="af6"/>
        <w:keepNext/>
        <w:tabs>
          <w:tab w:val="left" w:pos="1701"/>
        </w:tabs>
        <w:autoSpaceDE w:val="0"/>
        <w:autoSpaceDN w:val="0"/>
        <w:adjustRightInd w:val="0"/>
        <w:spacing w:line="276" w:lineRule="auto"/>
        <w:ind w:left="0"/>
        <w:rPr>
          <w:rFonts w:ascii="Times New Roman" w:hAnsi="Times New Roman"/>
          <w:sz w:val="24"/>
          <w:szCs w:val="24"/>
        </w:rPr>
      </w:pPr>
      <w:r>
        <w:rPr>
          <w:rFonts w:ascii="Times New Roman" w:hAnsi="Times New Roman"/>
          <w:sz w:val="24"/>
          <w:szCs w:val="24"/>
        </w:rPr>
        <w:t xml:space="preserve">    </w:t>
      </w:r>
      <w:r w:rsidRPr="006E0758">
        <w:rPr>
          <w:rFonts w:ascii="Times New Roman" w:hAnsi="Times New Roman"/>
          <w:sz w:val="24"/>
          <w:szCs w:val="24"/>
        </w:rPr>
        <w:t>Расчет эффективности реализации муниципальной программы (</w:t>
      </w:r>
      <w:proofErr w:type="spellStart"/>
      <w:r w:rsidRPr="006E0758">
        <w:rPr>
          <w:rFonts w:ascii="Times New Roman" w:hAnsi="Times New Roman"/>
          <w:sz w:val="24"/>
          <w:szCs w:val="24"/>
        </w:rPr>
        <w:t>К</w:t>
      </w:r>
      <w:r w:rsidRPr="006E0758">
        <w:rPr>
          <w:rFonts w:ascii="Times New Roman" w:hAnsi="Times New Roman"/>
          <w:sz w:val="24"/>
          <w:szCs w:val="24"/>
          <w:vertAlign w:val="subscript"/>
        </w:rPr>
        <w:t>эфф</w:t>
      </w:r>
      <w:proofErr w:type="spellEnd"/>
      <w:r w:rsidRPr="006E0758">
        <w:rPr>
          <w:rFonts w:ascii="Times New Roman" w:hAnsi="Times New Roman"/>
          <w:sz w:val="24"/>
          <w:szCs w:val="24"/>
        </w:rPr>
        <w:t>) осуществляется посредством расчета средней арифметической от значений показателей (</w:t>
      </w:r>
      <w:r>
        <w:rPr>
          <w:rFonts w:ascii="Times New Roman" w:hAnsi="Times New Roman"/>
          <w:sz w:val="24"/>
          <w:szCs w:val="24"/>
        </w:rPr>
        <w:t>К</w:t>
      </w:r>
      <w:proofErr w:type="gramStart"/>
      <w:r w:rsidRPr="00BD5D7B">
        <w:rPr>
          <w:rFonts w:ascii="Times New Roman" w:hAnsi="Times New Roman"/>
          <w:sz w:val="24"/>
          <w:szCs w:val="24"/>
          <w:vertAlign w:val="subscript"/>
        </w:rPr>
        <w:t>1</w:t>
      </w:r>
      <w:proofErr w:type="gramEnd"/>
      <w:r>
        <w:rPr>
          <w:rFonts w:ascii="Times New Roman" w:hAnsi="Times New Roman"/>
          <w:sz w:val="24"/>
          <w:szCs w:val="24"/>
          <w:vertAlign w:val="subscript"/>
        </w:rPr>
        <w:t>,</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2,</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3,</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4,</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5</w:t>
      </w:r>
      <w:r w:rsidRPr="006E0758">
        <w:rPr>
          <w:rFonts w:ascii="Times New Roman" w:hAnsi="Times New Roman"/>
          <w:sz w:val="24"/>
          <w:szCs w:val="24"/>
        </w:rPr>
        <w:t>) муниципальной программы.</w:t>
      </w:r>
    </w:p>
    <w:p w:rsidR="00710272" w:rsidRDefault="00710272" w:rsidP="00710272">
      <w:pPr>
        <w:pStyle w:val="af6"/>
        <w:keepNext/>
        <w:tabs>
          <w:tab w:val="left" w:pos="1701"/>
        </w:tabs>
        <w:autoSpaceDE w:val="0"/>
        <w:autoSpaceDN w:val="0"/>
        <w:adjustRightInd w:val="0"/>
        <w:spacing w:line="276" w:lineRule="auto"/>
        <w:ind w:left="0" w:firstLine="720"/>
        <w:rPr>
          <w:rFonts w:ascii="Times New Roman" w:hAnsi="Times New Roman"/>
          <w:sz w:val="24"/>
          <w:szCs w:val="24"/>
        </w:rPr>
      </w:pPr>
    </w:p>
    <w:p w:rsidR="00710272" w:rsidRPr="00CF30A5" w:rsidRDefault="00710272" w:rsidP="00710272">
      <w:pPr>
        <w:pStyle w:val="af6"/>
        <w:keepNext/>
        <w:tabs>
          <w:tab w:val="left" w:pos="1701"/>
        </w:tabs>
        <w:autoSpaceDE w:val="0"/>
        <w:autoSpaceDN w:val="0"/>
        <w:adjustRightInd w:val="0"/>
        <w:spacing w:line="276" w:lineRule="auto"/>
        <w:ind w:left="0" w:firstLine="720"/>
        <w:rPr>
          <w:rFonts w:ascii="Times New Roman" w:hAnsi="Times New Roman"/>
          <w:sz w:val="26"/>
          <w:szCs w:val="26"/>
        </w:rPr>
      </w:pPr>
      <w:proofErr w:type="spellStart"/>
      <w:r w:rsidRPr="00CF30A5">
        <w:rPr>
          <w:rFonts w:ascii="Times New Roman" w:hAnsi="Times New Roman"/>
          <w:sz w:val="26"/>
          <w:szCs w:val="26"/>
        </w:rPr>
        <w:t>Кэфф</w:t>
      </w:r>
      <w:proofErr w:type="spellEnd"/>
      <w:r w:rsidRPr="00CF30A5">
        <w:rPr>
          <w:rFonts w:ascii="Times New Roman" w:hAnsi="Times New Roman"/>
          <w:sz w:val="26"/>
          <w:szCs w:val="26"/>
        </w:rPr>
        <w:t xml:space="preserve"> </w:t>
      </w:r>
      <w:r w:rsidRPr="00CF30A5">
        <w:rPr>
          <w:rFonts w:ascii="Times New Roman" w:hAnsi="Times New Roman"/>
          <w:sz w:val="26"/>
          <w:szCs w:val="26"/>
          <w:u w:val="single"/>
        </w:rPr>
        <w:t>=</w:t>
      </w:r>
      <w:proofErr w:type="gramStart"/>
      <w:r w:rsidRPr="00CF30A5">
        <w:rPr>
          <w:rFonts w:ascii="Times New Roman" w:hAnsi="Times New Roman"/>
          <w:sz w:val="26"/>
          <w:szCs w:val="26"/>
          <w:u w:val="single"/>
        </w:rPr>
        <w:t xml:space="preserve">( </w:t>
      </w:r>
      <w:proofErr w:type="gramEnd"/>
      <w:r w:rsidR="00467CD7" w:rsidRPr="00CF30A5">
        <w:rPr>
          <w:rFonts w:ascii="Times New Roman" w:hAnsi="Times New Roman"/>
          <w:sz w:val="26"/>
          <w:szCs w:val="26"/>
          <w:u w:val="single"/>
        </w:rPr>
        <w:fldChar w:fldCharType="begin"/>
      </w:r>
      <w:r w:rsidRPr="00CF30A5">
        <w:rPr>
          <w:rFonts w:ascii="Times New Roman" w:hAnsi="Times New Roman"/>
          <w:sz w:val="26"/>
          <w:szCs w:val="26"/>
          <w:u w:val="single"/>
        </w:rPr>
        <w:instrText xml:space="preserve"> QUOTE </w:instrText>
      </w:r>
      <m:oMath>
        <m:f>
          <m:fPr>
            <m:ctrlPr>
              <w:rPr>
                <w:rFonts w:ascii="Cambria Math" w:hAnsi="Cambria Math"/>
                <w:i/>
                <w:sz w:val="26"/>
                <w:szCs w:val="26"/>
              </w:rPr>
            </m:ctrlPr>
          </m:fPr>
          <m:num>
            <m:r>
              <w:rPr>
                <w:rFonts w:ascii="Cambria Math" w:hAnsi="Cambria Math"/>
                <w:sz w:val="26"/>
                <w:szCs w:val="26"/>
              </w:rPr>
              <m:t>Ки+ Кф+Км</m:t>
            </m:r>
          </m:num>
          <m:den>
            <m:r>
              <w:rPr>
                <w:rFonts w:ascii="Cambria Math" w:hAnsi="Cambria Math"/>
                <w:sz w:val="26"/>
                <w:szCs w:val="26"/>
              </w:rPr>
              <m:t>3</m:t>
            </m:r>
          </m:den>
        </m:f>
      </m:oMath>
      <w:r w:rsidRPr="00CF30A5">
        <w:rPr>
          <w:rFonts w:ascii="Times New Roman" w:hAnsi="Times New Roman"/>
          <w:sz w:val="26"/>
          <w:szCs w:val="26"/>
          <w:u w:val="single"/>
        </w:rPr>
        <w:instrText xml:space="preserve"> </w:instrText>
      </w:r>
      <w:r w:rsidR="00467CD7" w:rsidRPr="00CF30A5">
        <w:rPr>
          <w:rFonts w:ascii="Times New Roman" w:hAnsi="Times New Roman"/>
          <w:sz w:val="26"/>
          <w:szCs w:val="26"/>
          <w:u w:val="single"/>
        </w:rPr>
        <w:fldChar w:fldCharType="separate"/>
      </w:r>
      <w:r w:rsidRPr="00CF30A5">
        <w:rPr>
          <w:rFonts w:ascii="Times New Roman" w:hAnsi="Times New Roman"/>
          <w:position w:val="-14"/>
          <w:u w:val="single"/>
        </w:rPr>
        <w:t>К</w:t>
      </w:r>
      <w:r w:rsidRPr="00CF30A5">
        <w:rPr>
          <w:rFonts w:ascii="Times New Roman" w:hAnsi="Times New Roman"/>
          <w:position w:val="-14"/>
          <w:u w:val="single"/>
          <w:vertAlign w:val="subscript"/>
        </w:rPr>
        <w:t>1</w:t>
      </w:r>
      <w:r w:rsidRPr="00CF30A5">
        <w:rPr>
          <w:rFonts w:ascii="Times New Roman" w:hAnsi="Times New Roman"/>
          <w:position w:val="-14"/>
          <w:u w:val="single"/>
        </w:rPr>
        <w:t>+К</w:t>
      </w:r>
      <w:r w:rsidRPr="00CF30A5">
        <w:rPr>
          <w:rFonts w:ascii="Times New Roman" w:hAnsi="Times New Roman"/>
          <w:position w:val="-14"/>
          <w:u w:val="single"/>
          <w:vertAlign w:val="subscript"/>
        </w:rPr>
        <w:t>2</w:t>
      </w:r>
      <w:r w:rsidRPr="00CF30A5">
        <w:rPr>
          <w:rFonts w:ascii="Times New Roman" w:hAnsi="Times New Roman"/>
          <w:position w:val="-14"/>
          <w:u w:val="single"/>
        </w:rPr>
        <w:t>+К</w:t>
      </w:r>
      <w:r w:rsidRPr="00CF30A5">
        <w:rPr>
          <w:rFonts w:ascii="Times New Roman" w:hAnsi="Times New Roman"/>
          <w:position w:val="-14"/>
          <w:u w:val="single"/>
          <w:vertAlign w:val="subscript"/>
        </w:rPr>
        <w:t>3</w:t>
      </w:r>
      <w:r w:rsidRPr="00CF30A5">
        <w:rPr>
          <w:rFonts w:ascii="Times New Roman" w:hAnsi="Times New Roman"/>
          <w:position w:val="-14"/>
          <w:u w:val="single"/>
        </w:rPr>
        <w:t>…</w:t>
      </w:r>
      <w:r w:rsidR="00467CD7" w:rsidRPr="00CF30A5">
        <w:rPr>
          <w:rFonts w:ascii="Times New Roman" w:hAnsi="Times New Roman"/>
          <w:sz w:val="26"/>
          <w:szCs w:val="26"/>
          <w:u w:val="single"/>
        </w:rPr>
        <w:fldChar w:fldCharType="end"/>
      </w:r>
      <w:r w:rsidRPr="00CF30A5">
        <w:rPr>
          <w:rFonts w:ascii="Times New Roman" w:hAnsi="Times New Roman"/>
          <w:sz w:val="26"/>
          <w:szCs w:val="26"/>
          <w:u w:val="single"/>
        </w:rPr>
        <w:t xml:space="preserve">): </w:t>
      </w:r>
      <w:r w:rsidR="00463393">
        <w:rPr>
          <w:rFonts w:ascii="Times New Roman" w:hAnsi="Times New Roman"/>
          <w:sz w:val="26"/>
          <w:szCs w:val="26"/>
          <w:u w:val="single"/>
        </w:rPr>
        <w:t>6</w:t>
      </w:r>
      <w:r w:rsidRPr="00CF30A5">
        <w:rPr>
          <w:rFonts w:ascii="Times New Roman" w:hAnsi="Times New Roman"/>
          <w:sz w:val="26"/>
          <w:szCs w:val="26"/>
          <w:u w:val="single"/>
        </w:rPr>
        <w:t>х100%</w:t>
      </w:r>
      <w:r w:rsidRPr="00CF30A5">
        <w:rPr>
          <w:rFonts w:ascii="Times New Roman" w:hAnsi="Times New Roman"/>
          <w:sz w:val="26"/>
          <w:szCs w:val="26"/>
        </w:rPr>
        <w:t xml:space="preserve"> =(</w:t>
      </w:r>
      <w:r w:rsidR="00463393">
        <w:rPr>
          <w:rFonts w:ascii="Times New Roman" w:hAnsi="Times New Roman"/>
          <w:sz w:val="26"/>
          <w:szCs w:val="26"/>
        </w:rPr>
        <w:t>0</w:t>
      </w:r>
      <w:r w:rsidRPr="00CF30A5">
        <w:rPr>
          <w:rFonts w:ascii="Times New Roman" w:hAnsi="Times New Roman"/>
          <w:sz w:val="26"/>
          <w:szCs w:val="26"/>
        </w:rPr>
        <w:t>+</w:t>
      </w:r>
      <w:r w:rsidR="00463393">
        <w:rPr>
          <w:rFonts w:ascii="Times New Roman" w:hAnsi="Times New Roman"/>
          <w:sz w:val="26"/>
          <w:szCs w:val="26"/>
        </w:rPr>
        <w:t>1</w:t>
      </w:r>
      <w:r w:rsidRPr="00CF30A5">
        <w:rPr>
          <w:rFonts w:ascii="Times New Roman" w:hAnsi="Times New Roman"/>
          <w:sz w:val="26"/>
          <w:szCs w:val="26"/>
        </w:rPr>
        <w:t>+1+</w:t>
      </w:r>
      <w:r w:rsidR="00463393">
        <w:rPr>
          <w:rFonts w:ascii="Times New Roman" w:hAnsi="Times New Roman"/>
          <w:sz w:val="26"/>
          <w:szCs w:val="26"/>
        </w:rPr>
        <w:t>1</w:t>
      </w:r>
      <w:r w:rsidRPr="00CF30A5">
        <w:rPr>
          <w:rFonts w:ascii="Times New Roman" w:hAnsi="Times New Roman"/>
          <w:sz w:val="26"/>
          <w:szCs w:val="26"/>
        </w:rPr>
        <w:t>+</w:t>
      </w:r>
      <w:r w:rsidR="00463393">
        <w:rPr>
          <w:rFonts w:ascii="Times New Roman" w:hAnsi="Times New Roman"/>
          <w:sz w:val="26"/>
          <w:szCs w:val="26"/>
        </w:rPr>
        <w:t>1+</w:t>
      </w:r>
      <w:r w:rsidR="00957A3A">
        <w:rPr>
          <w:rFonts w:ascii="Times New Roman" w:hAnsi="Times New Roman"/>
          <w:sz w:val="26"/>
          <w:szCs w:val="26"/>
        </w:rPr>
        <w:t>2</w:t>
      </w:r>
      <w:r w:rsidRPr="00CF30A5">
        <w:rPr>
          <w:rFonts w:ascii="Times New Roman" w:hAnsi="Times New Roman"/>
          <w:sz w:val="26"/>
          <w:szCs w:val="26"/>
        </w:rPr>
        <w:t>):</w:t>
      </w:r>
      <w:r w:rsidR="00463393">
        <w:rPr>
          <w:rFonts w:ascii="Times New Roman" w:hAnsi="Times New Roman"/>
          <w:sz w:val="26"/>
          <w:szCs w:val="26"/>
        </w:rPr>
        <w:t xml:space="preserve">6 </w:t>
      </w:r>
      <w:r w:rsidRPr="00CF30A5">
        <w:rPr>
          <w:rFonts w:ascii="Times New Roman" w:hAnsi="Times New Roman"/>
          <w:sz w:val="26"/>
          <w:szCs w:val="26"/>
        </w:rPr>
        <w:t xml:space="preserve">х100% </w:t>
      </w:r>
      <w:r w:rsidR="00467CD7" w:rsidRPr="00CF30A5">
        <w:rPr>
          <w:rFonts w:ascii="Times New Roman" w:hAnsi="Times New Roman"/>
          <w:sz w:val="26"/>
          <w:szCs w:val="26"/>
        </w:rPr>
        <w:fldChar w:fldCharType="begin"/>
      </w:r>
      <w:r w:rsidRPr="00CF30A5">
        <w:rPr>
          <w:rFonts w:ascii="Times New Roman" w:hAnsi="Times New Roman"/>
          <w:sz w:val="26"/>
          <w:szCs w:val="26"/>
        </w:rPr>
        <w:instrText xml:space="preserve"> QUOTE </w:instrText>
      </w:r>
      <m:oMath>
        <m:f>
          <m:fPr>
            <m:ctrlPr>
              <w:rPr>
                <w:rFonts w:ascii="Cambria Math" w:hAnsi="Cambria Math"/>
                <w:i/>
                <w:sz w:val="26"/>
                <w:szCs w:val="26"/>
              </w:rPr>
            </m:ctrlPr>
          </m:fPr>
          <m:num>
            <m:r>
              <w:rPr>
                <w:rFonts w:ascii="Cambria Math" w:hAnsi="Cambria Math"/>
                <w:sz w:val="26"/>
                <w:szCs w:val="26"/>
              </w:rPr>
              <m:t>201,63+ 111,92+92,31</m:t>
            </m:r>
          </m:num>
          <m:den>
            <m:r>
              <w:rPr>
                <w:rFonts w:ascii="Cambria Math" w:hAnsi="Cambria Math"/>
                <w:sz w:val="26"/>
                <w:szCs w:val="26"/>
              </w:rPr>
              <m:t>3</m:t>
            </m:r>
          </m:den>
        </m:f>
      </m:oMath>
      <w:r w:rsidRPr="00CF30A5">
        <w:rPr>
          <w:rFonts w:ascii="Times New Roman" w:hAnsi="Times New Roman"/>
          <w:sz w:val="26"/>
          <w:szCs w:val="26"/>
        </w:rPr>
        <w:instrText xml:space="preserve"> </w:instrText>
      </w:r>
      <w:r w:rsidR="00467CD7" w:rsidRPr="00CF30A5">
        <w:rPr>
          <w:rFonts w:ascii="Times New Roman" w:hAnsi="Times New Roman"/>
          <w:sz w:val="26"/>
          <w:szCs w:val="26"/>
        </w:rPr>
        <w:fldChar w:fldCharType="end"/>
      </w:r>
      <w:r w:rsidRPr="00CF30A5">
        <w:rPr>
          <w:rFonts w:ascii="Times New Roman" w:hAnsi="Times New Roman"/>
          <w:sz w:val="26"/>
          <w:szCs w:val="26"/>
        </w:rPr>
        <w:t xml:space="preserve"> = </w:t>
      </w:r>
      <w:r w:rsidR="00957A3A">
        <w:rPr>
          <w:rFonts w:ascii="Times New Roman" w:hAnsi="Times New Roman"/>
          <w:sz w:val="26"/>
          <w:szCs w:val="26"/>
        </w:rPr>
        <w:t>100</w:t>
      </w:r>
    </w:p>
    <w:p w:rsidR="00710272" w:rsidRPr="00CF30A5" w:rsidRDefault="00710272" w:rsidP="00710272">
      <w:pPr>
        <w:keepNext/>
        <w:rPr>
          <w:sz w:val="24"/>
          <w:szCs w:val="24"/>
        </w:rPr>
      </w:pPr>
    </w:p>
    <w:p w:rsidR="00710272" w:rsidRPr="00591330" w:rsidRDefault="00710272" w:rsidP="00710272">
      <w:pPr>
        <w:keepNext/>
        <w:rPr>
          <w:rFonts w:ascii="Times New Roman" w:hAnsi="Times New Roman" w:cs="Times New Roman"/>
          <w:sz w:val="24"/>
          <w:szCs w:val="24"/>
        </w:rPr>
      </w:pPr>
      <w:r>
        <w:rPr>
          <w:rFonts w:ascii="Times New Roman" w:hAnsi="Times New Roman" w:cs="Times New Roman"/>
          <w:sz w:val="24"/>
          <w:szCs w:val="24"/>
        </w:rPr>
        <w:t xml:space="preserve">       </w:t>
      </w:r>
      <w:r w:rsidRPr="00591330">
        <w:rPr>
          <w:rFonts w:ascii="Times New Roman" w:hAnsi="Times New Roman" w:cs="Times New Roman"/>
          <w:sz w:val="24"/>
          <w:szCs w:val="24"/>
        </w:rPr>
        <w:t xml:space="preserve">При завершении расчетов по оценке эффективности реализации муниципальной программы можно сделать следующие выводы, что  </w:t>
      </w:r>
      <w:proofErr w:type="spellStart"/>
      <w:r w:rsidRPr="00591330">
        <w:rPr>
          <w:rFonts w:ascii="Times New Roman" w:hAnsi="Times New Roman" w:cs="Times New Roman"/>
          <w:sz w:val="24"/>
          <w:szCs w:val="24"/>
        </w:rPr>
        <w:t>показетель</w:t>
      </w:r>
      <w:proofErr w:type="spellEnd"/>
      <w:r w:rsidRPr="00591330">
        <w:rPr>
          <w:rFonts w:ascii="Times New Roman" w:hAnsi="Times New Roman" w:cs="Times New Roman"/>
          <w:sz w:val="24"/>
          <w:szCs w:val="24"/>
        </w:rPr>
        <w:t xml:space="preserve"> </w:t>
      </w:r>
      <w:proofErr w:type="spellStart"/>
      <w:r w:rsidRPr="00591330">
        <w:rPr>
          <w:rFonts w:ascii="Times New Roman" w:hAnsi="Times New Roman" w:cs="Times New Roman"/>
          <w:sz w:val="24"/>
          <w:szCs w:val="24"/>
        </w:rPr>
        <w:t>К</w:t>
      </w:r>
      <w:r w:rsidRPr="00591330">
        <w:rPr>
          <w:rFonts w:ascii="Times New Roman" w:hAnsi="Times New Roman" w:cs="Times New Roman"/>
          <w:sz w:val="24"/>
          <w:szCs w:val="24"/>
          <w:vertAlign w:val="subscript"/>
        </w:rPr>
        <w:t>эфф</w:t>
      </w:r>
      <w:proofErr w:type="spellEnd"/>
      <w:r w:rsidRPr="00591330">
        <w:rPr>
          <w:rFonts w:ascii="Times New Roman" w:hAnsi="Times New Roman" w:cs="Times New Roman"/>
          <w:sz w:val="24"/>
          <w:szCs w:val="24"/>
          <w:vertAlign w:val="subscript"/>
        </w:rPr>
        <w:t xml:space="preserve"> </w:t>
      </w:r>
      <w:r w:rsidRPr="00591330">
        <w:rPr>
          <w:rFonts w:ascii="Times New Roman" w:hAnsi="Times New Roman" w:cs="Times New Roman"/>
          <w:sz w:val="24"/>
          <w:szCs w:val="24"/>
        </w:rPr>
        <w:t xml:space="preserve">= </w:t>
      </w:r>
      <w:r w:rsidR="00957A3A">
        <w:rPr>
          <w:rFonts w:ascii="Times New Roman" w:hAnsi="Times New Roman" w:cs="Times New Roman"/>
          <w:sz w:val="24"/>
          <w:szCs w:val="24"/>
        </w:rPr>
        <w:t>100</w:t>
      </w:r>
      <w:r w:rsidRPr="00591330">
        <w:rPr>
          <w:rFonts w:ascii="Times New Roman" w:hAnsi="Times New Roman" w:cs="Times New Roman"/>
          <w:sz w:val="24"/>
          <w:szCs w:val="24"/>
        </w:rPr>
        <w:t xml:space="preserve">  из чего следует, что п</w:t>
      </w:r>
      <w:r>
        <w:rPr>
          <w:rFonts w:ascii="Times New Roman" w:hAnsi="Times New Roman" w:cs="Times New Roman"/>
          <w:sz w:val="24"/>
          <w:szCs w:val="24"/>
        </w:rPr>
        <w:t>одп</w:t>
      </w:r>
      <w:r w:rsidRPr="00591330">
        <w:rPr>
          <w:rFonts w:ascii="Times New Roman" w:hAnsi="Times New Roman" w:cs="Times New Roman"/>
          <w:sz w:val="24"/>
          <w:szCs w:val="24"/>
        </w:rPr>
        <w:t>рограмма оценивается как эффективная.</w:t>
      </w:r>
    </w:p>
    <w:p w:rsidR="00710272" w:rsidRPr="006E0758" w:rsidRDefault="00710272" w:rsidP="00710272">
      <w:pPr>
        <w:keepNext/>
        <w:rPr>
          <w:sz w:val="24"/>
          <w:szCs w:val="24"/>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5578CD">
      <w:pPr>
        <w:autoSpaceDE w:val="0"/>
        <w:autoSpaceDN w:val="0"/>
        <w:adjustRightInd w:val="0"/>
        <w:spacing w:after="0" w:line="240" w:lineRule="auto"/>
        <w:rPr>
          <w:rFonts w:ascii="Times New Roman" w:hAnsi="Times New Roman" w:cs="Times New Roman"/>
          <w:b/>
          <w:bCs/>
          <w:sz w:val="23"/>
          <w:szCs w:val="23"/>
        </w:rPr>
      </w:pPr>
    </w:p>
    <w:p w:rsidR="00691D2E" w:rsidRDefault="00691D2E" w:rsidP="00691D2E">
      <w:pPr>
        <w:autoSpaceDE w:val="0"/>
        <w:autoSpaceDN w:val="0"/>
        <w:adjustRightInd w:val="0"/>
        <w:spacing w:after="0" w:line="240" w:lineRule="auto"/>
        <w:jc w:val="center"/>
        <w:rPr>
          <w:rFonts w:ascii="Times New Roman" w:hAnsi="Times New Roman" w:cs="Times New Roman"/>
          <w:b/>
          <w:bCs/>
          <w:sz w:val="23"/>
          <w:szCs w:val="23"/>
        </w:rPr>
        <w:sectPr w:rsidR="00691D2E" w:rsidSect="00D76CC8">
          <w:pgSz w:w="11906" w:h="16838"/>
          <w:pgMar w:top="425" w:right="851" w:bottom="1134" w:left="1701" w:header="709" w:footer="709" w:gutter="0"/>
          <w:cols w:space="708"/>
          <w:docGrid w:linePitch="360"/>
        </w:sectPr>
      </w:pPr>
    </w:p>
    <w:p w:rsidR="005578CD" w:rsidRPr="00D76CC8" w:rsidRDefault="005578CD" w:rsidP="00691D2E">
      <w:pPr>
        <w:autoSpaceDE w:val="0"/>
        <w:autoSpaceDN w:val="0"/>
        <w:adjustRightInd w:val="0"/>
        <w:spacing w:after="0" w:line="240" w:lineRule="auto"/>
        <w:jc w:val="center"/>
        <w:rPr>
          <w:rFonts w:ascii="Times New Roman" w:hAnsi="Times New Roman" w:cs="Times New Roman"/>
          <w:sz w:val="26"/>
          <w:szCs w:val="26"/>
        </w:rPr>
      </w:pPr>
      <w:r w:rsidRPr="00D76CC8">
        <w:rPr>
          <w:rFonts w:ascii="Times New Roman" w:hAnsi="Times New Roman" w:cs="Times New Roman"/>
          <w:bCs/>
          <w:sz w:val="26"/>
          <w:szCs w:val="26"/>
        </w:rPr>
        <w:lastRenderedPageBreak/>
        <w:t>Сведения</w:t>
      </w:r>
    </w:p>
    <w:p w:rsidR="005578CD" w:rsidRPr="00D76CC8" w:rsidRDefault="005578CD" w:rsidP="00691D2E">
      <w:pPr>
        <w:autoSpaceDE w:val="0"/>
        <w:autoSpaceDN w:val="0"/>
        <w:adjustRightInd w:val="0"/>
        <w:spacing w:after="0" w:line="240" w:lineRule="auto"/>
        <w:jc w:val="center"/>
        <w:rPr>
          <w:rFonts w:ascii="Times New Roman" w:hAnsi="Times New Roman" w:cs="Times New Roman"/>
          <w:sz w:val="26"/>
          <w:szCs w:val="26"/>
        </w:rPr>
      </w:pPr>
      <w:r w:rsidRPr="00D76CC8">
        <w:rPr>
          <w:rFonts w:ascii="Times New Roman" w:hAnsi="Times New Roman" w:cs="Times New Roman"/>
          <w:bCs/>
          <w:sz w:val="26"/>
          <w:szCs w:val="26"/>
        </w:rPr>
        <w:t>о достижении значений показателей (индикаторов)</w:t>
      </w:r>
    </w:p>
    <w:p w:rsidR="005578CD" w:rsidRPr="00D76CC8" w:rsidRDefault="005578CD" w:rsidP="00691D2E">
      <w:pPr>
        <w:autoSpaceDE w:val="0"/>
        <w:autoSpaceDN w:val="0"/>
        <w:adjustRightInd w:val="0"/>
        <w:spacing w:after="0" w:line="240" w:lineRule="auto"/>
        <w:jc w:val="center"/>
        <w:rPr>
          <w:rFonts w:ascii="Times New Roman" w:hAnsi="Times New Roman" w:cs="Times New Roman"/>
          <w:sz w:val="26"/>
          <w:szCs w:val="26"/>
        </w:rPr>
      </w:pPr>
      <w:r w:rsidRPr="00D76CC8">
        <w:rPr>
          <w:rFonts w:ascii="Times New Roman" w:hAnsi="Times New Roman" w:cs="Times New Roman"/>
          <w:bCs/>
          <w:sz w:val="26"/>
          <w:szCs w:val="26"/>
        </w:rPr>
        <w:t>муниципальной программы, подпрограмм, направлений</w:t>
      </w:r>
    </w:p>
    <w:p w:rsidR="005578CD" w:rsidRPr="00D76CC8" w:rsidRDefault="005578CD" w:rsidP="00691D2E">
      <w:pPr>
        <w:autoSpaceDE w:val="0"/>
        <w:autoSpaceDN w:val="0"/>
        <w:adjustRightInd w:val="0"/>
        <w:spacing w:after="0" w:line="240" w:lineRule="auto"/>
        <w:jc w:val="center"/>
        <w:rPr>
          <w:rFonts w:ascii="Times New Roman" w:hAnsi="Times New Roman" w:cs="Times New Roman"/>
          <w:sz w:val="26"/>
          <w:szCs w:val="26"/>
        </w:rPr>
      </w:pPr>
      <w:r w:rsidRPr="00D76CC8">
        <w:rPr>
          <w:rFonts w:ascii="Times New Roman" w:hAnsi="Times New Roman" w:cs="Times New Roman"/>
          <w:bCs/>
          <w:sz w:val="26"/>
          <w:szCs w:val="26"/>
        </w:rPr>
        <w:t>отдельных мероприятий муниципальной программы</w:t>
      </w:r>
    </w:p>
    <w:p w:rsidR="005578CD" w:rsidRPr="00D76CC8" w:rsidRDefault="005578CD" w:rsidP="00691D2E">
      <w:pPr>
        <w:autoSpaceDE w:val="0"/>
        <w:autoSpaceDN w:val="0"/>
        <w:adjustRightInd w:val="0"/>
        <w:spacing w:after="0" w:line="240" w:lineRule="auto"/>
        <w:jc w:val="center"/>
        <w:rPr>
          <w:rFonts w:ascii="Times New Roman" w:hAnsi="Times New Roman" w:cs="Times New Roman"/>
          <w:bCs/>
          <w:sz w:val="26"/>
          <w:szCs w:val="26"/>
        </w:rPr>
      </w:pPr>
      <w:r w:rsidRPr="00D76CC8">
        <w:rPr>
          <w:rFonts w:ascii="Times New Roman" w:hAnsi="Times New Roman" w:cs="Times New Roman"/>
          <w:bCs/>
          <w:sz w:val="26"/>
          <w:szCs w:val="26"/>
        </w:rPr>
        <w:t>за 2022 год</w:t>
      </w:r>
    </w:p>
    <w:tbl>
      <w:tblPr>
        <w:tblStyle w:val="af5"/>
        <w:tblW w:w="15984" w:type="dxa"/>
        <w:tblLook w:val="04A0"/>
      </w:tblPr>
      <w:tblGrid>
        <w:gridCol w:w="959"/>
        <w:gridCol w:w="4111"/>
        <w:gridCol w:w="1569"/>
        <w:gridCol w:w="2214"/>
        <w:gridCol w:w="2214"/>
        <w:gridCol w:w="2214"/>
        <w:gridCol w:w="2703"/>
      </w:tblGrid>
      <w:tr w:rsidR="00E85187" w:rsidRPr="00D76CC8" w:rsidTr="00F102F4">
        <w:trPr>
          <w:trHeight w:val="291"/>
        </w:trPr>
        <w:tc>
          <w:tcPr>
            <w:tcW w:w="959" w:type="dxa"/>
            <w:vMerge w:val="restart"/>
          </w:tcPr>
          <w:p w:rsidR="00E85187" w:rsidRPr="00D76CC8" w:rsidRDefault="00153AEB" w:rsidP="00691D2E">
            <w:pPr>
              <w:autoSpaceDE w:val="0"/>
              <w:autoSpaceDN w:val="0"/>
              <w:adjustRightInd w:val="0"/>
              <w:jc w:val="center"/>
              <w:rPr>
                <w:bCs/>
                <w:sz w:val="26"/>
                <w:szCs w:val="26"/>
              </w:rPr>
            </w:pPr>
            <w:r w:rsidRPr="00D76CC8">
              <w:rPr>
                <w:bCs/>
                <w:sz w:val="26"/>
                <w:szCs w:val="26"/>
              </w:rPr>
              <w:t xml:space="preserve">№ </w:t>
            </w:r>
            <w:proofErr w:type="spellStart"/>
            <w:proofErr w:type="gramStart"/>
            <w:r w:rsidRPr="00D76CC8">
              <w:rPr>
                <w:bCs/>
                <w:sz w:val="26"/>
                <w:szCs w:val="26"/>
              </w:rPr>
              <w:t>п</w:t>
            </w:r>
            <w:proofErr w:type="spellEnd"/>
            <w:proofErr w:type="gramEnd"/>
            <w:r w:rsidRPr="00D76CC8">
              <w:rPr>
                <w:bCs/>
                <w:sz w:val="26"/>
                <w:szCs w:val="26"/>
              </w:rPr>
              <w:t>/</w:t>
            </w:r>
            <w:proofErr w:type="spellStart"/>
            <w:r w:rsidRPr="00D76CC8">
              <w:rPr>
                <w:bCs/>
                <w:sz w:val="26"/>
                <w:szCs w:val="26"/>
              </w:rPr>
              <w:t>п</w:t>
            </w:r>
            <w:proofErr w:type="spellEnd"/>
          </w:p>
        </w:tc>
        <w:tc>
          <w:tcPr>
            <w:tcW w:w="4111" w:type="dxa"/>
            <w:vMerge w:val="restart"/>
          </w:tcPr>
          <w:p w:rsidR="00E85187" w:rsidRPr="00D76CC8" w:rsidRDefault="00E85187" w:rsidP="00710272">
            <w:pPr>
              <w:autoSpaceDE w:val="0"/>
              <w:autoSpaceDN w:val="0"/>
              <w:adjustRightInd w:val="0"/>
              <w:rPr>
                <w:color w:val="000000"/>
                <w:sz w:val="26"/>
                <w:szCs w:val="26"/>
              </w:rPr>
            </w:pPr>
            <w:r w:rsidRPr="00D76CC8">
              <w:rPr>
                <w:color w:val="000000"/>
                <w:sz w:val="26"/>
                <w:szCs w:val="26"/>
              </w:rPr>
              <w:t xml:space="preserve">Наименование показателя (индикатора) </w:t>
            </w:r>
          </w:p>
        </w:tc>
        <w:tc>
          <w:tcPr>
            <w:tcW w:w="1569" w:type="dxa"/>
            <w:vMerge w:val="restart"/>
          </w:tcPr>
          <w:p w:rsidR="00E85187" w:rsidRPr="00D76CC8" w:rsidRDefault="00E85187" w:rsidP="00691D2E">
            <w:pPr>
              <w:autoSpaceDE w:val="0"/>
              <w:autoSpaceDN w:val="0"/>
              <w:adjustRightInd w:val="0"/>
              <w:jc w:val="center"/>
              <w:rPr>
                <w:bCs/>
                <w:sz w:val="26"/>
                <w:szCs w:val="26"/>
              </w:rPr>
            </w:pPr>
            <w:r w:rsidRPr="00D76CC8">
              <w:rPr>
                <w:color w:val="000000"/>
                <w:sz w:val="26"/>
                <w:szCs w:val="26"/>
              </w:rPr>
              <w:t>Единица измерения</w:t>
            </w:r>
          </w:p>
        </w:tc>
        <w:tc>
          <w:tcPr>
            <w:tcW w:w="6642" w:type="dxa"/>
            <w:gridSpan w:val="3"/>
          </w:tcPr>
          <w:p w:rsidR="00E85187" w:rsidRPr="00D76CC8" w:rsidRDefault="00E85187" w:rsidP="00153AEB">
            <w:pPr>
              <w:autoSpaceDE w:val="0"/>
              <w:autoSpaceDN w:val="0"/>
              <w:adjustRightInd w:val="0"/>
              <w:jc w:val="center"/>
              <w:rPr>
                <w:bCs/>
                <w:sz w:val="26"/>
                <w:szCs w:val="26"/>
              </w:rPr>
            </w:pPr>
            <w:r w:rsidRPr="00D76CC8">
              <w:rPr>
                <w:color w:val="000000"/>
                <w:sz w:val="26"/>
                <w:szCs w:val="26"/>
              </w:rPr>
              <w:t>Значения показателей (индикаторов</w:t>
            </w:r>
            <w:r w:rsidR="00646826">
              <w:rPr>
                <w:color w:val="000000"/>
                <w:sz w:val="26"/>
                <w:szCs w:val="26"/>
              </w:rPr>
              <w:t>)</w:t>
            </w:r>
          </w:p>
        </w:tc>
        <w:tc>
          <w:tcPr>
            <w:tcW w:w="2703" w:type="dxa"/>
            <w:vMerge w:val="restart"/>
          </w:tcPr>
          <w:p w:rsidR="00E85187" w:rsidRPr="00D76CC8" w:rsidRDefault="00153AEB" w:rsidP="00153AEB">
            <w:pPr>
              <w:autoSpaceDE w:val="0"/>
              <w:autoSpaceDN w:val="0"/>
              <w:adjustRightInd w:val="0"/>
              <w:jc w:val="center"/>
              <w:rPr>
                <w:bCs/>
                <w:sz w:val="26"/>
                <w:szCs w:val="26"/>
              </w:rPr>
            </w:pPr>
            <w:r w:rsidRPr="00D76CC8">
              <w:rPr>
                <w:color w:val="000000"/>
                <w:sz w:val="26"/>
                <w:szCs w:val="26"/>
              </w:rPr>
              <w:t>Обоснование отклонений значений показателя (индикатора) на конец отчетного года от плана (при наличии отклонения)</w:t>
            </w:r>
          </w:p>
        </w:tc>
      </w:tr>
      <w:tr w:rsidR="00E85187" w:rsidRPr="00D76CC8" w:rsidTr="00F102F4">
        <w:trPr>
          <w:trHeight w:val="242"/>
        </w:trPr>
        <w:tc>
          <w:tcPr>
            <w:tcW w:w="959" w:type="dxa"/>
            <w:vMerge/>
          </w:tcPr>
          <w:p w:rsidR="00E85187" w:rsidRPr="00D76CC8" w:rsidRDefault="00E85187" w:rsidP="00691D2E">
            <w:pPr>
              <w:autoSpaceDE w:val="0"/>
              <w:autoSpaceDN w:val="0"/>
              <w:adjustRightInd w:val="0"/>
              <w:jc w:val="center"/>
              <w:rPr>
                <w:bCs/>
                <w:sz w:val="26"/>
                <w:szCs w:val="26"/>
              </w:rPr>
            </w:pPr>
          </w:p>
        </w:tc>
        <w:tc>
          <w:tcPr>
            <w:tcW w:w="4111" w:type="dxa"/>
            <w:vMerge/>
          </w:tcPr>
          <w:p w:rsidR="00E85187" w:rsidRPr="00D76CC8" w:rsidRDefault="00E85187" w:rsidP="00710272">
            <w:pPr>
              <w:autoSpaceDE w:val="0"/>
              <w:autoSpaceDN w:val="0"/>
              <w:adjustRightInd w:val="0"/>
              <w:rPr>
                <w:color w:val="000000"/>
                <w:sz w:val="26"/>
                <w:szCs w:val="26"/>
              </w:rPr>
            </w:pPr>
          </w:p>
        </w:tc>
        <w:tc>
          <w:tcPr>
            <w:tcW w:w="1569" w:type="dxa"/>
            <w:vMerge/>
          </w:tcPr>
          <w:p w:rsidR="00E85187" w:rsidRPr="00D76CC8" w:rsidRDefault="00E85187" w:rsidP="00691D2E">
            <w:pPr>
              <w:autoSpaceDE w:val="0"/>
              <w:autoSpaceDN w:val="0"/>
              <w:adjustRightInd w:val="0"/>
              <w:jc w:val="center"/>
              <w:rPr>
                <w:color w:val="000000"/>
                <w:sz w:val="26"/>
                <w:szCs w:val="26"/>
              </w:rPr>
            </w:pPr>
          </w:p>
        </w:tc>
        <w:tc>
          <w:tcPr>
            <w:tcW w:w="2214" w:type="dxa"/>
            <w:vMerge w:val="restart"/>
          </w:tcPr>
          <w:p w:rsidR="00E85187" w:rsidRPr="00D76CC8" w:rsidRDefault="00E85187" w:rsidP="00153AEB">
            <w:pPr>
              <w:autoSpaceDE w:val="0"/>
              <w:autoSpaceDN w:val="0"/>
              <w:adjustRightInd w:val="0"/>
              <w:jc w:val="center"/>
              <w:rPr>
                <w:color w:val="000000"/>
                <w:sz w:val="26"/>
                <w:szCs w:val="26"/>
              </w:rPr>
            </w:pPr>
            <w:r w:rsidRPr="00D76CC8">
              <w:rPr>
                <w:color w:val="000000"/>
                <w:sz w:val="26"/>
                <w:szCs w:val="26"/>
              </w:rPr>
              <w:t xml:space="preserve">год, предшествующий </w:t>
            </w:r>
            <w:proofErr w:type="gramStart"/>
            <w:r w:rsidRPr="00D76CC8">
              <w:rPr>
                <w:color w:val="000000"/>
                <w:sz w:val="26"/>
                <w:szCs w:val="26"/>
              </w:rPr>
              <w:t>отчетному</w:t>
            </w:r>
            <w:proofErr w:type="gramEnd"/>
          </w:p>
        </w:tc>
        <w:tc>
          <w:tcPr>
            <w:tcW w:w="4428" w:type="dxa"/>
            <w:gridSpan w:val="2"/>
          </w:tcPr>
          <w:p w:rsidR="00E85187" w:rsidRPr="00D76CC8" w:rsidRDefault="00153AEB" w:rsidP="00153AEB">
            <w:pPr>
              <w:autoSpaceDE w:val="0"/>
              <w:autoSpaceDN w:val="0"/>
              <w:adjustRightInd w:val="0"/>
              <w:jc w:val="center"/>
              <w:rPr>
                <w:bCs/>
                <w:sz w:val="26"/>
                <w:szCs w:val="26"/>
              </w:rPr>
            </w:pPr>
            <w:r w:rsidRPr="00D76CC8">
              <w:rPr>
                <w:color w:val="000000"/>
                <w:sz w:val="26"/>
                <w:szCs w:val="26"/>
              </w:rPr>
              <w:t>отчетный год</w:t>
            </w:r>
          </w:p>
        </w:tc>
        <w:tc>
          <w:tcPr>
            <w:tcW w:w="2703" w:type="dxa"/>
            <w:vMerge/>
          </w:tcPr>
          <w:p w:rsidR="00E85187" w:rsidRPr="00D76CC8" w:rsidRDefault="00E85187" w:rsidP="00153AEB">
            <w:pPr>
              <w:autoSpaceDE w:val="0"/>
              <w:autoSpaceDN w:val="0"/>
              <w:adjustRightInd w:val="0"/>
              <w:jc w:val="center"/>
              <w:rPr>
                <w:bCs/>
                <w:sz w:val="26"/>
                <w:szCs w:val="26"/>
              </w:rPr>
            </w:pPr>
          </w:p>
        </w:tc>
      </w:tr>
      <w:tr w:rsidR="00E85187" w:rsidRPr="00D76CC8" w:rsidTr="00F102F4">
        <w:trPr>
          <w:trHeight w:val="254"/>
        </w:trPr>
        <w:tc>
          <w:tcPr>
            <w:tcW w:w="959" w:type="dxa"/>
            <w:vMerge/>
          </w:tcPr>
          <w:p w:rsidR="00E85187" w:rsidRPr="00D76CC8" w:rsidRDefault="00E85187" w:rsidP="00691D2E">
            <w:pPr>
              <w:autoSpaceDE w:val="0"/>
              <w:autoSpaceDN w:val="0"/>
              <w:adjustRightInd w:val="0"/>
              <w:jc w:val="center"/>
              <w:rPr>
                <w:bCs/>
                <w:sz w:val="26"/>
                <w:szCs w:val="26"/>
              </w:rPr>
            </w:pPr>
          </w:p>
        </w:tc>
        <w:tc>
          <w:tcPr>
            <w:tcW w:w="4111" w:type="dxa"/>
            <w:vMerge/>
          </w:tcPr>
          <w:p w:rsidR="00E85187" w:rsidRPr="00D76CC8" w:rsidRDefault="00E85187" w:rsidP="00710272">
            <w:pPr>
              <w:autoSpaceDE w:val="0"/>
              <w:autoSpaceDN w:val="0"/>
              <w:adjustRightInd w:val="0"/>
              <w:rPr>
                <w:color w:val="000000"/>
                <w:sz w:val="26"/>
                <w:szCs w:val="26"/>
              </w:rPr>
            </w:pPr>
          </w:p>
        </w:tc>
        <w:tc>
          <w:tcPr>
            <w:tcW w:w="1569" w:type="dxa"/>
            <w:vMerge/>
          </w:tcPr>
          <w:p w:rsidR="00E85187" w:rsidRPr="00D76CC8" w:rsidRDefault="00E85187" w:rsidP="00691D2E">
            <w:pPr>
              <w:autoSpaceDE w:val="0"/>
              <w:autoSpaceDN w:val="0"/>
              <w:adjustRightInd w:val="0"/>
              <w:jc w:val="center"/>
              <w:rPr>
                <w:color w:val="000000"/>
                <w:sz w:val="26"/>
                <w:szCs w:val="26"/>
              </w:rPr>
            </w:pPr>
          </w:p>
        </w:tc>
        <w:tc>
          <w:tcPr>
            <w:tcW w:w="2214" w:type="dxa"/>
            <w:vMerge/>
          </w:tcPr>
          <w:p w:rsidR="00E85187" w:rsidRPr="00D76CC8" w:rsidRDefault="00E85187" w:rsidP="00691D2E">
            <w:pPr>
              <w:autoSpaceDE w:val="0"/>
              <w:autoSpaceDN w:val="0"/>
              <w:adjustRightInd w:val="0"/>
              <w:jc w:val="center"/>
              <w:rPr>
                <w:bCs/>
                <w:sz w:val="26"/>
                <w:szCs w:val="26"/>
              </w:rPr>
            </w:pPr>
          </w:p>
        </w:tc>
        <w:tc>
          <w:tcPr>
            <w:tcW w:w="2214" w:type="dxa"/>
          </w:tcPr>
          <w:p w:rsidR="00E85187" w:rsidRPr="00D76CC8" w:rsidRDefault="00153AEB" w:rsidP="00691D2E">
            <w:pPr>
              <w:autoSpaceDE w:val="0"/>
              <w:autoSpaceDN w:val="0"/>
              <w:adjustRightInd w:val="0"/>
              <w:jc w:val="center"/>
              <w:rPr>
                <w:bCs/>
                <w:sz w:val="26"/>
                <w:szCs w:val="26"/>
              </w:rPr>
            </w:pPr>
            <w:r w:rsidRPr="00D76CC8">
              <w:rPr>
                <w:bCs/>
                <w:sz w:val="26"/>
                <w:szCs w:val="26"/>
              </w:rPr>
              <w:t>план</w:t>
            </w:r>
          </w:p>
        </w:tc>
        <w:tc>
          <w:tcPr>
            <w:tcW w:w="2214" w:type="dxa"/>
          </w:tcPr>
          <w:p w:rsidR="00E85187" w:rsidRPr="00D76CC8" w:rsidRDefault="00153AEB" w:rsidP="00691D2E">
            <w:pPr>
              <w:autoSpaceDE w:val="0"/>
              <w:autoSpaceDN w:val="0"/>
              <w:adjustRightInd w:val="0"/>
              <w:jc w:val="center"/>
              <w:rPr>
                <w:bCs/>
                <w:sz w:val="26"/>
                <w:szCs w:val="26"/>
              </w:rPr>
            </w:pPr>
            <w:r w:rsidRPr="00D76CC8">
              <w:rPr>
                <w:bCs/>
                <w:sz w:val="26"/>
                <w:szCs w:val="26"/>
              </w:rPr>
              <w:t>факт</w:t>
            </w:r>
          </w:p>
        </w:tc>
        <w:tc>
          <w:tcPr>
            <w:tcW w:w="2703" w:type="dxa"/>
            <w:vMerge/>
          </w:tcPr>
          <w:p w:rsidR="00E85187" w:rsidRPr="00D76CC8" w:rsidRDefault="00E85187" w:rsidP="00691D2E">
            <w:pPr>
              <w:autoSpaceDE w:val="0"/>
              <w:autoSpaceDN w:val="0"/>
              <w:adjustRightInd w:val="0"/>
              <w:jc w:val="center"/>
              <w:rPr>
                <w:bCs/>
                <w:sz w:val="26"/>
                <w:szCs w:val="26"/>
              </w:rPr>
            </w:pPr>
          </w:p>
        </w:tc>
      </w:tr>
      <w:tr w:rsidR="00E85187" w:rsidRPr="00D76CC8" w:rsidTr="00F102F4">
        <w:tc>
          <w:tcPr>
            <w:tcW w:w="959" w:type="dxa"/>
          </w:tcPr>
          <w:p w:rsidR="00E85187" w:rsidRPr="00D76CC8" w:rsidRDefault="00153AEB" w:rsidP="00691D2E">
            <w:pPr>
              <w:autoSpaceDE w:val="0"/>
              <w:autoSpaceDN w:val="0"/>
              <w:adjustRightInd w:val="0"/>
              <w:jc w:val="center"/>
              <w:rPr>
                <w:bCs/>
                <w:sz w:val="26"/>
                <w:szCs w:val="26"/>
              </w:rPr>
            </w:pPr>
            <w:r w:rsidRPr="00D76CC8">
              <w:rPr>
                <w:bCs/>
                <w:sz w:val="26"/>
                <w:szCs w:val="26"/>
              </w:rPr>
              <w:t>1</w:t>
            </w:r>
          </w:p>
        </w:tc>
        <w:tc>
          <w:tcPr>
            <w:tcW w:w="4111" w:type="dxa"/>
          </w:tcPr>
          <w:p w:rsidR="00E85187" w:rsidRPr="00D76CC8" w:rsidRDefault="00153AEB" w:rsidP="00691D2E">
            <w:pPr>
              <w:autoSpaceDE w:val="0"/>
              <w:autoSpaceDN w:val="0"/>
              <w:adjustRightInd w:val="0"/>
              <w:jc w:val="center"/>
              <w:rPr>
                <w:bCs/>
                <w:sz w:val="26"/>
                <w:szCs w:val="26"/>
              </w:rPr>
            </w:pPr>
            <w:r w:rsidRPr="00D76CC8">
              <w:rPr>
                <w:bCs/>
                <w:sz w:val="26"/>
                <w:szCs w:val="26"/>
              </w:rPr>
              <w:t>2</w:t>
            </w:r>
          </w:p>
        </w:tc>
        <w:tc>
          <w:tcPr>
            <w:tcW w:w="1569" w:type="dxa"/>
          </w:tcPr>
          <w:p w:rsidR="00E85187" w:rsidRPr="00D76CC8" w:rsidRDefault="00153AEB" w:rsidP="00691D2E">
            <w:pPr>
              <w:autoSpaceDE w:val="0"/>
              <w:autoSpaceDN w:val="0"/>
              <w:adjustRightInd w:val="0"/>
              <w:jc w:val="center"/>
              <w:rPr>
                <w:bCs/>
                <w:sz w:val="26"/>
                <w:szCs w:val="26"/>
              </w:rPr>
            </w:pPr>
            <w:r w:rsidRPr="00D76CC8">
              <w:rPr>
                <w:bCs/>
                <w:sz w:val="26"/>
                <w:szCs w:val="26"/>
              </w:rPr>
              <w:t>3</w:t>
            </w:r>
          </w:p>
        </w:tc>
        <w:tc>
          <w:tcPr>
            <w:tcW w:w="2214" w:type="dxa"/>
          </w:tcPr>
          <w:p w:rsidR="00E85187" w:rsidRPr="00D76CC8" w:rsidRDefault="00153AEB" w:rsidP="00691D2E">
            <w:pPr>
              <w:autoSpaceDE w:val="0"/>
              <w:autoSpaceDN w:val="0"/>
              <w:adjustRightInd w:val="0"/>
              <w:jc w:val="center"/>
              <w:rPr>
                <w:bCs/>
                <w:sz w:val="26"/>
                <w:szCs w:val="26"/>
              </w:rPr>
            </w:pPr>
            <w:r w:rsidRPr="00D76CC8">
              <w:rPr>
                <w:bCs/>
                <w:sz w:val="26"/>
                <w:szCs w:val="26"/>
              </w:rPr>
              <w:t>4</w:t>
            </w:r>
          </w:p>
        </w:tc>
        <w:tc>
          <w:tcPr>
            <w:tcW w:w="2214" w:type="dxa"/>
          </w:tcPr>
          <w:p w:rsidR="00E85187" w:rsidRPr="00D76CC8" w:rsidRDefault="00153AEB" w:rsidP="00691D2E">
            <w:pPr>
              <w:autoSpaceDE w:val="0"/>
              <w:autoSpaceDN w:val="0"/>
              <w:adjustRightInd w:val="0"/>
              <w:jc w:val="center"/>
              <w:rPr>
                <w:bCs/>
                <w:sz w:val="26"/>
                <w:szCs w:val="26"/>
              </w:rPr>
            </w:pPr>
            <w:r w:rsidRPr="00D76CC8">
              <w:rPr>
                <w:bCs/>
                <w:sz w:val="26"/>
                <w:szCs w:val="26"/>
              </w:rPr>
              <w:t>5</w:t>
            </w:r>
          </w:p>
        </w:tc>
        <w:tc>
          <w:tcPr>
            <w:tcW w:w="2214" w:type="dxa"/>
          </w:tcPr>
          <w:p w:rsidR="00E85187" w:rsidRPr="00D76CC8" w:rsidRDefault="00153AEB" w:rsidP="00691D2E">
            <w:pPr>
              <w:autoSpaceDE w:val="0"/>
              <w:autoSpaceDN w:val="0"/>
              <w:adjustRightInd w:val="0"/>
              <w:jc w:val="center"/>
              <w:rPr>
                <w:bCs/>
                <w:sz w:val="26"/>
                <w:szCs w:val="26"/>
              </w:rPr>
            </w:pPr>
            <w:r w:rsidRPr="00D76CC8">
              <w:rPr>
                <w:bCs/>
                <w:sz w:val="26"/>
                <w:szCs w:val="26"/>
              </w:rPr>
              <w:t>6</w:t>
            </w:r>
          </w:p>
        </w:tc>
        <w:tc>
          <w:tcPr>
            <w:tcW w:w="2703" w:type="dxa"/>
          </w:tcPr>
          <w:p w:rsidR="00E85187" w:rsidRPr="00D76CC8" w:rsidRDefault="00153AEB" w:rsidP="00691D2E">
            <w:pPr>
              <w:autoSpaceDE w:val="0"/>
              <w:autoSpaceDN w:val="0"/>
              <w:adjustRightInd w:val="0"/>
              <w:jc w:val="center"/>
              <w:rPr>
                <w:bCs/>
                <w:sz w:val="26"/>
                <w:szCs w:val="26"/>
              </w:rPr>
            </w:pPr>
            <w:r w:rsidRPr="00D76CC8">
              <w:rPr>
                <w:bCs/>
                <w:sz w:val="26"/>
                <w:szCs w:val="26"/>
              </w:rPr>
              <w:t>7</w:t>
            </w:r>
          </w:p>
        </w:tc>
      </w:tr>
      <w:tr w:rsidR="00646826" w:rsidRPr="00D76CC8" w:rsidTr="00967747">
        <w:tc>
          <w:tcPr>
            <w:tcW w:w="15984" w:type="dxa"/>
            <w:gridSpan w:val="7"/>
          </w:tcPr>
          <w:p w:rsidR="00646826" w:rsidRPr="00D76CC8" w:rsidRDefault="00646826" w:rsidP="00DC1176">
            <w:pPr>
              <w:autoSpaceDE w:val="0"/>
              <w:autoSpaceDN w:val="0"/>
              <w:adjustRightInd w:val="0"/>
              <w:jc w:val="center"/>
              <w:rPr>
                <w:bCs/>
                <w:sz w:val="26"/>
                <w:szCs w:val="26"/>
              </w:rPr>
            </w:pPr>
            <w:r w:rsidRPr="00D76CC8">
              <w:rPr>
                <w:color w:val="000000"/>
                <w:sz w:val="26"/>
                <w:szCs w:val="26"/>
              </w:rPr>
              <w:t>Муниципальная подпрограмма «Сохранение,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w:t>
            </w:r>
            <w:r w:rsidRPr="00D76CC8">
              <w:rPr>
                <w:sz w:val="26"/>
                <w:szCs w:val="26"/>
              </w:rPr>
              <w:t xml:space="preserve"> территории сельского поселения Курумоч</w:t>
            </w:r>
            <w:r w:rsidRPr="00D76CC8">
              <w:rPr>
                <w:color w:val="000000"/>
                <w:sz w:val="26"/>
                <w:szCs w:val="26"/>
              </w:rPr>
              <w:t>»</w:t>
            </w:r>
          </w:p>
        </w:tc>
      </w:tr>
      <w:tr w:rsidR="00E85187" w:rsidRPr="00D76CC8" w:rsidTr="00F102F4">
        <w:tc>
          <w:tcPr>
            <w:tcW w:w="959" w:type="dxa"/>
          </w:tcPr>
          <w:p w:rsidR="00E85187" w:rsidRPr="00D76CC8" w:rsidRDefault="00153AEB" w:rsidP="00691D2E">
            <w:pPr>
              <w:autoSpaceDE w:val="0"/>
              <w:autoSpaceDN w:val="0"/>
              <w:adjustRightInd w:val="0"/>
              <w:jc w:val="center"/>
              <w:rPr>
                <w:bCs/>
                <w:sz w:val="26"/>
                <w:szCs w:val="26"/>
              </w:rPr>
            </w:pPr>
            <w:r w:rsidRPr="00D76CC8">
              <w:rPr>
                <w:bCs/>
                <w:sz w:val="26"/>
                <w:szCs w:val="26"/>
              </w:rPr>
              <w:t>1.1.</w:t>
            </w:r>
          </w:p>
        </w:tc>
        <w:tc>
          <w:tcPr>
            <w:tcW w:w="4111" w:type="dxa"/>
          </w:tcPr>
          <w:p w:rsidR="00E85187" w:rsidRPr="00D76CC8" w:rsidRDefault="00153AEB" w:rsidP="005F7A07">
            <w:pPr>
              <w:autoSpaceDE w:val="0"/>
              <w:autoSpaceDN w:val="0"/>
              <w:adjustRightInd w:val="0"/>
              <w:jc w:val="center"/>
              <w:rPr>
                <w:bCs/>
                <w:sz w:val="26"/>
                <w:szCs w:val="26"/>
              </w:rPr>
            </w:pPr>
            <w:r w:rsidRPr="00D76CC8">
              <w:rPr>
                <w:color w:val="000000"/>
                <w:sz w:val="26"/>
                <w:szCs w:val="26"/>
              </w:rPr>
              <w:t>Доля установленных и измененных информационных надписей к общему числу памятников, находящихся на территории сельского поселения</w:t>
            </w:r>
            <w:proofErr w:type="gramStart"/>
            <w:r w:rsidR="005F7A07" w:rsidRPr="00D76CC8">
              <w:rPr>
                <w:color w:val="000000"/>
                <w:sz w:val="26"/>
                <w:szCs w:val="26"/>
              </w:rPr>
              <w:t xml:space="preserve"> </w:t>
            </w:r>
            <w:r w:rsidRPr="00D76CC8">
              <w:rPr>
                <w:color w:val="000000"/>
                <w:sz w:val="26"/>
                <w:szCs w:val="26"/>
              </w:rPr>
              <w:t>(%)</w:t>
            </w:r>
            <w:proofErr w:type="gramEnd"/>
          </w:p>
        </w:tc>
        <w:tc>
          <w:tcPr>
            <w:tcW w:w="1569" w:type="dxa"/>
          </w:tcPr>
          <w:p w:rsidR="00E85187" w:rsidRPr="00D76CC8" w:rsidRDefault="005F7A07" w:rsidP="005F7A07">
            <w:pPr>
              <w:autoSpaceDE w:val="0"/>
              <w:autoSpaceDN w:val="0"/>
              <w:adjustRightInd w:val="0"/>
              <w:jc w:val="center"/>
              <w:rPr>
                <w:bCs/>
                <w:sz w:val="26"/>
                <w:szCs w:val="26"/>
              </w:rPr>
            </w:pPr>
            <w:r w:rsidRPr="00D76CC8">
              <w:rPr>
                <w:bCs/>
                <w:sz w:val="26"/>
                <w:szCs w:val="26"/>
              </w:rPr>
              <w:t>%</w:t>
            </w:r>
          </w:p>
        </w:tc>
        <w:tc>
          <w:tcPr>
            <w:tcW w:w="2214" w:type="dxa"/>
          </w:tcPr>
          <w:p w:rsidR="00E85187" w:rsidRPr="00D76CC8" w:rsidRDefault="005F7A07" w:rsidP="005F7A07">
            <w:pPr>
              <w:autoSpaceDE w:val="0"/>
              <w:autoSpaceDN w:val="0"/>
              <w:adjustRightInd w:val="0"/>
              <w:jc w:val="center"/>
              <w:rPr>
                <w:bCs/>
                <w:sz w:val="26"/>
                <w:szCs w:val="26"/>
              </w:rPr>
            </w:pPr>
            <w:r w:rsidRPr="00D76CC8">
              <w:rPr>
                <w:bCs/>
                <w:sz w:val="26"/>
                <w:szCs w:val="26"/>
              </w:rPr>
              <w:t xml:space="preserve"> </w:t>
            </w:r>
            <w:r w:rsidR="00094141" w:rsidRPr="00D76CC8">
              <w:rPr>
                <w:bCs/>
                <w:sz w:val="26"/>
                <w:szCs w:val="26"/>
              </w:rPr>
              <w:t>0</w:t>
            </w:r>
          </w:p>
        </w:tc>
        <w:tc>
          <w:tcPr>
            <w:tcW w:w="2214" w:type="dxa"/>
          </w:tcPr>
          <w:p w:rsidR="00E85187" w:rsidRPr="00D76CC8" w:rsidRDefault="00094141" w:rsidP="00691D2E">
            <w:pPr>
              <w:autoSpaceDE w:val="0"/>
              <w:autoSpaceDN w:val="0"/>
              <w:adjustRightInd w:val="0"/>
              <w:jc w:val="center"/>
              <w:rPr>
                <w:bCs/>
                <w:sz w:val="26"/>
                <w:szCs w:val="26"/>
              </w:rPr>
            </w:pPr>
            <w:r w:rsidRPr="00D76CC8">
              <w:rPr>
                <w:bCs/>
                <w:sz w:val="26"/>
                <w:szCs w:val="26"/>
              </w:rPr>
              <w:t>1</w:t>
            </w:r>
          </w:p>
        </w:tc>
        <w:tc>
          <w:tcPr>
            <w:tcW w:w="2214" w:type="dxa"/>
          </w:tcPr>
          <w:p w:rsidR="00E85187" w:rsidRPr="00D76CC8" w:rsidRDefault="00094141" w:rsidP="00691D2E">
            <w:pPr>
              <w:autoSpaceDE w:val="0"/>
              <w:autoSpaceDN w:val="0"/>
              <w:adjustRightInd w:val="0"/>
              <w:jc w:val="center"/>
              <w:rPr>
                <w:bCs/>
                <w:sz w:val="26"/>
                <w:szCs w:val="26"/>
              </w:rPr>
            </w:pPr>
            <w:r w:rsidRPr="00D76CC8">
              <w:rPr>
                <w:bCs/>
                <w:sz w:val="26"/>
                <w:szCs w:val="26"/>
              </w:rPr>
              <w:t>0</w:t>
            </w:r>
          </w:p>
        </w:tc>
        <w:tc>
          <w:tcPr>
            <w:tcW w:w="2703" w:type="dxa"/>
          </w:tcPr>
          <w:p w:rsidR="00E85187" w:rsidRPr="00D76CC8" w:rsidRDefault="00094141" w:rsidP="00691D2E">
            <w:pPr>
              <w:autoSpaceDE w:val="0"/>
              <w:autoSpaceDN w:val="0"/>
              <w:adjustRightInd w:val="0"/>
              <w:jc w:val="center"/>
              <w:rPr>
                <w:bCs/>
                <w:sz w:val="26"/>
                <w:szCs w:val="26"/>
              </w:rPr>
            </w:pPr>
            <w:r w:rsidRPr="00D76CC8">
              <w:rPr>
                <w:bCs/>
                <w:sz w:val="26"/>
                <w:szCs w:val="26"/>
              </w:rPr>
              <w:t>отсутствие финансирования</w:t>
            </w:r>
          </w:p>
        </w:tc>
      </w:tr>
      <w:tr w:rsidR="005F7A07" w:rsidRPr="00D76CC8" w:rsidTr="00F102F4">
        <w:tc>
          <w:tcPr>
            <w:tcW w:w="959" w:type="dxa"/>
          </w:tcPr>
          <w:p w:rsidR="005F7A07" w:rsidRPr="00D76CC8" w:rsidRDefault="005F7A07" w:rsidP="00691D2E">
            <w:pPr>
              <w:autoSpaceDE w:val="0"/>
              <w:autoSpaceDN w:val="0"/>
              <w:adjustRightInd w:val="0"/>
              <w:jc w:val="center"/>
              <w:rPr>
                <w:bCs/>
                <w:sz w:val="26"/>
                <w:szCs w:val="26"/>
              </w:rPr>
            </w:pPr>
            <w:r w:rsidRPr="00D76CC8">
              <w:rPr>
                <w:bCs/>
                <w:sz w:val="26"/>
                <w:szCs w:val="26"/>
              </w:rPr>
              <w:t>1.2.</w:t>
            </w:r>
          </w:p>
        </w:tc>
        <w:tc>
          <w:tcPr>
            <w:tcW w:w="4111" w:type="dxa"/>
          </w:tcPr>
          <w:p w:rsidR="005F7A07" w:rsidRPr="00D76CC8" w:rsidRDefault="005F7A07" w:rsidP="00DC1176">
            <w:pPr>
              <w:autoSpaceDE w:val="0"/>
              <w:autoSpaceDN w:val="0"/>
              <w:adjustRightInd w:val="0"/>
              <w:jc w:val="center"/>
              <w:rPr>
                <w:bCs/>
                <w:sz w:val="26"/>
                <w:szCs w:val="26"/>
              </w:rPr>
            </w:pPr>
            <w:r w:rsidRPr="00D76CC8">
              <w:rPr>
                <w:color w:val="000000"/>
                <w:sz w:val="26"/>
                <w:szCs w:val="26"/>
              </w:rPr>
              <w:t>Доля отремонтированных и отреставрированных памятников к общему числу памятников, находящихся на территории сельского поселения</w:t>
            </w:r>
            <w:proofErr w:type="gramStart"/>
            <w:r w:rsidRPr="00D76CC8">
              <w:rPr>
                <w:color w:val="000000"/>
                <w:sz w:val="26"/>
                <w:szCs w:val="26"/>
              </w:rPr>
              <w:t xml:space="preserve"> (%)</w:t>
            </w:r>
            <w:proofErr w:type="gramEnd"/>
          </w:p>
        </w:tc>
        <w:tc>
          <w:tcPr>
            <w:tcW w:w="1569" w:type="dxa"/>
          </w:tcPr>
          <w:p w:rsidR="005F7A07" w:rsidRPr="00D76CC8" w:rsidRDefault="005F7A07" w:rsidP="005F7A07">
            <w:pPr>
              <w:jc w:val="center"/>
            </w:pPr>
            <w:r w:rsidRPr="00D76CC8">
              <w:rPr>
                <w:bCs/>
                <w:sz w:val="26"/>
                <w:szCs w:val="26"/>
              </w:rPr>
              <w:t>%</w:t>
            </w:r>
          </w:p>
        </w:tc>
        <w:tc>
          <w:tcPr>
            <w:tcW w:w="2214" w:type="dxa"/>
          </w:tcPr>
          <w:p w:rsidR="005F7A07" w:rsidRPr="00D76CC8" w:rsidRDefault="005F7A07" w:rsidP="00691D2E">
            <w:pPr>
              <w:autoSpaceDE w:val="0"/>
              <w:autoSpaceDN w:val="0"/>
              <w:adjustRightInd w:val="0"/>
              <w:jc w:val="center"/>
              <w:rPr>
                <w:bCs/>
                <w:sz w:val="26"/>
                <w:szCs w:val="26"/>
              </w:rPr>
            </w:pPr>
            <w:r w:rsidRPr="00D76CC8">
              <w:rPr>
                <w:bCs/>
                <w:sz w:val="26"/>
                <w:szCs w:val="26"/>
              </w:rPr>
              <w:t xml:space="preserve"> </w:t>
            </w:r>
            <w:r w:rsidR="00094141" w:rsidRPr="00D76CC8">
              <w:rPr>
                <w:bCs/>
                <w:sz w:val="26"/>
                <w:szCs w:val="26"/>
              </w:rPr>
              <w:t>0</w:t>
            </w:r>
          </w:p>
        </w:tc>
        <w:tc>
          <w:tcPr>
            <w:tcW w:w="2214" w:type="dxa"/>
          </w:tcPr>
          <w:p w:rsidR="005F7A07" w:rsidRPr="00D76CC8" w:rsidRDefault="00094141" w:rsidP="00691D2E">
            <w:pPr>
              <w:autoSpaceDE w:val="0"/>
              <w:autoSpaceDN w:val="0"/>
              <w:adjustRightInd w:val="0"/>
              <w:jc w:val="center"/>
              <w:rPr>
                <w:bCs/>
                <w:sz w:val="26"/>
                <w:szCs w:val="26"/>
              </w:rPr>
            </w:pPr>
            <w:r w:rsidRPr="00D76CC8">
              <w:rPr>
                <w:bCs/>
                <w:sz w:val="26"/>
                <w:szCs w:val="26"/>
              </w:rPr>
              <w:t>1</w:t>
            </w:r>
          </w:p>
        </w:tc>
        <w:tc>
          <w:tcPr>
            <w:tcW w:w="2214" w:type="dxa"/>
          </w:tcPr>
          <w:p w:rsidR="005F7A07" w:rsidRPr="00D76CC8" w:rsidRDefault="00094141" w:rsidP="00691D2E">
            <w:pPr>
              <w:autoSpaceDE w:val="0"/>
              <w:autoSpaceDN w:val="0"/>
              <w:adjustRightInd w:val="0"/>
              <w:jc w:val="center"/>
              <w:rPr>
                <w:bCs/>
                <w:sz w:val="26"/>
                <w:szCs w:val="26"/>
              </w:rPr>
            </w:pPr>
            <w:r w:rsidRPr="00D76CC8">
              <w:rPr>
                <w:bCs/>
                <w:sz w:val="26"/>
                <w:szCs w:val="26"/>
              </w:rPr>
              <w:t>1</w:t>
            </w:r>
          </w:p>
        </w:tc>
        <w:tc>
          <w:tcPr>
            <w:tcW w:w="2703" w:type="dxa"/>
          </w:tcPr>
          <w:p w:rsidR="005F7A07" w:rsidRPr="00D76CC8" w:rsidRDefault="005F7A07" w:rsidP="00691D2E">
            <w:pPr>
              <w:autoSpaceDE w:val="0"/>
              <w:autoSpaceDN w:val="0"/>
              <w:adjustRightInd w:val="0"/>
              <w:jc w:val="center"/>
              <w:rPr>
                <w:bCs/>
                <w:sz w:val="26"/>
                <w:szCs w:val="26"/>
              </w:rPr>
            </w:pPr>
          </w:p>
        </w:tc>
      </w:tr>
      <w:tr w:rsidR="005F7A07" w:rsidRPr="00D76CC8" w:rsidTr="00F102F4">
        <w:tc>
          <w:tcPr>
            <w:tcW w:w="959" w:type="dxa"/>
          </w:tcPr>
          <w:p w:rsidR="005F7A07" w:rsidRPr="00D76CC8" w:rsidRDefault="005F7A07" w:rsidP="00691D2E">
            <w:pPr>
              <w:autoSpaceDE w:val="0"/>
              <w:autoSpaceDN w:val="0"/>
              <w:adjustRightInd w:val="0"/>
              <w:jc w:val="center"/>
              <w:rPr>
                <w:bCs/>
                <w:sz w:val="26"/>
                <w:szCs w:val="26"/>
              </w:rPr>
            </w:pPr>
            <w:r w:rsidRPr="00D76CC8">
              <w:rPr>
                <w:bCs/>
                <w:sz w:val="26"/>
                <w:szCs w:val="26"/>
              </w:rPr>
              <w:t>1.3.</w:t>
            </w:r>
          </w:p>
        </w:tc>
        <w:tc>
          <w:tcPr>
            <w:tcW w:w="4111" w:type="dxa"/>
          </w:tcPr>
          <w:p w:rsidR="005F7A07" w:rsidRPr="00D76CC8" w:rsidRDefault="005F7A07" w:rsidP="00DC1176">
            <w:pPr>
              <w:autoSpaceDE w:val="0"/>
              <w:autoSpaceDN w:val="0"/>
              <w:adjustRightInd w:val="0"/>
              <w:jc w:val="center"/>
              <w:rPr>
                <w:color w:val="000000"/>
                <w:sz w:val="26"/>
                <w:szCs w:val="26"/>
              </w:rPr>
            </w:pPr>
            <w:r w:rsidRPr="00D76CC8">
              <w:rPr>
                <w:color w:val="000000"/>
                <w:sz w:val="26"/>
                <w:szCs w:val="26"/>
              </w:rPr>
              <w:t>Доля памятников, находящихся в надлежащем состоянии</w:t>
            </w:r>
            <w:proofErr w:type="gramStart"/>
            <w:r w:rsidRPr="00D76CC8">
              <w:rPr>
                <w:color w:val="000000"/>
                <w:sz w:val="26"/>
                <w:szCs w:val="26"/>
              </w:rPr>
              <w:t xml:space="preserve"> (%)</w:t>
            </w:r>
            <w:proofErr w:type="gramEnd"/>
          </w:p>
        </w:tc>
        <w:tc>
          <w:tcPr>
            <w:tcW w:w="1569" w:type="dxa"/>
          </w:tcPr>
          <w:p w:rsidR="005F7A07" w:rsidRPr="00D76CC8" w:rsidRDefault="005F7A07" w:rsidP="005F7A07">
            <w:pPr>
              <w:jc w:val="center"/>
            </w:pPr>
            <w:r w:rsidRPr="00D76CC8">
              <w:rPr>
                <w:bCs/>
                <w:sz w:val="26"/>
                <w:szCs w:val="26"/>
              </w:rPr>
              <w:t>%</w:t>
            </w:r>
          </w:p>
        </w:tc>
        <w:tc>
          <w:tcPr>
            <w:tcW w:w="2214" w:type="dxa"/>
          </w:tcPr>
          <w:p w:rsidR="005F7A07" w:rsidRPr="00D76CC8" w:rsidRDefault="00F102F4" w:rsidP="00691D2E">
            <w:pPr>
              <w:autoSpaceDE w:val="0"/>
              <w:autoSpaceDN w:val="0"/>
              <w:adjustRightInd w:val="0"/>
              <w:jc w:val="center"/>
              <w:rPr>
                <w:bCs/>
                <w:sz w:val="26"/>
                <w:szCs w:val="26"/>
              </w:rPr>
            </w:pPr>
            <w:r w:rsidRPr="00D76CC8">
              <w:rPr>
                <w:bCs/>
                <w:sz w:val="26"/>
                <w:szCs w:val="26"/>
              </w:rPr>
              <w:t>3</w:t>
            </w:r>
          </w:p>
        </w:tc>
        <w:tc>
          <w:tcPr>
            <w:tcW w:w="2214" w:type="dxa"/>
          </w:tcPr>
          <w:p w:rsidR="005F7A07" w:rsidRPr="00D76CC8" w:rsidRDefault="005F7A07" w:rsidP="00691D2E">
            <w:pPr>
              <w:autoSpaceDE w:val="0"/>
              <w:autoSpaceDN w:val="0"/>
              <w:adjustRightInd w:val="0"/>
              <w:jc w:val="center"/>
              <w:rPr>
                <w:bCs/>
                <w:sz w:val="26"/>
                <w:szCs w:val="26"/>
              </w:rPr>
            </w:pPr>
            <w:r w:rsidRPr="00D76CC8">
              <w:rPr>
                <w:bCs/>
                <w:sz w:val="26"/>
                <w:szCs w:val="26"/>
              </w:rPr>
              <w:t>3</w:t>
            </w:r>
          </w:p>
        </w:tc>
        <w:tc>
          <w:tcPr>
            <w:tcW w:w="2214" w:type="dxa"/>
          </w:tcPr>
          <w:p w:rsidR="005F7A07" w:rsidRPr="00D76CC8" w:rsidRDefault="005F7A07" w:rsidP="00691D2E">
            <w:pPr>
              <w:autoSpaceDE w:val="0"/>
              <w:autoSpaceDN w:val="0"/>
              <w:adjustRightInd w:val="0"/>
              <w:jc w:val="center"/>
              <w:rPr>
                <w:bCs/>
                <w:sz w:val="26"/>
                <w:szCs w:val="26"/>
              </w:rPr>
            </w:pPr>
            <w:r w:rsidRPr="00D76CC8">
              <w:rPr>
                <w:bCs/>
                <w:sz w:val="26"/>
                <w:szCs w:val="26"/>
              </w:rPr>
              <w:t>3</w:t>
            </w:r>
          </w:p>
        </w:tc>
        <w:tc>
          <w:tcPr>
            <w:tcW w:w="2703" w:type="dxa"/>
          </w:tcPr>
          <w:p w:rsidR="005F7A07" w:rsidRPr="00D76CC8" w:rsidRDefault="005F7A07" w:rsidP="00691D2E">
            <w:pPr>
              <w:autoSpaceDE w:val="0"/>
              <w:autoSpaceDN w:val="0"/>
              <w:adjustRightInd w:val="0"/>
              <w:jc w:val="center"/>
              <w:rPr>
                <w:bCs/>
                <w:sz w:val="26"/>
                <w:szCs w:val="26"/>
              </w:rPr>
            </w:pPr>
          </w:p>
        </w:tc>
      </w:tr>
    </w:tbl>
    <w:p w:rsidR="00DC1176" w:rsidRPr="00D76CC8" w:rsidRDefault="00DC1176" w:rsidP="00691D2E">
      <w:pPr>
        <w:autoSpaceDE w:val="0"/>
        <w:autoSpaceDN w:val="0"/>
        <w:adjustRightInd w:val="0"/>
        <w:spacing w:after="0" w:line="240" w:lineRule="auto"/>
        <w:jc w:val="center"/>
        <w:rPr>
          <w:rFonts w:ascii="Times New Roman" w:hAnsi="Times New Roman" w:cs="Times New Roman"/>
          <w:bCs/>
          <w:sz w:val="23"/>
          <w:szCs w:val="23"/>
        </w:rPr>
        <w:sectPr w:rsidR="00DC1176" w:rsidRPr="00D76CC8" w:rsidSect="00F102F4">
          <w:pgSz w:w="16838" w:h="11906" w:orient="landscape"/>
          <w:pgMar w:top="426" w:right="1134" w:bottom="1701" w:left="425" w:header="708" w:footer="708" w:gutter="0"/>
          <w:cols w:space="708"/>
          <w:docGrid w:linePitch="360"/>
        </w:sectPr>
      </w:pPr>
    </w:p>
    <w:p w:rsidR="00910692" w:rsidRPr="00D76CC8" w:rsidRDefault="00910692" w:rsidP="00910692">
      <w:pPr>
        <w:jc w:val="right"/>
        <w:rPr>
          <w:rFonts w:ascii="Times New Roman" w:hAnsi="Times New Roman" w:cs="Times New Roman"/>
          <w:bCs/>
          <w:color w:val="000000"/>
          <w:spacing w:val="2"/>
          <w:sz w:val="24"/>
          <w:szCs w:val="24"/>
        </w:rPr>
      </w:pPr>
    </w:p>
    <w:p w:rsidR="005F7A07" w:rsidRPr="00D76CC8" w:rsidRDefault="00910692" w:rsidP="00910692">
      <w:pPr>
        <w:jc w:val="right"/>
        <w:rPr>
          <w:rFonts w:ascii="Times New Roman" w:hAnsi="Times New Roman" w:cs="Times New Roman"/>
          <w:bCs/>
          <w:color w:val="000000"/>
          <w:spacing w:val="2"/>
          <w:sz w:val="24"/>
          <w:szCs w:val="24"/>
        </w:rPr>
      </w:pPr>
      <w:r w:rsidRPr="00D76CC8">
        <w:rPr>
          <w:rFonts w:ascii="Times New Roman" w:hAnsi="Times New Roman" w:cs="Times New Roman"/>
          <w:bCs/>
          <w:color w:val="000000"/>
          <w:spacing w:val="2"/>
          <w:sz w:val="24"/>
          <w:szCs w:val="24"/>
        </w:rPr>
        <w:t xml:space="preserve">Приложение </w:t>
      </w:r>
      <w:r w:rsidR="00722747" w:rsidRPr="00D76CC8">
        <w:rPr>
          <w:rFonts w:ascii="Times New Roman" w:hAnsi="Times New Roman" w:cs="Times New Roman"/>
          <w:bCs/>
          <w:color w:val="000000"/>
          <w:spacing w:val="2"/>
          <w:sz w:val="24"/>
          <w:szCs w:val="24"/>
        </w:rPr>
        <w:t xml:space="preserve">№ </w:t>
      </w:r>
      <w:r w:rsidRPr="00D76CC8">
        <w:rPr>
          <w:rFonts w:ascii="Times New Roman" w:hAnsi="Times New Roman" w:cs="Times New Roman"/>
          <w:bCs/>
          <w:color w:val="000000"/>
          <w:spacing w:val="2"/>
          <w:sz w:val="24"/>
          <w:szCs w:val="24"/>
        </w:rPr>
        <w:t xml:space="preserve">4  </w:t>
      </w:r>
    </w:p>
    <w:p w:rsidR="00910692" w:rsidRPr="00D76CC8" w:rsidRDefault="00910692" w:rsidP="00910692">
      <w:pPr>
        <w:jc w:val="right"/>
        <w:rPr>
          <w:rFonts w:ascii="Times New Roman" w:hAnsi="Times New Roman" w:cs="Times New Roman"/>
          <w:sz w:val="24"/>
          <w:szCs w:val="24"/>
        </w:rPr>
      </w:pPr>
      <w:r w:rsidRPr="00D76CC8">
        <w:rPr>
          <w:rFonts w:ascii="Times New Roman" w:hAnsi="Times New Roman" w:cs="Times New Roman"/>
          <w:bCs/>
          <w:color w:val="000000"/>
          <w:spacing w:val="2"/>
          <w:sz w:val="24"/>
          <w:szCs w:val="24"/>
        </w:rPr>
        <w:t xml:space="preserve">                                                                                                                   </w:t>
      </w:r>
      <w:r w:rsidR="005F7A07" w:rsidRPr="00D76CC8">
        <w:rPr>
          <w:rFonts w:ascii="Times New Roman" w:hAnsi="Times New Roman" w:cs="Times New Roman"/>
          <w:bCs/>
          <w:color w:val="000000"/>
          <w:spacing w:val="2"/>
          <w:sz w:val="24"/>
          <w:szCs w:val="24"/>
        </w:rPr>
        <w:t>к</w:t>
      </w:r>
      <w:r w:rsidRPr="00D76CC8">
        <w:rPr>
          <w:rFonts w:ascii="Times New Roman" w:hAnsi="Times New Roman" w:cs="Times New Roman"/>
          <w:bCs/>
          <w:color w:val="000000"/>
          <w:spacing w:val="2"/>
          <w:sz w:val="24"/>
          <w:szCs w:val="24"/>
        </w:rPr>
        <w:t xml:space="preserve"> </w:t>
      </w:r>
      <w:r w:rsidRPr="00D76CC8">
        <w:rPr>
          <w:rFonts w:ascii="Times New Roman" w:hAnsi="Times New Roman" w:cs="Times New Roman"/>
          <w:sz w:val="24"/>
          <w:szCs w:val="24"/>
          <w:lang w:eastAsia="ru-RU"/>
        </w:rPr>
        <w:t>Постановлению № 115/1 от «27» февраля 2023 г.</w:t>
      </w:r>
    </w:p>
    <w:p w:rsidR="00063A1B" w:rsidRPr="00D76CC8" w:rsidRDefault="00063A1B" w:rsidP="00063A1B">
      <w:pPr>
        <w:autoSpaceDE w:val="0"/>
        <w:spacing w:line="240" w:lineRule="auto"/>
        <w:jc w:val="center"/>
        <w:outlineLvl w:val="0"/>
        <w:rPr>
          <w:rFonts w:ascii="Times New Roman" w:hAnsi="Times New Roman" w:cs="Times New Roman"/>
          <w:sz w:val="26"/>
          <w:szCs w:val="26"/>
        </w:rPr>
      </w:pPr>
      <w:r w:rsidRPr="00D76CC8">
        <w:rPr>
          <w:rFonts w:ascii="Times New Roman" w:hAnsi="Times New Roman" w:cs="Times New Roman"/>
          <w:sz w:val="26"/>
          <w:szCs w:val="26"/>
        </w:rPr>
        <w:t xml:space="preserve">Отчет о реализации муниципальной подпрограммы </w:t>
      </w:r>
      <w:r w:rsidRPr="00D76CC8">
        <w:rPr>
          <w:rFonts w:ascii="Times New Roman" w:eastAsia="Times New Roman" w:hAnsi="Times New Roman" w:cs="Times New Roman"/>
          <w:sz w:val="26"/>
          <w:szCs w:val="26"/>
          <w:lang w:eastAsia="ru-RU"/>
        </w:rPr>
        <w:t>«</w:t>
      </w:r>
      <w:r w:rsidRPr="00D76CC8">
        <w:rPr>
          <w:rFonts w:ascii="Times New Roman" w:hAnsi="Times New Roman" w:cs="Times New Roman"/>
          <w:sz w:val="26"/>
          <w:szCs w:val="26"/>
        </w:rPr>
        <w:t xml:space="preserve">Развитие народного художественного творчества, народных художественных промыслов в сельском поселении Курумоч»                                                                                                                     </w:t>
      </w:r>
      <w:r w:rsidR="00F84959" w:rsidRPr="00D76CC8">
        <w:rPr>
          <w:rFonts w:ascii="Times New Roman" w:hAnsi="Times New Roman" w:cs="Times New Roman"/>
          <w:sz w:val="26"/>
          <w:szCs w:val="26"/>
        </w:rPr>
        <w:t>в</w:t>
      </w:r>
      <w:r w:rsidRPr="00D76CC8">
        <w:rPr>
          <w:rFonts w:ascii="Times New Roman" w:hAnsi="Times New Roman" w:cs="Times New Roman"/>
          <w:sz w:val="26"/>
          <w:szCs w:val="26"/>
        </w:rPr>
        <w:t xml:space="preserve">  202</w:t>
      </w:r>
      <w:r w:rsidR="00910692" w:rsidRPr="00D76CC8">
        <w:rPr>
          <w:rFonts w:ascii="Times New Roman" w:hAnsi="Times New Roman" w:cs="Times New Roman"/>
          <w:sz w:val="26"/>
          <w:szCs w:val="26"/>
        </w:rPr>
        <w:t>2</w:t>
      </w:r>
      <w:r w:rsidR="00F84959" w:rsidRPr="00D76CC8">
        <w:rPr>
          <w:rFonts w:ascii="Times New Roman" w:hAnsi="Times New Roman" w:cs="Times New Roman"/>
          <w:sz w:val="26"/>
          <w:szCs w:val="26"/>
        </w:rPr>
        <w:t xml:space="preserve"> </w:t>
      </w:r>
      <w:r w:rsidRPr="00D76CC8">
        <w:rPr>
          <w:rFonts w:ascii="Times New Roman" w:hAnsi="Times New Roman" w:cs="Times New Roman"/>
          <w:sz w:val="26"/>
          <w:szCs w:val="26"/>
        </w:rPr>
        <w:t>год</w:t>
      </w:r>
      <w:r w:rsidR="00F84959" w:rsidRPr="00D76CC8">
        <w:rPr>
          <w:rFonts w:ascii="Times New Roman" w:hAnsi="Times New Roman" w:cs="Times New Roman"/>
          <w:sz w:val="26"/>
          <w:szCs w:val="26"/>
        </w:rPr>
        <w:t>у</w:t>
      </w:r>
      <w:r w:rsidRPr="00D76CC8">
        <w:rPr>
          <w:rFonts w:ascii="Times New Roman" w:eastAsia="Times New Roman" w:hAnsi="Times New Roman" w:cs="Times New Roman"/>
          <w:sz w:val="28"/>
          <w:szCs w:val="28"/>
        </w:rPr>
        <w:t xml:space="preserve"> </w:t>
      </w:r>
    </w:p>
    <w:tbl>
      <w:tblPr>
        <w:tblpPr w:leftFromText="181" w:rightFromText="181" w:bottomFromText="200" w:vertAnchor="text" w:tblpXSpec="center" w:tblpY="1"/>
        <w:tblOverlap w:val="neve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4"/>
        <w:gridCol w:w="7237"/>
      </w:tblGrid>
      <w:tr w:rsidR="00063A1B" w:rsidRPr="00D76CC8" w:rsidTr="00063A1B">
        <w:trPr>
          <w:trHeight w:val="1503"/>
        </w:trPr>
        <w:tc>
          <w:tcPr>
            <w:tcW w:w="1378" w:type="pct"/>
            <w:tcBorders>
              <w:top w:val="single" w:sz="4" w:space="0" w:color="auto"/>
              <w:left w:val="single" w:sz="4" w:space="0" w:color="auto"/>
              <w:bottom w:val="single" w:sz="4" w:space="0" w:color="auto"/>
              <w:right w:val="single" w:sz="4" w:space="0" w:color="auto"/>
            </w:tcBorders>
            <w:hideMark/>
          </w:tcPr>
          <w:p w:rsidR="00063A1B" w:rsidRPr="00D76CC8" w:rsidRDefault="00063A1B" w:rsidP="00063A1B">
            <w:pPr>
              <w:suppressAutoHyphens/>
              <w:autoSpaceDE w:val="0"/>
              <w:autoSpaceDN w:val="0"/>
              <w:adjustRightInd w:val="0"/>
              <w:spacing w:before="40" w:after="40" w:line="240" w:lineRule="auto"/>
              <w:rPr>
                <w:rFonts w:ascii="Times New Roman" w:eastAsia="Times New Roman" w:hAnsi="Times New Roman" w:cs="Times New Roman"/>
                <w:sz w:val="26"/>
                <w:szCs w:val="26"/>
                <w:lang w:eastAsia="ru-RU"/>
              </w:rPr>
            </w:pPr>
            <w:r w:rsidRPr="00D76CC8">
              <w:rPr>
                <w:rFonts w:ascii="Times New Roman" w:hAnsi="Times New Roman" w:cs="Times New Roman"/>
                <w:bCs/>
                <w:sz w:val="26"/>
                <w:szCs w:val="26"/>
              </w:rPr>
              <w:t>Цели и задачи   подпрограммы муниципальной программ</w:t>
            </w:r>
          </w:p>
        </w:tc>
        <w:tc>
          <w:tcPr>
            <w:tcW w:w="3622" w:type="pct"/>
            <w:tcBorders>
              <w:top w:val="single" w:sz="4" w:space="0" w:color="auto"/>
              <w:left w:val="single" w:sz="4" w:space="0" w:color="auto"/>
              <w:bottom w:val="single" w:sz="4" w:space="0" w:color="auto"/>
              <w:right w:val="single" w:sz="4" w:space="0" w:color="auto"/>
            </w:tcBorders>
            <w:hideMark/>
          </w:tcPr>
          <w:p w:rsidR="00063A1B" w:rsidRPr="00D76CC8" w:rsidRDefault="00063A1B" w:rsidP="00063A1B">
            <w:pPr>
              <w:spacing w:after="0" w:line="240" w:lineRule="auto"/>
              <w:jc w:val="both"/>
              <w:rPr>
                <w:rFonts w:ascii="Times New Roman" w:eastAsia="Times New Roman" w:hAnsi="Times New Roman" w:cs="Times New Roman"/>
                <w:sz w:val="26"/>
                <w:szCs w:val="26"/>
                <w:lang w:eastAsia="ru-RU"/>
              </w:rPr>
            </w:pPr>
            <w:r w:rsidRPr="00D76CC8">
              <w:rPr>
                <w:rFonts w:ascii="Times New Roman" w:hAnsi="Times New Roman" w:cs="Times New Roman"/>
                <w:i/>
                <w:sz w:val="26"/>
                <w:szCs w:val="26"/>
              </w:rPr>
              <w:t>Цель подпрограммы</w:t>
            </w:r>
            <w:r w:rsidRPr="00D76CC8">
              <w:rPr>
                <w:rFonts w:ascii="Times New Roman" w:hAnsi="Times New Roman" w:cs="Times New Roman"/>
                <w:sz w:val="26"/>
                <w:szCs w:val="26"/>
              </w:rPr>
              <w:t xml:space="preserve"> -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Курумоч</w:t>
            </w:r>
            <w:r w:rsidRPr="00D76CC8">
              <w:rPr>
                <w:rFonts w:ascii="Times New Roman" w:hAnsi="Times New Roman" w:cs="Times New Roman"/>
                <w:color w:val="424242"/>
                <w:sz w:val="26"/>
                <w:szCs w:val="26"/>
              </w:rPr>
              <w:t>.</w:t>
            </w:r>
            <w:r w:rsidRPr="00D76CC8">
              <w:rPr>
                <w:rFonts w:ascii="Times New Roman" w:eastAsia="Times New Roman" w:hAnsi="Times New Roman" w:cs="Times New Roman"/>
                <w:sz w:val="26"/>
                <w:szCs w:val="26"/>
                <w:lang w:eastAsia="ru-RU"/>
              </w:rPr>
              <w:t xml:space="preserve"> </w:t>
            </w:r>
          </w:p>
          <w:p w:rsidR="00063A1B" w:rsidRPr="00D76CC8" w:rsidRDefault="00063A1B" w:rsidP="00063A1B">
            <w:pPr>
              <w:pStyle w:val="a6"/>
              <w:spacing w:after="0" w:line="240" w:lineRule="auto"/>
              <w:ind w:left="0" w:right="170"/>
              <w:jc w:val="both"/>
              <w:rPr>
                <w:rFonts w:ascii="Times New Roman" w:eastAsia="Times New Roman" w:hAnsi="Times New Roman" w:cs="Times New Roman"/>
                <w:sz w:val="26"/>
                <w:szCs w:val="26"/>
              </w:rPr>
            </w:pPr>
            <w:r w:rsidRPr="00D76CC8">
              <w:rPr>
                <w:rFonts w:ascii="Times New Roman" w:eastAsia="Times New Roman" w:hAnsi="Times New Roman" w:cs="Times New Roman"/>
                <w:i/>
                <w:sz w:val="26"/>
                <w:szCs w:val="26"/>
              </w:rPr>
              <w:t>Основные задачи подпрограммы</w:t>
            </w:r>
            <w:r w:rsidRPr="00D76CC8">
              <w:rPr>
                <w:rFonts w:ascii="Times New Roman" w:eastAsia="Times New Roman" w:hAnsi="Times New Roman" w:cs="Times New Roman"/>
                <w:sz w:val="26"/>
                <w:szCs w:val="26"/>
              </w:rPr>
              <w:t>:</w:t>
            </w:r>
          </w:p>
          <w:p w:rsidR="00063A1B" w:rsidRPr="00D76CC8" w:rsidRDefault="00063A1B" w:rsidP="00063A1B">
            <w:pPr>
              <w:pStyle w:val="a6"/>
              <w:spacing w:after="0" w:line="240" w:lineRule="auto"/>
              <w:ind w:left="0" w:right="170"/>
              <w:jc w:val="both"/>
              <w:rPr>
                <w:rFonts w:ascii="Times New Roman" w:eastAsia="Times New Roman" w:hAnsi="Times New Roman" w:cs="Times New Roman"/>
                <w:sz w:val="26"/>
                <w:szCs w:val="26"/>
              </w:rPr>
            </w:pPr>
            <w:r w:rsidRPr="00D76CC8">
              <w:rPr>
                <w:rFonts w:ascii="Times New Roman" w:eastAsia="Times New Roman" w:hAnsi="Times New Roman" w:cs="Times New Roman"/>
                <w:sz w:val="26"/>
                <w:szCs w:val="26"/>
              </w:rPr>
              <w:t>1.содействие развитию местного традиционного народного художественного творчества.</w:t>
            </w:r>
          </w:p>
          <w:p w:rsidR="00063A1B" w:rsidRPr="00D76CC8" w:rsidRDefault="00063A1B" w:rsidP="00063A1B">
            <w:pPr>
              <w:suppressAutoHyphens/>
              <w:spacing w:before="40" w:after="40" w:line="240" w:lineRule="auto"/>
              <w:jc w:val="both"/>
              <w:rPr>
                <w:rFonts w:ascii="Times New Roman" w:eastAsia="Times New Roman" w:hAnsi="Times New Roman" w:cs="Times New Roman"/>
                <w:sz w:val="26"/>
                <w:szCs w:val="26"/>
                <w:lang w:eastAsia="ru-RU"/>
              </w:rPr>
            </w:pPr>
            <w:r w:rsidRPr="00D76CC8">
              <w:rPr>
                <w:rFonts w:ascii="Times New Roman" w:eastAsia="Times New Roman" w:hAnsi="Times New Roman" w:cs="Times New Roman"/>
                <w:sz w:val="26"/>
                <w:szCs w:val="26"/>
                <w:lang w:eastAsia="ru-RU"/>
              </w:rPr>
              <w:t>2.возрождение, сохранение и развитие народных художественных промыслов    и декоративно-прикладного искусства;</w:t>
            </w:r>
          </w:p>
          <w:p w:rsidR="00063A1B" w:rsidRPr="00D76CC8" w:rsidRDefault="00DC1176" w:rsidP="00063A1B">
            <w:pPr>
              <w:suppressAutoHyphens/>
              <w:spacing w:before="40" w:after="40" w:line="240" w:lineRule="auto"/>
              <w:jc w:val="both"/>
              <w:rPr>
                <w:rFonts w:ascii="Times New Roman" w:eastAsia="Times New Roman" w:hAnsi="Times New Roman" w:cs="Times New Roman"/>
                <w:sz w:val="26"/>
                <w:szCs w:val="26"/>
                <w:lang w:eastAsia="ru-RU"/>
              </w:rPr>
            </w:pPr>
            <w:r w:rsidRPr="00D76CC8">
              <w:rPr>
                <w:rFonts w:ascii="Times New Roman" w:eastAsia="Times New Roman" w:hAnsi="Times New Roman" w:cs="Times New Roman"/>
                <w:sz w:val="26"/>
                <w:szCs w:val="26"/>
                <w:lang w:eastAsia="ru-RU"/>
              </w:rPr>
              <w:t>3.</w:t>
            </w:r>
            <w:r w:rsidR="00063A1B" w:rsidRPr="00D76CC8">
              <w:rPr>
                <w:rFonts w:ascii="Times New Roman" w:eastAsia="Times New Roman" w:hAnsi="Times New Roman" w:cs="Times New Roman"/>
                <w:sz w:val="26"/>
                <w:szCs w:val="26"/>
                <w:lang w:eastAsia="ru-RU"/>
              </w:rPr>
              <w:t xml:space="preserve">развитие нематериального культурного наследия поселения и  создание условий для сохранения материальных и духовных ценностей, значимых для развития самобытности населения поселения;  </w:t>
            </w:r>
          </w:p>
          <w:p w:rsidR="00063A1B" w:rsidRPr="00D76CC8" w:rsidRDefault="00DC1176" w:rsidP="00063A1B">
            <w:pPr>
              <w:suppressAutoHyphens/>
              <w:spacing w:before="40" w:after="40" w:line="240" w:lineRule="auto"/>
              <w:rPr>
                <w:rFonts w:ascii="Times New Roman" w:eastAsia="Times New Roman" w:hAnsi="Times New Roman" w:cs="Times New Roman"/>
                <w:sz w:val="26"/>
                <w:szCs w:val="26"/>
                <w:lang w:eastAsia="ru-RU"/>
              </w:rPr>
            </w:pPr>
            <w:r w:rsidRPr="00D76CC8">
              <w:rPr>
                <w:rFonts w:ascii="Times New Roman" w:eastAsia="Times New Roman" w:hAnsi="Times New Roman" w:cs="Times New Roman"/>
                <w:sz w:val="26"/>
                <w:szCs w:val="26"/>
                <w:lang w:eastAsia="ru-RU"/>
              </w:rPr>
              <w:t xml:space="preserve">4. </w:t>
            </w:r>
            <w:r w:rsidR="00063A1B" w:rsidRPr="00D76CC8">
              <w:rPr>
                <w:rFonts w:ascii="Times New Roman" w:eastAsia="Times New Roman" w:hAnsi="Times New Roman" w:cs="Times New Roman"/>
                <w:sz w:val="26"/>
                <w:szCs w:val="26"/>
                <w:lang w:eastAsia="ru-RU"/>
              </w:rPr>
              <w:t>содействие распространению национального колорита поселения  (кухня, одежда, формы жилища,  язык), воспитание языковой культуры.</w:t>
            </w:r>
          </w:p>
        </w:tc>
      </w:tr>
      <w:tr w:rsidR="00063A1B" w:rsidRPr="00063A1B" w:rsidTr="00063A1B">
        <w:trPr>
          <w:trHeight w:val="20"/>
        </w:trPr>
        <w:tc>
          <w:tcPr>
            <w:tcW w:w="1378" w:type="pct"/>
            <w:tcBorders>
              <w:top w:val="single" w:sz="4" w:space="0" w:color="auto"/>
              <w:left w:val="single" w:sz="4" w:space="0" w:color="auto"/>
              <w:bottom w:val="single" w:sz="4" w:space="0" w:color="auto"/>
              <w:right w:val="single" w:sz="4" w:space="0" w:color="auto"/>
            </w:tcBorders>
            <w:hideMark/>
          </w:tcPr>
          <w:p w:rsidR="00063A1B" w:rsidRPr="00063A1B" w:rsidRDefault="00063A1B" w:rsidP="00063A1B">
            <w:pPr>
              <w:suppressAutoHyphens/>
              <w:autoSpaceDE w:val="0"/>
              <w:autoSpaceDN w:val="0"/>
              <w:adjustRightInd w:val="0"/>
              <w:spacing w:before="40" w:after="40" w:line="240" w:lineRule="auto"/>
              <w:rPr>
                <w:rFonts w:ascii="Times New Roman" w:eastAsia="Times New Roman" w:hAnsi="Times New Roman" w:cs="Times New Roman"/>
                <w:sz w:val="26"/>
                <w:szCs w:val="26"/>
                <w:lang w:eastAsia="ru-RU"/>
              </w:rPr>
            </w:pPr>
            <w:r w:rsidRPr="00063A1B">
              <w:rPr>
                <w:rFonts w:ascii="Times New Roman" w:hAnsi="Times New Roman" w:cs="Times New Roman"/>
                <w:bCs/>
                <w:sz w:val="26"/>
                <w:szCs w:val="26"/>
              </w:rPr>
              <w:t>Целевые показатели (индикаторы)  подпрограммы муниципальной программы</w:t>
            </w:r>
          </w:p>
        </w:tc>
        <w:tc>
          <w:tcPr>
            <w:tcW w:w="3622" w:type="pct"/>
            <w:tcBorders>
              <w:top w:val="single" w:sz="4" w:space="0" w:color="auto"/>
              <w:left w:val="single" w:sz="4" w:space="0" w:color="auto"/>
              <w:bottom w:val="single" w:sz="4" w:space="0" w:color="auto"/>
              <w:right w:val="single" w:sz="4" w:space="0" w:color="auto"/>
            </w:tcBorders>
            <w:hideMark/>
          </w:tcPr>
          <w:p w:rsidR="00063A1B" w:rsidRPr="00063A1B" w:rsidRDefault="00063A1B" w:rsidP="00063A1B">
            <w:pPr>
              <w:tabs>
                <w:tab w:val="left" w:pos="-55"/>
              </w:tabs>
              <w:spacing w:after="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1. количество мероприятий, направленных на популяризацию традиционной народной культуры;</w:t>
            </w:r>
          </w:p>
          <w:p w:rsidR="00063A1B" w:rsidRPr="00063A1B" w:rsidRDefault="00063A1B" w:rsidP="00063A1B">
            <w:pPr>
              <w:tabs>
                <w:tab w:val="left" w:pos="-55"/>
              </w:tabs>
              <w:spacing w:after="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 xml:space="preserve">2. увеличение численности участников </w:t>
            </w:r>
            <w:proofErr w:type="spellStart"/>
            <w:r w:rsidRPr="00063A1B">
              <w:rPr>
                <w:rFonts w:ascii="Times New Roman" w:eastAsia="Times New Roman" w:hAnsi="Times New Roman" w:cs="Times New Roman"/>
                <w:sz w:val="26"/>
                <w:szCs w:val="26"/>
                <w:lang w:eastAsia="ru-RU"/>
              </w:rPr>
              <w:t>культурно-досуговых</w:t>
            </w:r>
            <w:proofErr w:type="spellEnd"/>
            <w:r w:rsidRPr="00063A1B">
              <w:rPr>
                <w:rFonts w:ascii="Times New Roman" w:eastAsia="Times New Roman" w:hAnsi="Times New Roman" w:cs="Times New Roman"/>
                <w:sz w:val="26"/>
                <w:szCs w:val="26"/>
                <w:lang w:eastAsia="ru-RU"/>
              </w:rPr>
              <w:t xml:space="preserve"> мероприятий, направленных на популяризацию традиционной народной культуры;</w:t>
            </w:r>
          </w:p>
          <w:p w:rsidR="00063A1B" w:rsidRPr="00063A1B" w:rsidRDefault="00063A1B" w:rsidP="00063A1B">
            <w:pPr>
              <w:tabs>
                <w:tab w:val="left" w:pos="425"/>
                <w:tab w:val="left" w:pos="1134"/>
              </w:tabs>
              <w:spacing w:after="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3. количество клубных формирований, участники которых занимаются традиционными для поселения  видами  декоративно-прикладного искусства и ремёсел;</w:t>
            </w:r>
          </w:p>
          <w:p w:rsidR="00063A1B" w:rsidRPr="00063A1B" w:rsidRDefault="00063A1B" w:rsidP="00063A1B">
            <w:pPr>
              <w:tabs>
                <w:tab w:val="left" w:pos="-55"/>
              </w:tabs>
              <w:spacing w:after="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4.доля детей, привлекаемых к участию в творческих мероприятиях.</w:t>
            </w:r>
          </w:p>
        </w:tc>
      </w:tr>
      <w:tr w:rsidR="00063A1B" w:rsidRPr="00063A1B" w:rsidTr="00063A1B">
        <w:trPr>
          <w:trHeight w:val="1244"/>
        </w:trPr>
        <w:tc>
          <w:tcPr>
            <w:tcW w:w="1378" w:type="pct"/>
            <w:tcBorders>
              <w:top w:val="single" w:sz="4" w:space="0" w:color="auto"/>
              <w:left w:val="single" w:sz="4" w:space="0" w:color="auto"/>
              <w:bottom w:val="single" w:sz="4" w:space="0" w:color="auto"/>
              <w:right w:val="single" w:sz="4" w:space="0" w:color="auto"/>
            </w:tcBorders>
            <w:hideMark/>
          </w:tcPr>
          <w:p w:rsidR="00063A1B" w:rsidRPr="00063A1B" w:rsidRDefault="00063A1B" w:rsidP="00063A1B">
            <w:pPr>
              <w:autoSpaceDE w:val="0"/>
              <w:snapToGrid w:val="0"/>
              <w:spacing w:line="240" w:lineRule="auto"/>
              <w:jc w:val="both"/>
              <w:rPr>
                <w:rFonts w:ascii="Times New Roman" w:hAnsi="Times New Roman" w:cs="Times New Roman"/>
                <w:bCs/>
                <w:sz w:val="26"/>
                <w:szCs w:val="26"/>
              </w:rPr>
            </w:pPr>
            <w:r w:rsidRPr="00063A1B">
              <w:rPr>
                <w:rFonts w:ascii="Times New Roman" w:hAnsi="Times New Roman" w:cs="Times New Roman"/>
                <w:bCs/>
                <w:sz w:val="26"/>
                <w:szCs w:val="26"/>
              </w:rPr>
              <w:t xml:space="preserve">Объемы бюджетных ассигнований  подпрограммы муниципальной программы  </w:t>
            </w:r>
          </w:p>
        </w:tc>
        <w:tc>
          <w:tcPr>
            <w:tcW w:w="3622" w:type="pct"/>
            <w:tcBorders>
              <w:top w:val="single" w:sz="4" w:space="0" w:color="auto"/>
              <w:left w:val="single" w:sz="4" w:space="0" w:color="auto"/>
              <w:bottom w:val="single" w:sz="4" w:space="0" w:color="auto"/>
              <w:right w:val="single" w:sz="4" w:space="0" w:color="auto"/>
            </w:tcBorders>
            <w:hideMark/>
          </w:tcPr>
          <w:p w:rsidR="00063A1B" w:rsidRPr="00063A1B" w:rsidRDefault="00063A1B" w:rsidP="00063A1B">
            <w:pPr>
              <w:autoSpaceDE w:val="0"/>
              <w:spacing w:line="240" w:lineRule="auto"/>
              <w:jc w:val="both"/>
              <w:rPr>
                <w:rFonts w:ascii="Times New Roman" w:hAnsi="Times New Roman" w:cs="Times New Roman"/>
                <w:sz w:val="26"/>
                <w:szCs w:val="26"/>
              </w:rPr>
            </w:pPr>
            <w:r w:rsidRPr="00063A1B">
              <w:rPr>
                <w:rFonts w:ascii="Times New Roman" w:hAnsi="Times New Roman" w:cs="Times New Roman"/>
                <w:sz w:val="26"/>
                <w:szCs w:val="26"/>
              </w:rPr>
              <w:t xml:space="preserve"> Реализация мероприятий подпрограммы не требует финансирования</w:t>
            </w:r>
          </w:p>
        </w:tc>
      </w:tr>
      <w:tr w:rsidR="00063A1B" w:rsidRPr="00063A1B" w:rsidTr="00063A1B">
        <w:trPr>
          <w:trHeight w:val="709"/>
        </w:trPr>
        <w:tc>
          <w:tcPr>
            <w:tcW w:w="1378" w:type="pct"/>
            <w:tcBorders>
              <w:top w:val="single" w:sz="4" w:space="0" w:color="auto"/>
              <w:left w:val="single" w:sz="4" w:space="0" w:color="auto"/>
              <w:bottom w:val="single" w:sz="4" w:space="0" w:color="auto"/>
              <w:right w:val="single" w:sz="4" w:space="0" w:color="auto"/>
            </w:tcBorders>
            <w:hideMark/>
          </w:tcPr>
          <w:p w:rsidR="00063A1B" w:rsidRPr="00063A1B" w:rsidRDefault="00063A1B" w:rsidP="00063A1B">
            <w:pPr>
              <w:suppressAutoHyphens/>
              <w:autoSpaceDE w:val="0"/>
              <w:autoSpaceDN w:val="0"/>
              <w:adjustRightInd w:val="0"/>
              <w:spacing w:before="40" w:after="40" w:line="240" w:lineRule="auto"/>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 xml:space="preserve">Ожидаемые конечные результаты, оценка планируемой эффективности </w:t>
            </w:r>
          </w:p>
        </w:tc>
        <w:tc>
          <w:tcPr>
            <w:tcW w:w="3622" w:type="pct"/>
            <w:tcBorders>
              <w:top w:val="single" w:sz="4" w:space="0" w:color="auto"/>
              <w:left w:val="single" w:sz="4" w:space="0" w:color="auto"/>
              <w:bottom w:val="single" w:sz="4" w:space="0" w:color="auto"/>
              <w:right w:val="single" w:sz="4" w:space="0" w:color="auto"/>
            </w:tcBorders>
            <w:hideMark/>
          </w:tcPr>
          <w:p w:rsidR="00063A1B" w:rsidRPr="00063A1B" w:rsidRDefault="00063A1B" w:rsidP="00063A1B">
            <w:pPr>
              <w:spacing w:before="40" w:after="4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1.повышение уровня удовлетворённости населения качеством предоставления услуг;</w:t>
            </w:r>
          </w:p>
          <w:p w:rsidR="00063A1B" w:rsidRPr="00063A1B" w:rsidRDefault="00063A1B" w:rsidP="00063A1B">
            <w:pPr>
              <w:spacing w:before="40" w:after="4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 xml:space="preserve">2. увеличение количества и численности участников </w:t>
            </w:r>
            <w:proofErr w:type="spellStart"/>
            <w:r w:rsidRPr="00063A1B">
              <w:rPr>
                <w:rFonts w:ascii="Times New Roman" w:eastAsia="Times New Roman" w:hAnsi="Times New Roman" w:cs="Times New Roman"/>
                <w:sz w:val="26"/>
                <w:szCs w:val="26"/>
                <w:lang w:eastAsia="ru-RU"/>
              </w:rPr>
              <w:t>культурно-досуговых</w:t>
            </w:r>
            <w:proofErr w:type="spellEnd"/>
            <w:r w:rsidRPr="00063A1B">
              <w:rPr>
                <w:rFonts w:ascii="Times New Roman" w:eastAsia="Times New Roman" w:hAnsi="Times New Roman" w:cs="Times New Roman"/>
                <w:sz w:val="26"/>
                <w:szCs w:val="26"/>
                <w:lang w:eastAsia="ru-RU"/>
              </w:rPr>
              <w:t xml:space="preserve"> мероприятий;</w:t>
            </w:r>
          </w:p>
          <w:p w:rsidR="00063A1B" w:rsidRPr="00063A1B" w:rsidRDefault="00063A1B" w:rsidP="00063A1B">
            <w:pPr>
              <w:spacing w:before="40" w:after="4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 xml:space="preserve">3.увеличение числа клубных формирований и участников, занимающихся традиционными для поселения видами </w:t>
            </w:r>
            <w:r w:rsidRPr="00063A1B">
              <w:rPr>
                <w:rFonts w:ascii="Times New Roman" w:eastAsia="Times New Roman" w:hAnsi="Times New Roman" w:cs="Times New Roman"/>
                <w:sz w:val="26"/>
                <w:szCs w:val="26"/>
                <w:lang w:eastAsia="ru-RU"/>
              </w:rPr>
              <w:lastRenderedPageBreak/>
              <w:t xml:space="preserve">декоративно-прикладного искусства; </w:t>
            </w:r>
          </w:p>
          <w:p w:rsidR="00063A1B" w:rsidRPr="00063A1B" w:rsidRDefault="00063A1B" w:rsidP="00063A1B">
            <w:pPr>
              <w:spacing w:before="40" w:after="4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4.увеличение  новых видов традиционного ремесла;</w:t>
            </w:r>
          </w:p>
          <w:p w:rsidR="00063A1B" w:rsidRPr="00063A1B" w:rsidRDefault="00063A1B" w:rsidP="00063A1B">
            <w:pPr>
              <w:spacing w:before="40" w:after="40" w:line="240" w:lineRule="auto"/>
              <w:jc w:val="both"/>
              <w:rPr>
                <w:rFonts w:ascii="Times New Roman" w:eastAsia="Times New Roman" w:hAnsi="Times New Roman" w:cs="Times New Roman"/>
                <w:sz w:val="26"/>
                <w:szCs w:val="26"/>
                <w:lang w:eastAsia="ru-RU"/>
              </w:rPr>
            </w:pPr>
            <w:r w:rsidRPr="00063A1B">
              <w:rPr>
                <w:rFonts w:ascii="Times New Roman" w:eastAsia="Times New Roman" w:hAnsi="Times New Roman" w:cs="Times New Roman"/>
                <w:sz w:val="26"/>
                <w:szCs w:val="26"/>
                <w:lang w:eastAsia="ru-RU"/>
              </w:rPr>
              <w:t>5.увеличение доли детей, привлекаемых к участию в творческих мероприятиях.</w:t>
            </w:r>
          </w:p>
        </w:tc>
      </w:tr>
    </w:tbl>
    <w:p w:rsidR="00063A1B" w:rsidRPr="00420AE0" w:rsidRDefault="00063A1B" w:rsidP="00063A1B">
      <w:pPr>
        <w:ind w:firstLine="360"/>
        <w:jc w:val="both"/>
        <w:rPr>
          <w:rFonts w:ascii="Times New Roman" w:hAnsi="Times New Roman" w:cs="Times New Roman"/>
          <w:sz w:val="26"/>
          <w:szCs w:val="26"/>
        </w:rPr>
      </w:pPr>
      <w:r w:rsidRPr="00420AE0">
        <w:rPr>
          <w:rFonts w:ascii="Times New Roman" w:hAnsi="Times New Roman" w:cs="Times New Roman"/>
          <w:color w:val="000000"/>
          <w:sz w:val="26"/>
          <w:szCs w:val="26"/>
        </w:rPr>
        <w:lastRenderedPageBreak/>
        <w:t xml:space="preserve">Народные художественные промыслы являются важнейшей частью национальной культуры, духовным наследием народов   и представляют одну из развитых форм народного творчества.  </w:t>
      </w:r>
      <w:r w:rsidRPr="00420AE0">
        <w:rPr>
          <w:rFonts w:ascii="Times New Roman" w:hAnsi="Times New Roman" w:cs="Times New Roman"/>
          <w:sz w:val="26"/>
          <w:szCs w:val="26"/>
        </w:rPr>
        <w:t xml:space="preserve">На сегодняшний день возрождаются народные художественные промыслы и декоративно-прикладное творчество в сельском поселении Курумоч муниципального района Волжский Самарской области.  Изделия, сделанные руками местных мастеров-умельцев, значительно связаны с историей нашего края, его обычаями, обрядами, праздниками. </w:t>
      </w:r>
      <w:r w:rsidR="00420AE0" w:rsidRPr="00420AE0">
        <w:rPr>
          <w:rFonts w:ascii="Times New Roman" w:hAnsi="Times New Roman" w:cs="Times New Roman"/>
          <w:sz w:val="26"/>
          <w:szCs w:val="26"/>
        </w:rPr>
        <w:t xml:space="preserve"> </w:t>
      </w:r>
    </w:p>
    <w:p w:rsidR="00063A1B" w:rsidRPr="00420AE0" w:rsidRDefault="00063A1B" w:rsidP="00063A1B">
      <w:pPr>
        <w:ind w:firstLine="360"/>
        <w:jc w:val="both"/>
        <w:rPr>
          <w:rFonts w:ascii="Times New Roman" w:hAnsi="Times New Roman" w:cs="Times New Roman"/>
          <w:sz w:val="26"/>
          <w:szCs w:val="26"/>
        </w:rPr>
      </w:pPr>
      <w:r w:rsidRPr="00420AE0">
        <w:rPr>
          <w:rFonts w:ascii="Times New Roman" w:hAnsi="Times New Roman" w:cs="Times New Roman"/>
          <w:sz w:val="26"/>
          <w:szCs w:val="26"/>
        </w:rPr>
        <w:t>На сегодняшний день мы имеем 32 мастер</w:t>
      </w:r>
      <w:r w:rsidR="00420AE0" w:rsidRPr="00420AE0">
        <w:rPr>
          <w:rFonts w:ascii="Times New Roman" w:hAnsi="Times New Roman" w:cs="Times New Roman"/>
          <w:sz w:val="26"/>
          <w:szCs w:val="26"/>
        </w:rPr>
        <w:t>а</w:t>
      </w:r>
      <w:r w:rsidRPr="00420AE0">
        <w:rPr>
          <w:rFonts w:ascii="Times New Roman" w:hAnsi="Times New Roman" w:cs="Times New Roman"/>
          <w:sz w:val="26"/>
          <w:szCs w:val="26"/>
        </w:rPr>
        <w:t xml:space="preserve"> декоративно-прикладного творчества, из них:</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 xml:space="preserve">- художественное ручное ткачество и </w:t>
      </w:r>
      <w:proofErr w:type="spellStart"/>
      <w:r w:rsidRPr="00420AE0">
        <w:rPr>
          <w:rFonts w:ascii="Times New Roman" w:hAnsi="Times New Roman" w:cs="Times New Roman"/>
          <w:sz w:val="26"/>
          <w:szCs w:val="26"/>
        </w:rPr>
        <w:t>лентоплетение</w:t>
      </w:r>
      <w:proofErr w:type="spellEnd"/>
      <w:r w:rsidRPr="00420AE0">
        <w:rPr>
          <w:rFonts w:ascii="Times New Roman" w:hAnsi="Times New Roman" w:cs="Times New Roman"/>
          <w:sz w:val="26"/>
          <w:szCs w:val="26"/>
        </w:rPr>
        <w:t xml:space="preserve"> - 2 человек;</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 xml:space="preserve">- художественная обработка дерева (резьба по дереву) - </w:t>
      </w:r>
      <w:r w:rsidR="009E548C">
        <w:rPr>
          <w:rFonts w:ascii="Times New Roman" w:hAnsi="Times New Roman" w:cs="Times New Roman"/>
          <w:sz w:val="26"/>
          <w:szCs w:val="26"/>
        </w:rPr>
        <w:t>3</w:t>
      </w:r>
      <w:r w:rsidRPr="00420AE0">
        <w:rPr>
          <w:rFonts w:ascii="Times New Roman" w:hAnsi="Times New Roman" w:cs="Times New Roman"/>
          <w:sz w:val="26"/>
          <w:szCs w:val="26"/>
        </w:rPr>
        <w:t xml:space="preserve"> человек;</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 художественный текстиль (</w:t>
      </w:r>
      <w:proofErr w:type="spellStart"/>
      <w:r w:rsidRPr="00420AE0">
        <w:rPr>
          <w:rFonts w:ascii="Times New Roman" w:hAnsi="Times New Roman" w:cs="Times New Roman"/>
          <w:sz w:val="26"/>
          <w:szCs w:val="26"/>
        </w:rPr>
        <w:t>пейчвог</w:t>
      </w:r>
      <w:proofErr w:type="spellEnd"/>
      <w:r w:rsidRPr="00420AE0">
        <w:rPr>
          <w:rFonts w:ascii="Times New Roman" w:hAnsi="Times New Roman" w:cs="Times New Roman"/>
          <w:sz w:val="26"/>
          <w:szCs w:val="26"/>
        </w:rPr>
        <w:t>) - 3 человек;</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 xml:space="preserve">- художественное ручное вязание (изделия из шерсти и пуха) - </w:t>
      </w:r>
      <w:r w:rsidR="009E548C">
        <w:rPr>
          <w:rFonts w:ascii="Times New Roman" w:hAnsi="Times New Roman" w:cs="Times New Roman"/>
          <w:sz w:val="26"/>
          <w:szCs w:val="26"/>
        </w:rPr>
        <w:t>30</w:t>
      </w:r>
      <w:r w:rsidRPr="00420AE0">
        <w:rPr>
          <w:rFonts w:ascii="Times New Roman" w:hAnsi="Times New Roman" w:cs="Times New Roman"/>
          <w:sz w:val="26"/>
          <w:szCs w:val="26"/>
        </w:rPr>
        <w:t xml:space="preserve"> челове</w:t>
      </w:r>
      <w:r w:rsidR="009E548C">
        <w:rPr>
          <w:rFonts w:ascii="Times New Roman" w:hAnsi="Times New Roman" w:cs="Times New Roman"/>
          <w:sz w:val="26"/>
          <w:szCs w:val="26"/>
        </w:rPr>
        <w:t>к</w:t>
      </w:r>
      <w:r w:rsidRPr="00420AE0">
        <w:rPr>
          <w:rFonts w:ascii="Times New Roman" w:hAnsi="Times New Roman" w:cs="Times New Roman"/>
          <w:sz w:val="26"/>
          <w:szCs w:val="26"/>
        </w:rPr>
        <w:t>;</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 художественные изделия из бисера - 1</w:t>
      </w:r>
      <w:r w:rsidR="009E548C">
        <w:rPr>
          <w:rFonts w:ascii="Times New Roman" w:hAnsi="Times New Roman" w:cs="Times New Roman"/>
          <w:sz w:val="26"/>
          <w:szCs w:val="26"/>
        </w:rPr>
        <w:t>5</w:t>
      </w:r>
      <w:r w:rsidRPr="00420AE0">
        <w:rPr>
          <w:rFonts w:ascii="Times New Roman" w:hAnsi="Times New Roman" w:cs="Times New Roman"/>
          <w:sz w:val="26"/>
          <w:szCs w:val="26"/>
        </w:rPr>
        <w:t xml:space="preserve"> человек;</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-художественные изделия из природного и растительного материала (</w:t>
      </w:r>
      <w:proofErr w:type="spellStart"/>
      <w:r w:rsidRPr="00420AE0">
        <w:rPr>
          <w:rFonts w:ascii="Times New Roman" w:hAnsi="Times New Roman" w:cs="Times New Roman"/>
          <w:sz w:val="26"/>
          <w:szCs w:val="26"/>
        </w:rPr>
        <w:t>фитодизайн</w:t>
      </w:r>
      <w:proofErr w:type="spellEnd"/>
      <w:r w:rsidRPr="00420AE0">
        <w:rPr>
          <w:rFonts w:ascii="Times New Roman" w:hAnsi="Times New Roman" w:cs="Times New Roman"/>
          <w:sz w:val="26"/>
          <w:szCs w:val="26"/>
        </w:rPr>
        <w:t xml:space="preserve">, </w:t>
      </w:r>
      <w:proofErr w:type="spellStart"/>
      <w:r w:rsidRPr="00420AE0">
        <w:rPr>
          <w:rFonts w:ascii="Times New Roman" w:hAnsi="Times New Roman" w:cs="Times New Roman"/>
          <w:sz w:val="26"/>
          <w:szCs w:val="26"/>
        </w:rPr>
        <w:t>лозоплетение</w:t>
      </w:r>
      <w:proofErr w:type="spellEnd"/>
      <w:r w:rsidRPr="00420AE0">
        <w:rPr>
          <w:rFonts w:ascii="Times New Roman" w:hAnsi="Times New Roman" w:cs="Times New Roman"/>
          <w:sz w:val="26"/>
          <w:szCs w:val="26"/>
        </w:rPr>
        <w:t xml:space="preserve">) - </w:t>
      </w:r>
      <w:r w:rsidR="009E548C">
        <w:rPr>
          <w:rFonts w:ascii="Times New Roman" w:hAnsi="Times New Roman" w:cs="Times New Roman"/>
          <w:sz w:val="26"/>
          <w:szCs w:val="26"/>
        </w:rPr>
        <w:t>5</w:t>
      </w:r>
      <w:r w:rsidRPr="00420AE0">
        <w:rPr>
          <w:rFonts w:ascii="Times New Roman" w:hAnsi="Times New Roman" w:cs="Times New Roman"/>
          <w:sz w:val="26"/>
          <w:szCs w:val="26"/>
        </w:rPr>
        <w:t xml:space="preserve"> человека;</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-художественная ковка -1 человек;</w:t>
      </w:r>
    </w:p>
    <w:p w:rsidR="00063A1B" w:rsidRPr="00420AE0" w:rsidRDefault="00063A1B" w:rsidP="00063A1B">
      <w:pPr>
        <w:jc w:val="both"/>
        <w:rPr>
          <w:rFonts w:ascii="Times New Roman" w:hAnsi="Times New Roman" w:cs="Times New Roman"/>
          <w:sz w:val="26"/>
          <w:szCs w:val="26"/>
        </w:rPr>
      </w:pPr>
      <w:r w:rsidRPr="00420AE0">
        <w:rPr>
          <w:rFonts w:ascii="Times New Roman" w:hAnsi="Times New Roman" w:cs="Times New Roman"/>
          <w:sz w:val="26"/>
          <w:szCs w:val="26"/>
        </w:rPr>
        <w:t>-</w:t>
      </w:r>
      <w:r w:rsidRPr="00420AE0">
        <w:rPr>
          <w:rFonts w:ascii="Times New Roman" w:eastAsia="Times New Roman" w:hAnsi="Times New Roman" w:cs="Times New Roman"/>
          <w:sz w:val="26"/>
          <w:szCs w:val="26"/>
          <w:lang w:eastAsia="ru-RU"/>
        </w:rPr>
        <w:t xml:space="preserve"> обработка войлока-1 человек.</w:t>
      </w:r>
    </w:p>
    <w:p w:rsidR="00063A1B" w:rsidRPr="00420AE0" w:rsidRDefault="00063A1B" w:rsidP="00420AE0">
      <w:pPr>
        <w:shd w:val="clear" w:color="auto" w:fill="FFFFFF"/>
        <w:spacing w:after="0"/>
        <w:ind w:firstLine="720"/>
        <w:jc w:val="both"/>
        <w:rPr>
          <w:color w:val="000000"/>
          <w:sz w:val="26"/>
          <w:szCs w:val="26"/>
        </w:rPr>
      </w:pPr>
      <w:r w:rsidRPr="00420AE0">
        <w:rPr>
          <w:rFonts w:ascii="Times New Roman" w:hAnsi="Times New Roman" w:cs="Times New Roman"/>
          <w:sz w:val="26"/>
          <w:szCs w:val="26"/>
        </w:rPr>
        <w:t xml:space="preserve">В рамках подпрограммы </w:t>
      </w:r>
      <w:r w:rsidR="00420AE0" w:rsidRPr="00420AE0">
        <w:rPr>
          <w:rFonts w:ascii="Times New Roman" w:hAnsi="Times New Roman" w:cs="Times New Roman"/>
          <w:sz w:val="26"/>
          <w:szCs w:val="26"/>
        </w:rPr>
        <w:t xml:space="preserve"> </w:t>
      </w:r>
      <w:r w:rsidRPr="00420AE0">
        <w:rPr>
          <w:rFonts w:ascii="Times New Roman" w:hAnsi="Times New Roman" w:cs="Times New Roman"/>
          <w:sz w:val="26"/>
          <w:szCs w:val="26"/>
        </w:rPr>
        <w:t xml:space="preserve"> на различных творческих встречах и мастер-классах мастера со всего сельского поселения Курумоч </w:t>
      </w:r>
      <w:r w:rsidR="00420AE0" w:rsidRPr="00420AE0">
        <w:rPr>
          <w:rFonts w:ascii="Times New Roman" w:hAnsi="Times New Roman" w:cs="Times New Roman"/>
          <w:sz w:val="26"/>
          <w:szCs w:val="26"/>
        </w:rPr>
        <w:t xml:space="preserve"> </w:t>
      </w:r>
      <w:r w:rsidRPr="00420AE0">
        <w:rPr>
          <w:rFonts w:ascii="Times New Roman" w:hAnsi="Times New Roman" w:cs="Times New Roman"/>
          <w:sz w:val="26"/>
          <w:szCs w:val="26"/>
        </w:rPr>
        <w:t xml:space="preserve"> щедро дел</w:t>
      </w:r>
      <w:r w:rsidR="00420AE0" w:rsidRPr="00420AE0">
        <w:rPr>
          <w:rFonts w:ascii="Times New Roman" w:hAnsi="Times New Roman" w:cs="Times New Roman"/>
          <w:sz w:val="26"/>
          <w:szCs w:val="26"/>
        </w:rPr>
        <w:t>ят</w:t>
      </w:r>
      <w:r w:rsidRPr="00420AE0">
        <w:rPr>
          <w:rFonts w:ascii="Times New Roman" w:hAnsi="Times New Roman" w:cs="Times New Roman"/>
          <w:sz w:val="26"/>
          <w:szCs w:val="26"/>
        </w:rPr>
        <w:t xml:space="preserve">ся секретами своего искусства и ремесла. </w:t>
      </w:r>
      <w:r w:rsidR="00420AE0" w:rsidRPr="00420AE0">
        <w:rPr>
          <w:rFonts w:ascii="Times New Roman" w:hAnsi="Times New Roman" w:cs="Times New Roman"/>
          <w:sz w:val="26"/>
          <w:szCs w:val="26"/>
        </w:rPr>
        <w:t xml:space="preserve">На культурно-массовых мероприятиях проводятся выставки работ  </w:t>
      </w:r>
      <w:r w:rsidRPr="00420AE0">
        <w:rPr>
          <w:rFonts w:ascii="Times New Roman" w:hAnsi="Times New Roman" w:cs="Times New Roman"/>
          <w:sz w:val="26"/>
          <w:szCs w:val="26"/>
        </w:rPr>
        <w:t>мастер</w:t>
      </w:r>
      <w:r w:rsidR="00420AE0" w:rsidRPr="00420AE0">
        <w:rPr>
          <w:rFonts w:ascii="Times New Roman" w:hAnsi="Times New Roman" w:cs="Times New Roman"/>
          <w:sz w:val="26"/>
          <w:szCs w:val="26"/>
        </w:rPr>
        <w:t xml:space="preserve">ов, где жители  видят </w:t>
      </w:r>
      <w:r w:rsidRPr="00420AE0">
        <w:rPr>
          <w:rFonts w:ascii="Times New Roman" w:hAnsi="Times New Roman" w:cs="Times New Roman"/>
          <w:sz w:val="26"/>
          <w:szCs w:val="26"/>
        </w:rPr>
        <w:t xml:space="preserve"> </w:t>
      </w:r>
      <w:r w:rsidR="00420AE0" w:rsidRPr="00420AE0">
        <w:rPr>
          <w:rFonts w:ascii="Times New Roman" w:hAnsi="Times New Roman" w:cs="Times New Roman"/>
          <w:sz w:val="26"/>
          <w:szCs w:val="26"/>
        </w:rPr>
        <w:t xml:space="preserve">работы </w:t>
      </w:r>
      <w:r w:rsidRPr="00420AE0">
        <w:rPr>
          <w:rFonts w:ascii="Times New Roman" w:hAnsi="Times New Roman" w:cs="Times New Roman"/>
          <w:sz w:val="26"/>
          <w:szCs w:val="26"/>
        </w:rPr>
        <w:t xml:space="preserve"> </w:t>
      </w:r>
      <w:r w:rsidR="00420AE0" w:rsidRPr="00420AE0">
        <w:rPr>
          <w:rFonts w:ascii="Times New Roman" w:hAnsi="Times New Roman" w:cs="Times New Roman"/>
          <w:sz w:val="26"/>
          <w:szCs w:val="26"/>
        </w:rPr>
        <w:t xml:space="preserve">мастеров. </w:t>
      </w:r>
      <w:r w:rsidRPr="00420AE0">
        <w:rPr>
          <w:rFonts w:ascii="Times New Roman" w:hAnsi="Times New Roman" w:cs="Times New Roman"/>
          <w:color w:val="000000"/>
          <w:sz w:val="26"/>
          <w:szCs w:val="26"/>
        </w:rPr>
        <w:t xml:space="preserve"> Одной из особенностей производства изделий народных художественных промыслов является широкое и обязательное применение творческого ручного труда художников и мастеров. </w:t>
      </w:r>
      <w:r w:rsidR="00420AE0" w:rsidRPr="00420AE0">
        <w:rPr>
          <w:rFonts w:ascii="Times New Roman" w:hAnsi="Times New Roman" w:cs="Times New Roman"/>
          <w:color w:val="000000"/>
          <w:sz w:val="26"/>
          <w:szCs w:val="26"/>
        </w:rPr>
        <w:t xml:space="preserve"> </w:t>
      </w:r>
    </w:p>
    <w:p w:rsidR="00063A1B" w:rsidRPr="00420AE0" w:rsidRDefault="00063A1B" w:rsidP="00063A1B">
      <w:pPr>
        <w:spacing w:after="0"/>
        <w:ind w:firstLine="709"/>
        <w:jc w:val="both"/>
        <w:rPr>
          <w:rFonts w:ascii="Times New Roman" w:eastAsia="Times New Roman" w:hAnsi="Times New Roman" w:cs="Times New Roman"/>
          <w:sz w:val="26"/>
          <w:szCs w:val="26"/>
          <w:lang w:eastAsia="ru-RU"/>
        </w:rPr>
      </w:pPr>
      <w:r w:rsidRPr="00420AE0">
        <w:rPr>
          <w:rFonts w:ascii="Times New Roman" w:hAnsi="Times New Roman" w:cs="Times New Roman"/>
          <w:color w:val="000000"/>
          <w:sz w:val="26"/>
          <w:szCs w:val="26"/>
          <w:shd w:val="clear" w:color="auto" w:fill="FFFFFF"/>
        </w:rPr>
        <w:t xml:space="preserve"> Основными проблемами, решаемыми с помощью данной подпрограммы, являются повышение привлекательности сельской местности, обеспечение самозанятости сельского населения, сохранение сельского уклада жизни, возрождение и развитие народных художественных промыслов.</w:t>
      </w:r>
      <w:r w:rsidRPr="00420AE0">
        <w:rPr>
          <w:rFonts w:ascii="Times New Roman" w:eastAsia="Times New Roman" w:hAnsi="Times New Roman" w:cs="Times New Roman"/>
          <w:sz w:val="26"/>
          <w:szCs w:val="26"/>
          <w:lang w:eastAsia="ru-RU"/>
        </w:rPr>
        <w:t xml:space="preserve"> </w:t>
      </w:r>
    </w:p>
    <w:p w:rsidR="00063A1B" w:rsidRPr="00420AE0" w:rsidRDefault="00063A1B" w:rsidP="00063A1B">
      <w:pPr>
        <w:spacing w:after="0"/>
        <w:ind w:firstLine="709"/>
        <w:jc w:val="both"/>
        <w:rPr>
          <w:rFonts w:ascii="Times New Roman" w:eastAsia="Times New Roman" w:hAnsi="Times New Roman" w:cs="Times New Roman"/>
          <w:sz w:val="26"/>
          <w:szCs w:val="26"/>
          <w:lang w:eastAsia="ru-RU"/>
        </w:rPr>
      </w:pPr>
      <w:r w:rsidRPr="00420AE0">
        <w:rPr>
          <w:rFonts w:ascii="Times New Roman" w:eastAsia="Times New Roman" w:hAnsi="Times New Roman" w:cs="Times New Roman"/>
          <w:sz w:val="26"/>
          <w:szCs w:val="26"/>
          <w:lang w:eastAsia="ru-RU"/>
        </w:rPr>
        <w:t>Неотъемлемой частью культуры  каждого народа является народное декоративно-прикладное искусство. Основными хранителями народных традиций, пропагандистами декоративно-прикладного искусства  сегодня являются МБУК «Центр культуры» сельского поселения Курумоч.</w:t>
      </w:r>
    </w:p>
    <w:p w:rsidR="00063A1B" w:rsidRPr="00DC73B8" w:rsidRDefault="00063A1B" w:rsidP="00063A1B">
      <w:pPr>
        <w:spacing w:after="0"/>
        <w:ind w:firstLine="709"/>
        <w:jc w:val="both"/>
        <w:rPr>
          <w:rFonts w:ascii="Times New Roman" w:eastAsia="Times New Roman" w:hAnsi="Times New Roman" w:cs="Times New Roman"/>
          <w:sz w:val="26"/>
          <w:szCs w:val="26"/>
          <w:lang w:eastAsia="ru-RU"/>
        </w:rPr>
      </w:pPr>
      <w:r w:rsidRPr="00420AE0">
        <w:rPr>
          <w:rFonts w:ascii="Times New Roman" w:eastAsia="Times New Roman" w:hAnsi="Times New Roman" w:cs="Times New Roman"/>
          <w:sz w:val="26"/>
          <w:szCs w:val="26"/>
          <w:lang w:eastAsia="ru-RU"/>
        </w:rPr>
        <w:lastRenderedPageBreak/>
        <w:t xml:space="preserve">На сегодняшний день развитие местного народного творчества, сохранение национального культурного наследия сельского поселения Курумоч является важной задачей.  При МБУК «Центр культуры» имеется потенциальная возможность развивать следующие  виды декоративно-прикладного искусства:  художественная обработка   соломки, художественная резьба по дереву,   батик,     народная игрушка, художественная роспись по дереву,   художественная обработка войлока, лоскутное шитье, традиционное вязание, художественная вышивка, </w:t>
      </w:r>
      <w:r w:rsidRPr="00DC73B8">
        <w:rPr>
          <w:rFonts w:ascii="Times New Roman" w:eastAsia="Times New Roman" w:hAnsi="Times New Roman" w:cs="Times New Roman"/>
          <w:sz w:val="26"/>
          <w:szCs w:val="26"/>
          <w:lang w:eastAsia="ru-RU"/>
        </w:rPr>
        <w:t xml:space="preserve">вышивка бисером.   Развитие народных художественных промыслов в поселении идёт совместно с учреждениями культуры и образования.  </w:t>
      </w:r>
      <w:r w:rsidR="00420AE0" w:rsidRPr="00DC73B8">
        <w:rPr>
          <w:rFonts w:ascii="Times New Roman" w:eastAsia="Times New Roman" w:hAnsi="Times New Roman" w:cs="Times New Roman"/>
          <w:sz w:val="26"/>
          <w:szCs w:val="26"/>
          <w:lang w:eastAsia="ru-RU"/>
        </w:rPr>
        <w:t xml:space="preserve"> </w:t>
      </w:r>
      <w:r w:rsidRPr="00DC73B8">
        <w:rPr>
          <w:rFonts w:ascii="Times New Roman" w:hAnsi="Times New Roman" w:cs="Times New Roman"/>
          <w:color w:val="000000"/>
          <w:sz w:val="26"/>
          <w:szCs w:val="26"/>
        </w:rPr>
        <w:t xml:space="preserve"> </w:t>
      </w:r>
      <w:r w:rsidR="00420AE0" w:rsidRPr="00DC73B8">
        <w:rPr>
          <w:rFonts w:ascii="Times New Roman" w:hAnsi="Times New Roman" w:cs="Times New Roman"/>
          <w:color w:val="000000"/>
          <w:sz w:val="26"/>
          <w:szCs w:val="26"/>
        </w:rPr>
        <w:t xml:space="preserve">                                                 </w:t>
      </w:r>
      <w:r w:rsidR="00710272">
        <w:rPr>
          <w:rFonts w:ascii="Times New Roman" w:hAnsi="Times New Roman" w:cs="Times New Roman"/>
          <w:color w:val="000000"/>
          <w:sz w:val="26"/>
          <w:szCs w:val="26"/>
        </w:rPr>
        <w:t xml:space="preserve">   </w:t>
      </w:r>
      <w:r w:rsidR="00420AE0" w:rsidRPr="00DC73B8">
        <w:rPr>
          <w:rFonts w:ascii="Times New Roman" w:hAnsi="Times New Roman" w:cs="Times New Roman"/>
          <w:color w:val="000000"/>
          <w:sz w:val="26"/>
          <w:szCs w:val="26"/>
        </w:rPr>
        <w:t xml:space="preserve">В результате  реализации  </w:t>
      </w:r>
      <w:r w:rsidRPr="00DC73B8">
        <w:rPr>
          <w:rFonts w:ascii="Times New Roman" w:hAnsi="Times New Roman" w:cs="Times New Roman"/>
          <w:color w:val="000000"/>
          <w:sz w:val="26"/>
          <w:szCs w:val="26"/>
        </w:rPr>
        <w:t>  программных мероприятий:</w:t>
      </w:r>
    </w:p>
    <w:p w:rsidR="00063A1B" w:rsidRPr="00DC73B8" w:rsidRDefault="00420AE0" w:rsidP="00063A1B">
      <w:pPr>
        <w:pStyle w:val="p14"/>
        <w:shd w:val="clear" w:color="auto" w:fill="FFFFFF"/>
        <w:ind w:firstLine="708"/>
        <w:jc w:val="both"/>
        <w:rPr>
          <w:color w:val="000000"/>
          <w:sz w:val="26"/>
          <w:szCs w:val="26"/>
        </w:rPr>
      </w:pPr>
      <w:r w:rsidRPr="00DC73B8">
        <w:rPr>
          <w:color w:val="000000"/>
          <w:sz w:val="26"/>
          <w:szCs w:val="26"/>
        </w:rPr>
        <w:t>-</w:t>
      </w:r>
      <w:r w:rsidR="00063A1B" w:rsidRPr="00DC73B8">
        <w:rPr>
          <w:color w:val="000000"/>
          <w:sz w:val="26"/>
          <w:szCs w:val="26"/>
        </w:rPr>
        <w:t>сохран</w:t>
      </w:r>
      <w:r w:rsidRPr="00DC73B8">
        <w:rPr>
          <w:color w:val="000000"/>
          <w:sz w:val="26"/>
          <w:szCs w:val="26"/>
        </w:rPr>
        <w:t>яются</w:t>
      </w:r>
      <w:r w:rsidR="00063A1B" w:rsidRPr="00DC73B8">
        <w:rPr>
          <w:color w:val="000000"/>
          <w:sz w:val="26"/>
          <w:szCs w:val="26"/>
        </w:rPr>
        <w:t xml:space="preserve"> традиции, культур</w:t>
      </w:r>
      <w:r w:rsidRPr="00DC73B8">
        <w:rPr>
          <w:color w:val="000000"/>
          <w:sz w:val="26"/>
          <w:szCs w:val="26"/>
        </w:rPr>
        <w:t>а</w:t>
      </w:r>
      <w:r w:rsidR="00063A1B" w:rsidRPr="00DC73B8">
        <w:rPr>
          <w:color w:val="000000"/>
          <w:sz w:val="26"/>
          <w:szCs w:val="26"/>
        </w:rPr>
        <w:t xml:space="preserve"> и самобытность народных художественных промыслов;</w:t>
      </w:r>
    </w:p>
    <w:p w:rsidR="00063A1B" w:rsidRPr="00DC73B8" w:rsidRDefault="00420AE0" w:rsidP="00063A1B">
      <w:pPr>
        <w:pStyle w:val="p14"/>
        <w:shd w:val="clear" w:color="auto" w:fill="FFFFFF"/>
        <w:ind w:firstLine="708"/>
        <w:jc w:val="both"/>
        <w:rPr>
          <w:color w:val="000000"/>
          <w:sz w:val="26"/>
          <w:szCs w:val="26"/>
        </w:rPr>
      </w:pPr>
      <w:r w:rsidRPr="00DC73B8">
        <w:rPr>
          <w:color w:val="000000"/>
          <w:sz w:val="26"/>
          <w:szCs w:val="26"/>
        </w:rPr>
        <w:t>-</w:t>
      </w:r>
      <w:r w:rsidR="00063A1B" w:rsidRPr="00DC73B8">
        <w:rPr>
          <w:color w:val="000000"/>
          <w:sz w:val="26"/>
          <w:szCs w:val="26"/>
        </w:rPr>
        <w:t>осуществ</w:t>
      </w:r>
      <w:r w:rsidRPr="00DC73B8">
        <w:rPr>
          <w:color w:val="000000"/>
          <w:sz w:val="26"/>
          <w:szCs w:val="26"/>
        </w:rPr>
        <w:t>ляется</w:t>
      </w:r>
      <w:r w:rsidR="00063A1B" w:rsidRPr="00DC73B8">
        <w:rPr>
          <w:color w:val="000000"/>
          <w:sz w:val="26"/>
          <w:szCs w:val="26"/>
        </w:rPr>
        <w:t xml:space="preserve"> продвижение изделий народных художественных промыслов на внутреннем и внешнем рынках;</w:t>
      </w:r>
    </w:p>
    <w:p w:rsidR="00063A1B" w:rsidRPr="00DC73B8" w:rsidRDefault="00420AE0" w:rsidP="00063A1B">
      <w:pPr>
        <w:pStyle w:val="p14"/>
        <w:shd w:val="clear" w:color="auto" w:fill="FFFFFF"/>
        <w:ind w:firstLine="708"/>
        <w:jc w:val="both"/>
        <w:rPr>
          <w:color w:val="000000"/>
          <w:sz w:val="26"/>
          <w:szCs w:val="26"/>
        </w:rPr>
      </w:pPr>
      <w:r w:rsidRPr="00DC73B8">
        <w:rPr>
          <w:color w:val="000000"/>
          <w:sz w:val="26"/>
          <w:szCs w:val="26"/>
        </w:rPr>
        <w:t>-</w:t>
      </w:r>
      <w:r w:rsidR="00063A1B" w:rsidRPr="00DC73B8">
        <w:rPr>
          <w:color w:val="000000"/>
          <w:sz w:val="26"/>
          <w:szCs w:val="26"/>
        </w:rPr>
        <w:t>возро</w:t>
      </w:r>
      <w:r w:rsidRPr="00DC73B8">
        <w:rPr>
          <w:color w:val="000000"/>
          <w:sz w:val="26"/>
          <w:szCs w:val="26"/>
        </w:rPr>
        <w:t>ждаются</w:t>
      </w:r>
      <w:r w:rsidR="00063A1B" w:rsidRPr="00DC73B8">
        <w:rPr>
          <w:color w:val="000000"/>
          <w:sz w:val="26"/>
          <w:szCs w:val="26"/>
        </w:rPr>
        <w:t xml:space="preserve"> забытые промыслы;</w:t>
      </w:r>
    </w:p>
    <w:p w:rsidR="00063A1B" w:rsidRPr="00DC73B8" w:rsidRDefault="00420AE0" w:rsidP="00063A1B">
      <w:pPr>
        <w:pStyle w:val="p14"/>
        <w:shd w:val="clear" w:color="auto" w:fill="FFFFFF"/>
        <w:ind w:firstLine="708"/>
        <w:jc w:val="both"/>
        <w:rPr>
          <w:sz w:val="26"/>
          <w:szCs w:val="26"/>
        </w:rPr>
      </w:pPr>
      <w:r w:rsidRPr="00DC73B8">
        <w:rPr>
          <w:color w:val="000000"/>
          <w:sz w:val="26"/>
          <w:szCs w:val="26"/>
        </w:rPr>
        <w:t>-</w:t>
      </w:r>
      <w:r w:rsidR="00063A1B" w:rsidRPr="00DC73B8">
        <w:rPr>
          <w:color w:val="000000"/>
          <w:sz w:val="26"/>
          <w:szCs w:val="26"/>
        </w:rPr>
        <w:t>созда</w:t>
      </w:r>
      <w:r w:rsidRPr="00DC73B8">
        <w:rPr>
          <w:color w:val="000000"/>
          <w:sz w:val="26"/>
          <w:szCs w:val="26"/>
        </w:rPr>
        <w:t>ны</w:t>
      </w:r>
      <w:r w:rsidR="00063A1B" w:rsidRPr="00DC73B8">
        <w:rPr>
          <w:color w:val="000000"/>
          <w:sz w:val="26"/>
          <w:szCs w:val="26"/>
        </w:rPr>
        <w:t xml:space="preserve"> необходимые предпосылки для дальнейшего устойчивого развития народных художественных промыслов.</w:t>
      </w:r>
      <w:r w:rsidR="00063A1B" w:rsidRPr="00DC73B8">
        <w:rPr>
          <w:sz w:val="26"/>
          <w:szCs w:val="26"/>
        </w:rPr>
        <w:t xml:space="preserve"> </w:t>
      </w:r>
    </w:p>
    <w:p w:rsidR="00063A1B" w:rsidRPr="00DC73B8" w:rsidRDefault="00063A1B" w:rsidP="00063A1B">
      <w:pPr>
        <w:pStyle w:val="2"/>
        <w:spacing w:line="276" w:lineRule="auto"/>
        <w:rPr>
          <w:rFonts w:ascii="Times New Roman" w:hAnsi="Times New Roman"/>
          <w:b w:val="0"/>
          <w:sz w:val="26"/>
          <w:szCs w:val="26"/>
        </w:rPr>
      </w:pPr>
      <w:bookmarkStart w:id="1" w:name="sub_107"/>
      <w:bookmarkStart w:id="2" w:name="_Toc361131948"/>
      <w:r w:rsidRPr="00DC73B8">
        <w:rPr>
          <w:rFonts w:ascii="Times New Roman" w:hAnsi="Times New Roman"/>
          <w:b w:val="0"/>
          <w:sz w:val="26"/>
          <w:szCs w:val="26"/>
        </w:rPr>
        <w:t xml:space="preserve"> </w:t>
      </w:r>
      <w:r w:rsidR="00710272">
        <w:rPr>
          <w:rFonts w:ascii="Times New Roman" w:hAnsi="Times New Roman"/>
          <w:b w:val="0"/>
          <w:sz w:val="26"/>
          <w:szCs w:val="26"/>
        </w:rPr>
        <w:t xml:space="preserve">  </w:t>
      </w:r>
      <w:r w:rsidRPr="00DC73B8">
        <w:rPr>
          <w:rFonts w:ascii="Times New Roman" w:hAnsi="Times New Roman"/>
          <w:b w:val="0"/>
          <w:sz w:val="26"/>
          <w:szCs w:val="26"/>
        </w:rPr>
        <w:t xml:space="preserve"> 5. Оценка эффективности реализации Подпрограммы 4</w:t>
      </w:r>
    </w:p>
    <w:p w:rsidR="00063A1B" w:rsidRPr="00DC73B8" w:rsidRDefault="00063A1B" w:rsidP="00063A1B">
      <w:pPr>
        <w:pStyle w:val="formattext"/>
        <w:spacing w:line="276" w:lineRule="auto"/>
        <w:jc w:val="both"/>
        <w:rPr>
          <w:sz w:val="26"/>
          <w:szCs w:val="26"/>
        </w:rPr>
      </w:pPr>
      <w:r w:rsidRPr="00DC73B8">
        <w:rPr>
          <w:sz w:val="26"/>
          <w:szCs w:val="26"/>
        </w:rPr>
        <w:t xml:space="preserve">  Комплексная оценка эффективности реализации Подпрограммы 4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4 и оценку эффективности реализации Подпрограммы 4.</w:t>
      </w:r>
    </w:p>
    <w:p w:rsidR="00063A1B" w:rsidRPr="00DC73B8" w:rsidRDefault="00710272" w:rsidP="00063A1B">
      <w:pPr>
        <w:pStyle w:val="headertext"/>
        <w:spacing w:line="276" w:lineRule="auto"/>
        <w:jc w:val="both"/>
        <w:rPr>
          <w:sz w:val="26"/>
          <w:szCs w:val="26"/>
        </w:rPr>
      </w:pPr>
      <w:r>
        <w:rPr>
          <w:sz w:val="26"/>
          <w:szCs w:val="26"/>
        </w:rPr>
        <w:t xml:space="preserve">  </w:t>
      </w:r>
      <w:r w:rsidR="00063A1B" w:rsidRPr="00DC73B8">
        <w:rPr>
          <w:sz w:val="26"/>
          <w:szCs w:val="26"/>
        </w:rPr>
        <w:t xml:space="preserve"> 5.1. Оценка степени выполнения мероприятий Подпрограммы 4 </w:t>
      </w:r>
    </w:p>
    <w:p w:rsidR="00063A1B" w:rsidRPr="00DC73B8" w:rsidRDefault="00063A1B" w:rsidP="00063A1B">
      <w:pPr>
        <w:pStyle w:val="formattext"/>
        <w:spacing w:line="276" w:lineRule="auto"/>
        <w:jc w:val="both"/>
        <w:rPr>
          <w:sz w:val="26"/>
          <w:szCs w:val="26"/>
        </w:rPr>
      </w:pPr>
      <w:r w:rsidRPr="00DC73B8">
        <w:rPr>
          <w:sz w:val="26"/>
          <w:szCs w:val="26"/>
        </w:rPr>
        <w:t xml:space="preserve">  Степень выполнения мероприятий Подпрограммы 4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DC73B8">
        <w:rPr>
          <w:sz w:val="26"/>
          <w:szCs w:val="26"/>
        </w:rPr>
        <w:br/>
        <w:t>Степень выполнения мероприятий Подпрограммы 4 по окончании ее реализации рассчитывается как отношение количества мероприятий, выполненных за весь период реализации Подпрограммы 4, к общему количеству мероприятий, предусмотренных к выполнению за весь период ее реализации.</w:t>
      </w:r>
    </w:p>
    <w:bookmarkEnd w:id="1"/>
    <w:p w:rsidR="00063A1B" w:rsidRPr="00DC73B8" w:rsidRDefault="00063A1B" w:rsidP="00063A1B">
      <w:pPr>
        <w:pStyle w:val="formattext"/>
        <w:spacing w:line="276" w:lineRule="auto"/>
        <w:jc w:val="both"/>
        <w:rPr>
          <w:sz w:val="26"/>
          <w:szCs w:val="26"/>
        </w:rPr>
      </w:pPr>
      <w:r w:rsidRPr="00DC73B8">
        <w:rPr>
          <w:sz w:val="26"/>
          <w:szCs w:val="26"/>
        </w:rPr>
        <w:t xml:space="preserve">  </w:t>
      </w:r>
      <w:proofErr w:type="gramStart"/>
      <w:r w:rsidRPr="00DC73B8">
        <w:rPr>
          <w:sz w:val="26"/>
          <w:szCs w:val="26"/>
        </w:rPr>
        <w:t xml:space="preserve">Управление и контроль за ходом реализации Подпрограммы 4 осуществляется ответственным исполнителем, в соответствии с действующим законодательством, в том числе с учетом требований </w:t>
      </w:r>
      <w:hyperlink r:id="rId8" w:history="1">
        <w:r w:rsidRPr="009E548C">
          <w:rPr>
            <w:rStyle w:val="a4"/>
            <w:color w:val="auto"/>
            <w:sz w:val="26"/>
            <w:szCs w:val="26"/>
            <w:u w:val="none"/>
          </w:rPr>
          <w:t>Порядка разработки, реализации и оценки эффективности муниципальных программ сельского поселения Курумоч муниципального района Волжский Самарской области</w:t>
        </w:r>
      </w:hyperlink>
      <w:r w:rsidRPr="009E548C">
        <w:rPr>
          <w:sz w:val="26"/>
          <w:szCs w:val="26"/>
        </w:rPr>
        <w:t xml:space="preserve">, утвержденного </w:t>
      </w:r>
      <w:hyperlink r:id="rId9" w:history="1">
        <w:r w:rsidRPr="009E548C">
          <w:rPr>
            <w:rStyle w:val="a4"/>
            <w:color w:val="auto"/>
            <w:sz w:val="26"/>
            <w:szCs w:val="26"/>
            <w:u w:val="none"/>
          </w:rPr>
          <w:t>постановлением Администрации сельского поселения Курумоч Волжского района  Самарской области от 14.12.2018 года   № 529</w:t>
        </w:r>
      </w:hyperlink>
      <w:r w:rsidRPr="00DC73B8">
        <w:rPr>
          <w:sz w:val="26"/>
          <w:szCs w:val="26"/>
        </w:rPr>
        <w:t>.</w:t>
      </w:r>
      <w:proofErr w:type="gramEnd"/>
    </w:p>
    <w:p w:rsidR="00063A1B" w:rsidRPr="00DC73B8" w:rsidRDefault="00063A1B" w:rsidP="00063A1B">
      <w:pPr>
        <w:autoSpaceDE w:val="0"/>
        <w:ind w:firstLine="720"/>
        <w:jc w:val="both"/>
        <w:rPr>
          <w:rFonts w:ascii="Times New Roman" w:hAnsi="Times New Roman" w:cs="Times New Roman"/>
          <w:sz w:val="26"/>
          <w:szCs w:val="26"/>
        </w:rPr>
      </w:pPr>
      <w:r w:rsidRPr="00DC73B8">
        <w:rPr>
          <w:rFonts w:ascii="Times New Roman" w:hAnsi="Times New Roman" w:cs="Times New Roman"/>
          <w:sz w:val="26"/>
          <w:szCs w:val="26"/>
        </w:rPr>
        <w:lastRenderedPageBreak/>
        <w:t xml:space="preserve">В ходе реализации Подпрограммы 4 в нее могут вноситься изменения и дополнения, учитывающие меняющуюся динамику развития малых форм хозяйствования, к которым относятся личные подсобные хозяйства, а также появление новых теоретических и практических разработок. </w:t>
      </w:r>
    </w:p>
    <w:bookmarkEnd w:id="2"/>
    <w:p w:rsidR="00882546" w:rsidRPr="00882546" w:rsidRDefault="00882546" w:rsidP="00882546">
      <w:pPr>
        <w:jc w:val="center"/>
        <w:rPr>
          <w:rFonts w:ascii="Times New Roman" w:hAnsi="Times New Roman" w:cs="Times New Roman"/>
          <w:sz w:val="24"/>
          <w:szCs w:val="24"/>
        </w:rPr>
      </w:pPr>
      <w:r w:rsidRPr="00882546">
        <w:rPr>
          <w:rFonts w:ascii="Times New Roman" w:hAnsi="Times New Roman" w:cs="Times New Roman"/>
          <w:sz w:val="24"/>
          <w:szCs w:val="24"/>
        </w:rPr>
        <w:t>Сведения</w:t>
      </w:r>
    </w:p>
    <w:p w:rsidR="00882546" w:rsidRPr="00882546" w:rsidRDefault="00882546" w:rsidP="00882546">
      <w:pPr>
        <w:jc w:val="center"/>
        <w:rPr>
          <w:rFonts w:ascii="Times New Roman" w:hAnsi="Times New Roman" w:cs="Times New Roman"/>
          <w:bCs/>
          <w:sz w:val="24"/>
          <w:szCs w:val="24"/>
        </w:rPr>
      </w:pPr>
      <w:r w:rsidRPr="00882546">
        <w:rPr>
          <w:rFonts w:ascii="Times New Roman" w:hAnsi="Times New Roman" w:cs="Times New Roman"/>
          <w:sz w:val="24"/>
          <w:szCs w:val="24"/>
        </w:rPr>
        <w:t xml:space="preserve">о достижении значений целевых показателей (индикаторов) подпрограммы </w:t>
      </w:r>
      <w:r w:rsidRPr="00882546">
        <w:rPr>
          <w:rFonts w:ascii="Times New Roman" w:eastAsia="Times New Roman" w:hAnsi="Times New Roman" w:cs="Times New Roman"/>
          <w:sz w:val="24"/>
          <w:szCs w:val="24"/>
          <w:lang w:eastAsia="ru-RU"/>
        </w:rPr>
        <w:t>4 «</w:t>
      </w:r>
      <w:r w:rsidRPr="00882546">
        <w:rPr>
          <w:rFonts w:ascii="Times New Roman" w:hAnsi="Times New Roman" w:cs="Times New Roman"/>
          <w:sz w:val="24"/>
          <w:szCs w:val="24"/>
        </w:rPr>
        <w:t>Развитие народного художественного творчества, народных художественных промыслов в сельском поселении Курумоч на 2019 - 2023 годы»  и их значениях</w:t>
      </w:r>
      <w:r w:rsidRPr="00882546">
        <w:rPr>
          <w:rFonts w:ascii="Times New Roman" w:hAnsi="Times New Roman" w:cs="Times New Roman"/>
          <w:bCs/>
          <w:sz w:val="24"/>
          <w:szCs w:val="24"/>
        </w:rPr>
        <w:t xml:space="preserve">                                                     в 202</w:t>
      </w:r>
      <w:r w:rsidR="008705DC">
        <w:rPr>
          <w:rFonts w:ascii="Times New Roman" w:hAnsi="Times New Roman" w:cs="Times New Roman"/>
          <w:bCs/>
          <w:sz w:val="24"/>
          <w:szCs w:val="24"/>
        </w:rPr>
        <w:t>2</w:t>
      </w:r>
      <w:r w:rsidRPr="00882546">
        <w:rPr>
          <w:rFonts w:ascii="Times New Roman" w:hAnsi="Times New Roman" w:cs="Times New Roman"/>
          <w:bCs/>
          <w:sz w:val="24"/>
          <w:szCs w:val="24"/>
        </w:rPr>
        <w:t xml:space="preserve"> году </w:t>
      </w:r>
    </w:p>
    <w:p w:rsidR="00063A1B" w:rsidRPr="00042E1C" w:rsidRDefault="00882546" w:rsidP="00882546">
      <w:pPr>
        <w:jc w:val="right"/>
        <w:rPr>
          <w:rFonts w:ascii="Times New Roman" w:hAnsi="Times New Roman" w:cs="Times New Roman"/>
          <w:sz w:val="24"/>
          <w:szCs w:val="24"/>
        </w:rPr>
      </w:pPr>
      <w:r>
        <w:rPr>
          <w:rFonts w:ascii="Times New Roman" w:hAnsi="Times New Roman" w:cs="Times New Roman"/>
          <w:b/>
          <w:bCs/>
          <w:sz w:val="24"/>
          <w:szCs w:val="24"/>
        </w:rPr>
        <w:t xml:space="preserve">                                                                                                                                                                                                        </w:t>
      </w:r>
      <w:r w:rsidR="00063A1B" w:rsidRPr="00042E1C">
        <w:rPr>
          <w:rFonts w:ascii="Times New Roman" w:hAnsi="Times New Roman" w:cs="Times New Roman"/>
          <w:sz w:val="24"/>
          <w:szCs w:val="24"/>
        </w:rPr>
        <w:t>Таблица 1</w:t>
      </w:r>
    </w:p>
    <w:tbl>
      <w:tblPr>
        <w:tblW w:w="9811" w:type="dxa"/>
        <w:tblInd w:w="-176" w:type="dxa"/>
        <w:tblLook w:val="04A0"/>
      </w:tblPr>
      <w:tblGrid>
        <w:gridCol w:w="545"/>
        <w:gridCol w:w="2548"/>
        <w:gridCol w:w="28"/>
        <w:gridCol w:w="1285"/>
        <w:gridCol w:w="929"/>
        <w:gridCol w:w="891"/>
        <w:gridCol w:w="1895"/>
        <w:gridCol w:w="108"/>
        <w:gridCol w:w="83"/>
        <w:gridCol w:w="1451"/>
        <w:gridCol w:w="24"/>
        <w:gridCol w:w="24"/>
      </w:tblGrid>
      <w:tr w:rsidR="00882546" w:rsidTr="00042E1C">
        <w:trPr>
          <w:trHeight w:val="224"/>
        </w:trPr>
        <w:tc>
          <w:tcPr>
            <w:tcW w:w="567" w:type="dxa"/>
            <w:vMerge w:val="restart"/>
            <w:tcBorders>
              <w:top w:val="single" w:sz="4" w:space="0" w:color="auto"/>
              <w:left w:val="single" w:sz="4" w:space="0" w:color="auto"/>
              <w:bottom w:val="single" w:sz="4" w:space="0" w:color="auto"/>
              <w:right w:val="single" w:sz="4" w:space="0" w:color="auto"/>
            </w:tcBorders>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 xml:space="preserve">№ </w:t>
            </w:r>
            <w:proofErr w:type="spellStart"/>
            <w:proofErr w:type="gramStart"/>
            <w:r w:rsidRPr="00042E1C">
              <w:rPr>
                <w:rFonts w:ascii="Times New Roman" w:hAnsi="Times New Roman" w:cs="Times New Roman"/>
                <w:sz w:val="24"/>
                <w:szCs w:val="24"/>
              </w:rPr>
              <w:t>п</w:t>
            </w:r>
            <w:proofErr w:type="spellEnd"/>
            <w:proofErr w:type="gramEnd"/>
            <w:r w:rsidRPr="00042E1C">
              <w:rPr>
                <w:rFonts w:ascii="Times New Roman" w:hAnsi="Times New Roman" w:cs="Times New Roman"/>
                <w:sz w:val="24"/>
                <w:szCs w:val="24"/>
              </w:rPr>
              <w:t>/</w:t>
            </w:r>
            <w:proofErr w:type="spellStart"/>
            <w:r w:rsidRPr="00042E1C">
              <w:rPr>
                <w:rFonts w:ascii="Times New Roman" w:hAnsi="Times New Roman" w:cs="Times New Roman"/>
                <w:sz w:val="24"/>
                <w:szCs w:val="24"/>
              </w:rPr>
              <w:t>п</w:t>
            </w:r>
            <w:proofErr w:type="spellEnd"/>
          </w:p>
          <w:p w:rsidR="001B02ED" w:rsidRPr="00042E1C" w:rsidRDefault="001B02ED">
            <w:pPr>
              <w:jc w:val="center"/>
              <w:rPr>
                <w:rFonts w:ascii="Times New Roman" w:hAnsi="Times New Roman" w:cs="Times New Roman"/>
                <w:sz w:val="24"/>
                <w:szCs w:val="24"/>
              </w:rPr>
            </w:pPr>
          </w:p>
        </w:tc>
        <w:tc>
          <w:tcPr>
            <w:tcW w:w="2698" w:type="dxa"/>
            <w:vMerge w:val="restart"/>
            <w:tcBorders>
              <w:top w:val="single" w:sz="4" w:space="0" w:color="auto"/>
              <w:left w:val="single" w:sz="4" w:space="0" w:color="auto"/>
              <w:bottom w:val="single" w:sz="4" w:space="0" w:color="auto"/>
              <w:right w:val="single" w:sz="4" w:space="0" w:color="auto"/>
            </w:tcBorders>
          </w:tcPr>
          <w:p w:rsidR="001B02ED" w:rsidRPr="00042E1C" w:rsidRDefault="001B02ED" w:rsidP="001B02ED">
            <w:pPr>
              <w:jc w:val="center"/>
              <w:rPr>
                <w:rFonts w:ascii="Times New Roman" w:hAnsi="Times New Roman" w:cs="Times New Roman"/>
                <w:sz w:val="24"/>
                <w:szCs w:val="24"/>
              </w:rPr>
            </w:pPr>
            <w:r w:rsidRPr="00042E1C">
              <w:rPr>
                <w:rFonts w:ascii="Times New Roman" w:hAnsi="Times New Roman" w:cs="Times New Roman"/>
                <w:sz w:val="24"/>
                <w:szCs w:val="24"/>
              </w:rPr>
              <w:t>Показатель (индикатор)    (наименование)</w:t>
            </w:r>
          </w:p>
        </w:tc>
        <w:tc>
          <w:tcPr>
            <w:tcW w:w="1388" w:type="dxa"/>
            <w:gridSpan w:val="2"/>
            <w:vMerge w:val="restart"/>
            <w:tcBorders>
              <w:top w:val="single" w:sz="4" w:space="0" w:color="auto"/>
              <w:left w:val="single" w:sz="4" w:space="0" w:color="auto"/>
              <w:bottom w:val="single" w:sz="4" w:space="0" w:color="auto"/>
              <w:right w:val="single" w:sz="4" w:space="0" w:color="auto"/>
            </w:tcBorders>
          </w:tcPr>
          <w:p w:rsidR="001B02ED" w:rsidRPr="00042E1C" w:rsidRDefault="001B02ED" w:rsidP="001B02ED">
            <w:pPr>
              <w:jc w:val="center"/>
              <w:rPr>
                <w:rFonts w:ascii="Times New Roman" w:hAnsi="Times New Roman" w:cs="Times New Roman"/>
                <w:sz w:val="24"/>
                <w:szCs w:val="24"/>
              </w:rPr>
            </w:pPr>
            <w:r w:rsidRPr="00042E1C">
              <w:rPr>
                <w:rFonts w:ascii="Times New Roman" w:hAnsi="Times New Roman" w:cs="Times New Roman"/>
                <w:sz w:val="24"/>
                <w:szCs w:val="24"/>
              </w:rPr>
              <w:t>Единица измерения</w:t>
            </w:r>
          </w:p>
          <w:p w:rsidR="001B02ED" w:rsidRPr="00042E1C" w:rsidRDefault="001B02ED">
            <w:pPr>
              <w:jc w:val="center"/>
              <w:rPr>
                <w:rFonts w:ascii="Times New Roman" w:hAnsi="Times New Roman" w:cs="Times New Roman"/>
                <w:sz w:val="24"/>
                <w:szCs w:val="24"/>
              </w:rPr>
            </w:pPr>
          </w:p>
        </w:tc>
        <w:tc>
          <w:tcPr>
            <w:tcW w:w="2475" w:type="dxa"/>
            <w:gridSpan w:val="2"/>
            <w:tcBorders>
              <w:top w:val="single" w:sz="4" w:space="0" w:color="auto"/>
              <w:left w:val="single" w:sz="4" w:space="0" w:color="auto"/>
              <w:bottom w:val="single" w:sz="4" w:space="0" w:color="auto"/>
              <w:right w:val="single" w:sz="4" w:space="0" w:color="auto"/>
            </w:tcBorders>
          </w:tcPr>
          <w:p w:rsidR="001B02ED" w:rsidRPr="00042E1C" w:rsidRDefault="001B02ED" w:rsidP="001B02ED">
            <w:pPr>
              <w:jc w:val="center"/>
              <w:rPr>
                <w:rFonts w:ascii="Times New Roman" w:hAnsi="Times New Roman" w:cs="Times New Roman"/>
                <w:sz w:val="24"/>
                <w:szCs w:val="24"/>
              </w:rPr>
            </w:pPr>
            <w:r w:rsidRPr="00042E1C">
              <w:rPr>
                <w:rFonts w:ascii="Times New Roman" w:hAnsi="Times New Roman" w:cs="Times New Roman"/>
                <w:sz w:val="24"/>
                <w:szCs w:val="24"/>
              </w:rPr>
              <w:t>Значения целевых показателей (индикаторов)</w:t>
            </w:r>
          </w:p>
        </w:tc>
        <w:tc>
          <w:tcPr>
            <w:tcW w:w="1096" w:type="dxa"/>
            <w:gridSpan w:val="3"/>
            <w:vMerge w:val="restart"/>
            <w:tcBorders>
              <w:top w:val="single" w:sz="4" w:space="0" w:color="auto"/>
              <w:left w:val="single" w:sz="4" w:space="0" w:color="auto"/>
              <w:right w:val="single" w:sz="4" w:space="0" w:color="auto"/>
            </w:tcBorders>
          </w:tcPr>
          <w:p w:rsidR="00882546" w:rsidRPr="00882546" w:rsidRDefault="00882546" w:rsidP="00882546">
            <w:pPr>
              <w:jc w:val="center"/>
              <w:rPr>
                <w:rFonts w:ascii="Times New Roman" w:hAnsi="Times New Roman" w:cs="Times New Roman"/>
                <w:sz w:val="24"/>
                <w:szCs w:val="24"/>
              </w:rPr>
            </w:pPr>
            <w:r w:rsidRPr="00882546">
              <w:rPr>
                <w:rFonts w:ascii="Times New Roman" w:hAnsi="Times New Roman" w:cs="Times New Roman"/>
                <w:sz w:val="24"/>
                <w:szCs w:val="24"/>
              </w:rPr>
              <w:t>Степень достижения запланированного уровня(%)</w:t>
            </w:r>
          </w:p>
          <w:p w:rsidR="00B134FE" w:rsidRPr="00882546" w:rsidRDefault="00B134FE" w:rsidP="00882546">
            <w:pPr>
              <w:spacing w:line="240" w:lineRule="auto"/>
              <w:jc w:val="center"/>
              <w:rPr>
                <w:rFonts w:ascii="Times New Roman" w:hAnsi="Times New Roman" w:cs="Times New Roman"/>
                <w:sz w:val="24"/>
                <w:szCs w:val="24"/>
                <w:vertAlign w:val="subscript"/>
              </w:rPr>
            </w:pPr>
            <w:proofErr w:type="spellStart"/>
            <w:r w:rsidRPr="00882546">
              <w:rPr>
                <w:rFonts w:ascii="Times New Roman" w:hAnsi="Times New Roman" w:cs="Times New Roman"/>
                <w:sz w:val="24"/>
                <w:szCs w:val="24"/>
              </w:rPr>
              <w:t>К</w:t>
            </w:r>
            <w:r w:rsidRPr="00882546">
              <w:rPr>
                <w:rFonts w:ascii="Times New Roman" w:hAnsi="Times New Roman" w:cs="Times New Roman"/>
                <w:sz w:val="24"/>
                <w:szCs w:val="24"/>
                <w:vertAlign w:val="subscript"/>
              </w:rPr>
              <w:t>н</w:t>
            </w:r>
            <w:proofErr w:type="spellEnd"/>
            <w:r w:rsidR="00882546">
              <w:rPr>
                <w:rFonts w:ascii="Times New Roman" w:hAnsi="Times New Roman" w:cs="Times New Roman"/>
                <w:sz w:val="24"/>
                <w:szCs w:val="24"/>
                <w:vertAlign w:val="subscript"/>
              </w:rPr>
              <w:t xml:space="preserve"> </w:t>
            </w:r>
            <w:r w:rsidRPr="00882546">
              <w:rPr>
                <w:rFonts w:ascii="Times New Roman" w:hAnsi="Times New Roman" w:cs="Times New Roman"/>
                <w:sz w:val="24"/>
                <w:szCs w:val="24"/>
                <w:vertAlign w:val="subscript"/>
              </w:rPr>
              <w:t>исполнения</w:t>
            </w:r>
          </w:p>
        </w:tc>
        <w:tc>
          <w:tcPr>
            <w:tcW w:w="1587" w:type="dxa"/>
            <w:gridSpan w:val="3"/>
            <w:vMerge w:val="restart"/>
            <w:tcBorders>
              <w:top w:val="single" w:sz="4" w:space="0" w:color="auto"/>
              <w:left w:val="single" w:sz="4" w:space="0" w:color="auto"/>
              <w:right w:val="single" w:sz="4" w:space="0" w:color="auto"/>
            </w:tcBorders>
            <w:hideMark/>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 xml:space="preserve"> </w:t>
            </w:r>
          </w:p>
          <w:p w:rsidR="001B02ED" w:rsidRPr="00042E1C" w:rsidRDefault="002C0A2D">
            <w:pPr>
              <w:jc w:val="center"/>
              <w:rPr>
                <w:rFonts w:ascii="Times New Roman" w:hAnsi="Times New Roman" w:cs="Times New Roman"/>
                <w:sz w:val="24"/>
                <w:szCs w:val="24"/>
              </w:rPr>
            </w:pPr>
            <w:r>
              <w:rPr>
                <w:rFonts w:ascii="Times New Roman" w:hAnsi="Times New Roman" w:cs="Times New Roman"/>
                <w:sz w:val="24"/>
                <w:szCs w:val="24"/>
              </w:rPr>
              <w:t>О</w:t>
            </w:r>
            <w:r w:rsidR="001B02ED" w:rsidRPr="00042E1C">
              <w:rPr>
                <w:rFonts w:ascii="Times New Roman" w:hAnsi="Times New Roman" w:cs="Times New Roman"/>
                <w:sz w:val="24"/>
                <w:szCs w:val="24"/>
              </w:rPr>
              <w:t>тметка о выполнении</w:t>
            </w:r>
          </w:p>
        </w:tc>
      </w:tr>
      <w:tr w:rsidR="00882546" w:rsidTr="00042E1C">
        <w:trPr>
          <w:trHeight w:val="1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B02ED" w:rsidRPr="00042E1C" w:rsidRDefault="001B02E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02ED" w:rsidRPr="00042E1C" w:rsidRDefault="001B02ED">
            <w:pP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02ED" w:rsidRPr="00042E1C" w:rsidRDefault="001B02ED">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план</w:t>
            </w:r>
          </w:p>
        </w:tc>
        <w:tc>
          <w:tcPr>
            <w:tcW w:w="1284" w:type="dxa"/>
            <w:tcBorders>
              <w:top w:val="single" w:sz="4" w:space="0" w:color="auto"/>
              <w:left w:val="single" w:sz="4" w:space="0" w:color="auto"/>
              <w:bottom w:val="single" w:sz="4" w:space="0" w:color="auto"/>
              <w:right w:val="single" w:sz="4" w:space="0" w:color="auto"/>
            </w:tcBorders>
            <w:hideMark/>
          </w:tcPr>
          <w:p w:rsidR="001B02ED" w:rsidRPr="00042E1C" w:rsidRDefault="001B02ED" w:rsidP="001B02ED">
            <w:pPr>
              <w:jc w:val="center"/>
              <w:rPr>
                <w:rFonts w:ascii="Times New Roman" w:hAnsi="Times New Roman" w:cs="Times New Roman"/>
                <w:sz w:val="24"/>
                <w:szCs w:val="24"/>
              </w:rPr>
            </w:pPr>
            <w:r w:rsidRPr="00042E1C">
              <w:rPr>
                <w:rFonts w:ascii="Times New Roman" w:hAnsi="Times New Roman" w:cs="Times New Roman"/>
                <w:sz w:val="24"/>
                <w:szCs w:val="24"/>
              </w:rPr>
              <w:t>факт</w:t>
            </w:r>
          </w:p>
        </w:tc>
        <w:tc>
          <w:tcPr>
            <w:tcW w:w="1096" w:type="dxa"/>
            <w:gridSpan w:val="3"/>
            <w:vMerge/>
            <w:tcBorders>
              <w:left w:val="single" w:sz="4" w:space="0" w:color="auto"/>
              <w:bottom w:val="single" w:sz="4" w:space="0" w:color="auto"/>
              <w:right w:val="single" w:sz="4" w:space="0" w:color="auto"/>
            </w:tcBorders>
          </w:tcPr>
          <w:p w:rsidR="001B02ED" w:rsidRPr="00042E1C" w:rsidRDefault="001B02ED" w:rsidP="001B02ED">
            <w:pPr>
              <w:jc w:val="center"/>
              <w:rPr>
                <w:rFonts w:ascii="Times New Roman" w:hAnsi="Times New Roman" w:cs="Times New Roman"/>
                <w:sz w:val="24"/>
                <w:szCs w:val="24"/>
              </w:rPr>
            </w:pPr>
          </w:p>
        </w:tc>
        <w:tc>
          <w:tcPr>
            <w:tcW w:w="1587" w:type="dxa"/>
            <w:gridSpan w:val="3"/>
            <w:vMerge/>
            <w:tcBorders>
              <w:left w:val="single" w:sz="4" w:space="0" w:color="auto"/>
              <w:bottom w:val="single" w:sz="4" w:space="0" w:color="auto"/>
              <w:right w:val="single" w:sz="4" w:space="0" w:color="auto"/>
            </w:tcBorders>
            <w:vAlign w:val="center"/>
            <w:hideMark/>
          </w:tcPr>
          <w:p w:rsidR="001B02ED" w:rsidRPr="00042E1C" w:rsidRDefault="001B02ED">
            <w:pPr>
              <w:rPr>
                <w:rFonts w:ascii="Times New Roman" w:hAnsi="Times New Roman" w:cs="Times New Roman"/>
                <w:sz w:val="24"/>
                <w:szCs w:val="24"/>
              </w:rPr>
            </w:pPr>
          </w:p>
        </w:tc>
      </w:tr>
      <w:tr w:rsidR="00063A1B" w:rsidTr="00042E1C">
        <w:trPr>
          <w:gridAfter w:val="1"/>
          <w:wAfter w:w="31" w:type="dxa"/>
        </w:trPr>
        <w:tc>
          <w:tcPr>
            <w:tcW w:w="9780" w:type="dxa"/>
            <w:gridSpan w:val="11"/>
            <w:tcBorders>
              <w:top w:val="single" w:sz="4" w:space="0" w:color="auto"/>
              <w:left w:val="single" w:sz="4" w:space="0" w:color="auto"/>
              <w:bottom w:val="single" w:sz="4" w:space="0" w:color="auto"/>
              <w:right w:val="single" w:sz="4" w:space="0" w:color="auto"/>
            </w:tcBorders>
            <w:hideMark/>
          </w:tcPr>
          <w:p w:rsidR="00063A1B" w:rsidRPr="00042E1C" w:rsidRDefault="00063A1B">
            <w:pPr>
              <w:rPr>
                <w:rFonts w:ascii="Times New Roman" w:hAnsi="Times New Roman" w:cs="Times New Roman"/>
                <w:sz w:val="24"/>
                <w:szCs w:val="24"/>
              </w:rPr>
            </w:pPr>
            <w:r w:rsidRPr="00042E1C">
              <w:rPr>
                <w:rFonts w:ascii="Times New Roman" w:hAnsi="Times New Roman" w:cs="Times New Roman"/>
                <w:sz w:val="24"/>
                <w:szCs w:val="24"/>
              </w:rPr>
              <w:t>Подпрограмма  4 «Развитие народного художественного творчества, народных художественных промыслов в сельском поселении Курумоч на 2019 - 2023 годы»</w:t>
            </w:r>
          </w:p>
        </w:tc>
      </w:tr>
      <w:tr w:rsidR="00063A1B" w:rsidTr="00042E1C">
        <w:trPr>
          <w:gridAfter w:val="1"/>
          <w:wAfter w:w="31" w:type="dxa"/>
        </w:trPr>
        <w:tc>
          <w:tcPr>
            <w:tcW w:w="9780" w:type="dxa"/>
            <w:gridSpan w:val="11"/>
            <w:tcBorders>
              <w:top w:val="single" w:sz="4" w:space="0" w:color="auto"/>
              <w:left w:val="single" w:sz="4" w:space="0" w:color="auto"/>
              <w:bottom w:val="single" w:sz="4" w:space="0" w:color="auto"/>
              <w:right w:val="single" w:sz="4" w:space="0" w:color="auto"/>
            </w:tcBorders>
            <w:hideMark/>
          </w:tcPr>
          <w:p w:rsidR="00063A1B" w:rsidRPr="009E548C" w:rsidRDefault="00063A1B">
            <w:pPr>
              <w:jc w:val="both"/>
              <w:rPr>
                <w:rFonts w:ascii="Times New Roman" w:hAnsi="Times New Roman" w:cs="Times New Roman"/>
                <w:sz w:val="24"/>
                <w:szCs w:val="24"/>
              </w:rPr>
            </w:pPr>
            <w:r w:rsidRPr="00042E1C">
              <w:rPr>
                <w:rFonts w:ascii="Times New Roman" w:hAnsi="Times New Roman" w:cs="Times New Roman"/>
                <w:sz w:val="24"/>
                <w:szCs w:val="24"/>
              </w:rPr>
              <w:t xml:space="preserve">  </w:t>
            </w:r>
            <w:r w:rsidRPr="009E548C">
              <w:rPr>
                <w:rFonts w:ascii="Times New Roman" w:hAnsi="Times New Roman" w:cs="Times New Roman"/>
                <w:i/>
                <w:sz w:val="24"/>
                <w:szCs w:val="24"/>
              </w:rPr>
              <w:t>Цель подпрограммы</w:t>
            </w:r>
            <w:r w:rsidRPr="009E548C">
              <w:rPr>
                <w:rFonts w:ascii="Times New Roman" w:hAnsi="Times New Roman" w:cs="Times New Roman"/>
                <w:sz w:val="24"/>
                <w:szCs w:val="24"/>
              </w:rPr>
              <w:t xml:space="preserve"> -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Курумоч. </w:t>
            </w:r>
          </w:p>
        </w:tc>
      </w:tr>
      <w:tr w:rsidR="00882546" w:rsidTr="00042E1C">
        <w:trPr>
          <w:gridAfter w:val="1"/>
          <w:wAfter w:w="31" w:type="dxa"/>
        </w:trPr>
        <w:tc>
          <w:tcPr>
            <w:tcW w:w="567" w:type="dxa"/>
            <w:tcBorders>
              <w:top w:val="single" w:sz="4" w:space="0" w:color="auto"/>
              <w:left w:val="single" w:sz="4" w:space="0" w:color="auto"/>
              <w:bottom w:val="single" w:sz="4" w:space="0" w:color="auto"/>
              <w:right w:val="single" w:sz="4" w:space="0" w:color="auto"/>
            </w:tcBorders>
            <w:hideMark/>
          </w:tcPr>
          <w:p w:rsidR="001B02ED" w:rsidRPr="00042E1C" w:rsidRDefault="001B02ED">
            <w:pPr>
              <w:rPr>
                <w:rFonts w:ascii="Times New Roman" w:hAnsi="Times New Roman" w:cs="Times New Roman"/>
                <w:sz w:val="24"/>
                <w:szCs w:val="24"/>
              </w:rPr>
            </w:pPr>
            <w:r w:rsidRPr="00042E1C">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1B02ED" w:rsidRPr="00042E1C" w:rsidRDefault="001B02ED">
            <w:pPr>
              <w:tabs>
                <w:tab w:val="left" w:pos="-55"/>
              </w:tabs>
              <w:jc w:val="both"/>
              <w:rPr>
                <w:rFonts w:ascii="Times New Roman" w:hAnsi="Times New Roman" w:cs="Times New Roman"/>
                <w:sz w:val="24"/>
                <w:szCs w:val="24"/>
              </w:rPr>
            </w:pPr>
            <w:r w:rsidRPr="00042E1C">
              <w:rPr>
                <w:rFonts w:ascii="Times New Roman" w:hAnsi="Times New Roman" w:cs="Times New Roman"/>
                <w:sz w:val="24"/>
                <w:szCs w:val="24"/>
              </w:rPr>
              <w:t>количество мероприятий, направленных на популяризацию традиционной народной культуры</w:t>
            </w:r>
          </w:p>
        </w:tc>
        <w:tc>
          <w:tcPr>
            <w:tcW w:w="1388" w:type="dxa"/>
            <w:gridSpan w:val="2"/>
            <w:tcBorders>
              <w:top w:val="single" w:sz="4" w:space="0" w:color="auto"/>
              <w:left w:val="single" w:sz="4" w:space="0" w:color="auto"/>
              <w:bottom w:val="single" w:sz="4" w:space="0" w:color="auto"/>
              <w:right w:val="single" w:sz="4" w:space="0" w:color="auto"/>
            </w:tcBorders>
            <w:hideMark/>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единиц</w:t>
            </w:r>
          </w:p>
        </w:tc>
        <w:tc>
          <w:tcPr>
            <w:tcW w:w="1191" w:type="dxa"/>
            <w:tcBorders>
              <w:top w:val="single" w:sz="4" w:space="0" w:color="auto"/>
              <w:left w:val="single" w:sz="4" w:space="0" w:color="auto"/>
              <w:bottom w:val="single" w:sz="4" w:space="0" w:color="auto"/>
              <w:right w:val="single" w:sz="4" w:space="0" w:color="auto"/>
            </w:tcBorders>
            <w:hideMark/>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8</w:t>
            </w:r>
          </w:p>
        </w:tc>
        <w:tc>
          <w:tcPr>
            <w:tcW w:w="1284" w:type="dxa"/>
            <w:tcBorders>
              <w:top w:val="single" w:sz="4" w:space="0" w:color="auto"/>
              <w:left w:val="single" w:sz="4" w:space="0" w:color="auto"/>
              <w:bottom w:val="single" w:sz="4" w:space="0" w:color="auto"/>
              <w:right w:val="single" w:sz="4" w:space="0" w:color="auto"/>
            </w:tcBorders>
            <w:hideMark/>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10</w:t>
            </w:r>
          </w:p>
        </w:tc>
        <w:tc>
          <w:tcPr>
            <w:tcW w:w="1096" w:type="dxa"/>
            <w:gridSpan w:val="3"/>
            <w:tcBorders>
              <w:top w:val="single" w:sz="4" w:space="0" w:color="auto"/>
              <w:left w:val="single" w:sz="4" w:space="0" w:color="auto"/>
              <w:bottom w:val="single" w:sz="4" w:space="0" w:color="auto"/>
              <w:right w:val="single" w:sz="4" w:space="0" w:color="auto"/>
            </w:tcBorders>
          </w:tcPr>
          <w:p w:rsidR="001B02ED" w:rsidRPr="00042E1C" w:rsidRDefault="00882546" w:rsidP="001B02ED">
            <w:pPr>
              <w:jc w:val="center"/>
              <w:rPr>
                <w:rFonts w:ascii="Times New Roman" w:hAnsi="Times New Roman" w:cs="Times New Roman"/>
                <w:sz w:val="24"/>
                <w:szCs w:val="24"/>
              </w:rPr>
            </w:pPr>
            <w:r>
              <w:rPr>
                <w:rFonts w:ascii="Times New Roman" w:hAnsi="Times New Roman" w:cs="Times New Roman"/>
                <w:sz w:val="24"/>
                <w:szCs w:val="24"/>
              </w:rPr>
              <w:t>1,25</w:t>
            </w:r>
          </w:p>
        </w:tc>
        <w:tc>
          <w:tcPr>
            <w:tcW w:w="1556" w:type="dxa"/>
            <w:gridSpan w:val="2"/>
            <w:tcBorders>
              <w:top w:val="single" w:sz="4" w:space="0" w:color="auto"/>
              <w:left w:val="single" w:sz="4" w:space="0" w:color="auto"/>
              <w:bottom w:val="single" w:sz="4" w:space="0" w:color="auto"/>
              <w:right w:val="single" w:sz="4" w:space="0" w:color="auto"/>
            </w:tcBorders>
          </w:tcPr>
          <w:p w:rsidR="001B02ED" w:rsidRPr="00042E1C" w:rsidRDefault="00042E1C" w:rsidP="00042E1C">
            <w:pPr>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1B02ED" w:rsidTr="00042E1C">
        <w:trPr>
          <w:gridAfter w:val="2"/>
          <w:wAfter w:w="62" w:type="dxa"/>
          <w:trHeight w:val="415"/>
        </w:trPr>
        <w:tc>
          <w:tcPr>
            <w:tcW w:w="9749" w:type="dxa"/>
            <w:gridSpan w:val="10"/>
            <w:tcBorders>
              <w:top w:val="single" w:sz="4" w:space="0" w:color="auto"/>
              <w:left w:val="single" w:sz="4" w:space="0" w:color="auto"/>
              <w:bottom w:val="single" w:sz="4" w:space="0" w:color="auto"/>
              <w:right w:val="single" w:sz="4" w:space="0" w:color="auto"/>
            </w:tcBorders>
          </w:tcPr>
          <w:p w:rsidR="001B02ED" w:rsidRPr="00042E1C" w:rsidRDefault="001B02ED">
            <w:pPr>
              <w:suppressAutoHyphens/>
              <w:spacing w:before="40" w:after="40"/>
              <w:jc w:val="both"/>
              <w:rPr>
                <w:rFonts w:ascii="Times New Roman" w:hAnsi="Times New Roman" w:cs="Times New Roman"/>
                <w:sz w:val="24"/>
                <w:szCs w:val="24"/>
              </w:rPr>
            </w:pPr>
            <w:r w:rsidRPr="00042E1C">
              <w:rPr>
                <w:rFonts w:ascii="Times New Roman" w:hAnsi="Times New Roman" w:cs="Times New Roman"/>
                <w:sz w:val="24"/>
                <w:szCs w:val="24"/>
              </w:rPr>
              <w:t>Задача 1. Содействие развитию местного традиционного народного художественного творчества.</w:t>
            </w:r>
          </w:p>
        </w:tc>
      </w:tr>
      <w:tr w:rsidR="00882546" w:rsidTr="00042E1C">
        <w:trPr>
          <w:gridAfter w:val="2"/>
          <w:wAfter w:w="62" w:type="dxa"/>
          <w:trHeight w:val="1298"/>
        </w:trPr>
        <w:tc>
          <w:tcPr>
            <w:tcW w:w="567" w:type="dxa"/>
            <w:tcBorders>
              <w:top w:val="single" w:sz="4" w:space="0" w:color="auto"/>
              <w:left w:val="single" w:sz="4" w:space="0" w:color="auto"/>
              <w:bottom w:val="single" w:sz="4" w:space="0" w:color="auto"/>
              <w:right w:val="single" w:sz="4" w:space="0" w:color="auto"/>
            </w:tcBorders>
            <w:hideMark/>
          </w:tcPr>
          <w:p w:rsidR="001B02ED" w:rsidRPr="00042E1C" w:rsidRDefault="001B02ED">
            <w:pPr>
              <w:rPr>
                <w:rFonts w:ascii="Times New Roman" w:hAnsi="Times New Roman" w:cs="Times New Roman"/>
                <w:sz w:val="24"/>
                <w:szCs w:val="24"/>
              </w:rPr>
            </w:pPr>
            <w:r w:rsidRPr="00042E1C">
              <w:rPr>
                <w:rFonts w:ascii="Times New Roman" w:hAnsi="Times New Roman" w:cs="Times New Roman"/>
                <w:sz w:val="24"/>
                <w:szCs w:val="24"/>
              </w:rPr>
              <w:t>2.</w:t>
            </w:r>
          </w:p>
        </w:tc>
        <w:tc>
          <w:tcPr>
            <w:tcW w:w="2758" w:type="dxa"/>
            <w:gridSpan w:val="2"/>
            <w:tcBorders>
              <w:top w:val="single" w:sz="4" w:space="0" w:color="auto"/>
              <w:left w:val="single" w:sz="4" w:space="0" w:color="auto"/>
              <w:bottom w:val="single" w:sz="4" w:space="0" w:color="auto"/>
              <w:right w:val="single" w:sz="4" w:space="0" w:color="auto"/>
            </w:tcBorders>
            <w:hideMark/>
          </w:tcPr>
          <w:p w:rsidR="001B02ED" w:rsidRPr="00042E1C" w:rsidRDefault="001B02ED" w:rsidP="001B02ED">
            <w:pPr>
              <w:tabs>
                <w:tab w:val="left" w:pos="-55"/>
              </w:tabs>
              <w:spacing w:line="240" w:lineRule="auto"/>
              <w:jc w:val="both"/>
              <w:rPr>
                <w:rFonts w:ascii="Times New Roman" w:hAnsi="Times New Roman" w:cs="Times New Roman"/>
                <w:sz w:val="24"/>
                <w:szCs w:val="24"/>
              </w:rPr>
            </w:pPr>
            <w:r w:rsidRPr="00042E1C">
              <w:rPr>
                <w:rFonts w:ascii="Times New Roman" w:hAnsi="Times New Roman" w:cs="Times New Roman"/>
                <w:sz w:val="24"/>
                <w:szCs w:val="24"/>
              </w:rPr>
              <w:t xml:space="preserve"> количество клубных формирований, участники которых занимаются традиционными для поселения  видами  декоративно-прикладного искусства и ремёсел </w:t>
            </w:r>
          </w:p>
        </w:tc>
        <w:tc>
          <w:tcPr>
            <w:tcW w:w="1328" w:type="dxa"/>
            <w:tcBorders>
              <w:top w:val="single" w:sz="4" w:space="0" w:color="auto"/>
              <w:left w:val="single" w:sz="4" w:space="0" w:color="auto"/>
              <w:bottom w:val="single" w:sz="4" w:space="0" w:color="auto"/>
              <w:right w:val="single" w:sz="4" w:space="0" w:color="auto"/>
            </w:tcBorders>
            <w:hideMark/>
          </w:tcPr>
          <w:p w:rsidR="001B02ED" w:rsidRPr="00042E1C" w:rsidRDefault="001B02ED">
            <w:pPr>
              <w:jc w:val="center"/>
              <w:rPr>
                <w:rFonts w:ascii="Times New Roman" w:hAnsi="Times New Roman" w:cs="Times New Roman"/>
                <w:sz w:val="24"/>
                <w:szCs w:val="24"/>
              </w:rPr>
            </w:pPr>
            <w:r w:rsidRPr="00042E1C">
              <w:rPr>
                <w:rFonts w:ascii="Times New Roman" w:hAnsi="Times New Roman" w:cs="Times New Roman"/>
                <w:sz w:val="24"/>
                <w:szCs w:val="24"/>
              </w:rPr>
              <w:t>единиц</w:t>
            </w:r>
          </w:p>
        </w:tc>
        <w:tc>
          <w:tcPr>
            <w:tcW w:w="1191" w:type="dxa"/>
            <w:tcBorders>
              <w:top w:val="single" w:sz="4" w:space="0" w:color="auto"/>
              <w:left w:val="single" w:sz="4" w:space="0" w:color="auto"/>
              <w:bottom w:val="single" w:sz="4" w:space="0" w:color="auto"/>
              <w:right w:val="single" w:sz="4" w:space="0" w:color="auto"/>
            </w:tcBorders>
            <w:hideMark/>
          </w:tcPr>
          <w:p w:rsidR="001B02ED" w:rsidRPr="00042E1C" w:rsidRDefault="001B02ED" w:rsidP="001570B2">
            <w:pPr>
              <w:jc w:val="center"/>
              <w:rPr>
                <w:rFonts w:ascii="Times New Roman" w:hAnsi="Times New Roman" w:cs="Times New Roman"/>
                <w:sz w:val="24"/>
                <w:szCs w:val="24"/>
              </w:rPr>
            </w:pPr>
            <w:r w:rsidRPr="00042E1C">
              <w:rPr>
                <w:rFonts w:ascii="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hideMark/>
          </w:tcPr>
          <w:p w:rsidR="001B02ED" w:rsidRPr="00042E1C" w:rsidRDefault="00042E1C" w:rsidP="001570B2">
            <w:pPr>
              <w:jc w:val="center"/>
              <w:rPr>
                <w:rFonts w:ascii="Times New Roman" w:hAnsi="Times New Roman" w:cs="Times New Roman"/>
                <w:sz w:val="24"/>
                <w:szCs w:val="24"/>
              </w:rPr>
            </w:pPr>
            <w:r w:rsidRPr="00042E1C">
              <w:rPr>
                <w:rFonts w:ascii="Times New Roman" w:hAnsi="Times New Roman" w:cs="Times New Roman"/>
                <w:sz w:val="24"/>
                <w:szCs w:val="24"/>
              </w:rPr>
              <w:t>2</w:t>
            </w:r>
          </w:p>
        </w:tc>
        <w:tc>
          <w:tcPr>
            <w:tcW w:w="1032" w:type="dxa"/>
            <w:gridSpan w:val="2"/>
            <w:tcBorders>
              <w:top w:val="single" w:sz="4" w:space="0" w:color="auto"/>
              <w:left w:val="single" w:sz="4" w:space="0" w:color="auto"/>
              <w:bottom w:val="single" w:sz="4" w:space="0" w:color="auto"/>
              <w:right w:val="single" w:sz="4" w:space="0" w:color="auto"/>
            </w:tcBorders>
          </w:tcPr>
          <w:p w:rsidR="001B02ED" w:rsidRPr="00042E1C" w:rsidRDefault="00882546" w:rsidP="001570B2">
            <w:pPr>
              <w:jc w:val="center"/>
              <w:rPr>
                <w:rFonts w:ascii="Times New Roman" w:hAnsi="Times New Roman" w:cs="Times New Roman"/>
                <w:sz w:val="24"/>
                <w:szCs w:val="24"/>
              </w:rPr>
            </w:pPr>
            <w:r>
              <w:rPr>
                <w:rFonts w:ascii="Times New Roman" w:hAnsi="Times New Roman" w:cs="Times New Roman"/>
                <w:sz w:val="24"/>
                <w:szCs w:val="24"/>
              </w:rPr>
              <w:t>2</w:t>
            </w:r>
          </w:p>
        </w:tc>
        <w:tc>
          <w:tcPr>
            <w:tcW w:w="1589" w:type="dxa"/>
            <w:gridSpan w:val="2"/>
            <w:tcBorders>
              <w:top w:val="single" w:sz="4" w:space="0" w:color="auto"/>
              <w:left w:val="single" w:sz="4" w:space="0" w:color="auto"/>
              <w:bottom w:val="single" w:sz="4" w:space="0" w:color="auto"/>
              <w:right w:val="single" w:sz="4" w:space="0" w:color="auto"/>
            </w:tcBorders>
          </w:tcPr>
          <w:p w:rsidR="001B02ED" w:rsidRPr="00042E1C" w:rsidRDefault="00042E1C" w:rsidP="001B02ED">
            <w:pPr>
              <w:rPr>
                <w:rFonts w:ascii="Times New Roman" w:hAnsi="Times New Roman" w:cs="Times New Roman"/>
                <w:sz w:val="24"/>
                <w:szCs w:val="24"/>
              </w:rPr>
            </w:pPr>
            <w:r>
              <w:rPr>
                <w:rFonts w:ascii="Times New Roman" w:hAnsi="Times New Roman" w:cs="Times New Roman"/>
                <w:sz w:val="24"/>
                <w:szCs w:val="24"/>
              </w:rPr>
              <w:t>выполнено</w:t>
            </w:r>
          </w:p>
        </w:tc>
      </w:tr>
      <w:tr w:rsidR="001B02ED" w:rsidTr="00042E1C">
        <w:trPr>
          <w:gridAfter w:val="2"/>
          <w:wAfter w:w="62" w:type="dxa"/>
          <w:trHeight w:val="532"/>
        </w:trPr>
        <w:tc>
          <w:tcPr>
            <w:tcW w:w="9749" w:type="dxa"/>
            <w:gridSpan w:val="10"/>
            <w:tcBorders>
              <w:top w:val="single" w:sz="4" w:space="0" w:color="auto"/>
              <w:left w:val="single" w:sz="4" w:space="0" w:color="auto"/>
              <w:bottom w:val="single" w:sz="4" w:space="0" w:color="auto"/>
              <w:right w:val="single" w:sz="4" w:space="0" w:color="auto"/>
            </w:tcBorders>
          </w:tcPr>
          <w:p w:rsidR="001B02ED" w:rsidRPr="00042E1C" w:rsidRDefault="001B02ED">
            <w:pPr>
              <w:suppressAutoHyphens/>
              <w:spacing w:before="40" w:after="40"/>
              <w:jc w:val="center"/>
              <w:rPr>
                <w:rFonts w:ascii="Times New Roman" w:hAnsi="Times New Roman" w:cs="Times New Roman"/>
                <w:sz w:val="24"/>
                <w:szCs w:val="24"/>
              </w:rPr>
            </w:pPr>
            <w:r w:rsidRPr="00042E1C">
              <w:rPr>
                <w:rFonts w:ascii="Times New Roman" w:hAnsi="Times New Roman" w:cs="Times New Roman"/>
                <w:sz w:val="24"/>
                <w:szCs w:val="24"/>
              </w:rPr>
              <w:t>Задача 2. Возрождение, сохранение и развитие народных художественных промыслов    и декоративно-прикладного искусства.</w:t>
            </w:r>
          </w:p>
        </w:tc>
      </w:tr>
      <w:tr w:rsidR="00882546" w:rsidTr="00042E1C">
        <w:trPr>
          <w:gridAfter w:val="2"/>
          <w:wAfter w:w="62" w:type="dxa"/>
          <w:trHeight w:val="1298"/>
        </w:trPr>
        <w:tc>
          <w:tcPr>
            <w:tcW w:w="567"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rPr>
                <w:rFonts w:ascii="Times New Roman" w:hAnsi="Times New Roman" w:cs="Times New Roman"/>
                <w:sz w:val="24"/>
                <w:szCs w:val="24"/>
              </w:rPr>
            </w:pPr>
            <w:r w:rsidRPr="00042E1C">
              <w:rPr>
                <w:rFonts w:ascii="Times New Roman" w:hAnsi="Times New Roman" w:cs="Times New Roman"/>
                <w:sz w:val="24"/>
                <w:szCs w:val="24"/>
              </w:rPr>
              <w:lastRenderedPageBreak/>
              <w:t>3.</w:t>
            </w:r>
          </w:p>
        </w:tc>
        <w:tc>
          <w:tcPr>
            <w:tcW w:w="2758" w:type="dxa"/>
            <w:gridSpan w:val="2"/>
            <w:tcBorders>
              <w:top w:val="single" w:sz="4" w:space="0" w:color="auto"/>
              <w:left w:val="single" w:sz="4" w:space="0" w:color="auto"/>
              <w:bottom w:val="single" w:sz="4" w:space="0" w:color="auto"/>
              <w:right w:val="single" w:sz="4" w:space="0" w:color="auto"/>
            </w:tcBorders>
          </w:tcPr>
          <w:p w:rsidR="00042E1C" w:rsidRPr="00042E1C" w:rsidRDefault="00042E1C" w:rsidP="00042E1C">
            <w:pPr>
              <w:keepNext/>
              <w:tabs>
                <w:tab w:val="left" w:pos="1560"/>
              </w:tabs>
              <w:spacing w:line="240" w:lineRule="auto"/>
              <w:ind w:right="709"/>
              <w:outlineLvl w:val="1"/>
              <w:rPr>
                <w:rFonts w:ascii="Times New Roman" w:hAnsi="Times New Roman" w:cs="Times New Roman"/>
                <w:b/>
                <w:bCs/>
                <w:sz w:val="24"/>
                <w:szCs w:val="24"/>
              </w:rPr>
            </w:pPr>
            <w:r>
              <w:rPr>
                <w:rFonts w:ascii="Times New Roman" w:hAnsi="Times New Roman" w:cs="Times New Roman"/>
                <w:sz w:val="24"/>
                <w:szCs w:val="24"/>
              </w:rPr>
              <w:t xml:space="preserve">Увеличение </w:t>
            </w:r>
            <w:r w:rsidRPr="00042E1C">
              <w:rPr>
                <w:rFonts w:ascii="Times New Roman" w:hAnsi="Times New Roman" w:cs="Times New Roman"/>
                <w:sz w:val="24"/>
                <w:szCs w:val="24"/>
              </w:rPr>
              <w:t>численности</w:t>
            </w:r>
            <w:r>
              <w:rPr>
                <w:rFonts w:ascii="Times New Roman" w:hAnsi="Times New Roman" w:cs="Times New Roman"/>
                <w:sz w:val="24"/>
                <w:szCs w:val="24"/>
              </w:rPr>
              <w:t xml:space="preserve">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w:t>
            </w:r>
            <w:r w:rsidRPr="00042E1C">
              <w:rPr>
                <w:rFonts w:ascii="Times New Roman" w:hAnsi="Times New Roman" w:cs="Times New Roman"/>
                <w:sz w:val="24"/>
                <w:szCs w:val="24"/>
              </w:rPr>
              <w:t>мероприятий, направленных на популяризацию традиционной народной культуры</w:t>
            </w:r>
          </w:p>
        </w:tc>
        <w:tc>
          <w:tcPr>
            <w:tcW w:w="1328"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человек</w:t>
            </w:r>
          </w:p>
        </w:tc>
        <w:tc>
          <w:tcPr>
            <w:tcW w:w="1191"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14</w:t>
            </w:r>
          </w:p>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 xml:space="preserve"> </w:t>
            </w:r>
          </w:p>
        </w:tc>
        <w:tc>
          <w:tcPr>
            <w:tcW w:w="1284"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19</w:t>
            </w:r>
          </w:p>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 xml:space="preserve"> </w:t>
            </w:r>
          </w:p>
        </w:tc>
        <w:tc>
          <w:tcPr>
            <w:tcW w:w="947" w:type="dxa"/>
            <w:tcBorders>
              <w:top w:val="single" w:sz="4" w:space="0" w:color="auto"/>
              <w:left w:val="single" w:sz="4" w:space="0" w:color="auto"/>
              <w:bottom w:val="single" w:sz="4" w:space="0" w:color="auto"/>
              <w:right w:val="single" w:sz="4" w:space="0" w:color="auto"/>
            </w:tcBorders>
            <w:hideMark/>
          </w:tcPr>
          <w:p w:rsidR="00042E1C" w:rsidRPr="00042E1C" w:rsidRDefault="001570B2" w:rsidP="00042E1C">
            <w:pPr>
              <w:spacing w:line="240" w:lineRule="auto"/>
              <w:jc w:val="center"/>
              <w:rPr>
                <w:rFonts w:ascii="Times New Roman" w:hAnsi="Times New Roman" w:cs="Times New Roman"/>
                <w:sz w:val="24"/>
                <w:szCs w:val="24"/>
              </w:rPr>
            </w:pPr>
            <w:r>
              <w:rPr>
                <w:rFonts w:ascii="Times New Roman" w:hAnsi="Times New Roman" w:cs="Times New Roman"/>
                <w:sz w:val="24"/>
                <w:szCs w:val="24"/>
              </w:rPr>
              <w:t>1,36</w:t>
            </w:r>
            <w:r w:rsidR="00042E1C" w:rsidRPr="00042E1C">
              <w:rPr>
                <w:rFonts w:ascii="Times New Roman" w:hAnsi="Times New Roman" w:cs="Times New Roman"/>
                <w:sz w:val="24"/>
                <w:szCs w:val="24"/>
              </w:rPr>
              <w:t xml:space="preserve"> </w:t>
            </w:r>
          </w:p>
        </w:tc>
        <w:tc>
          <w:tcPr>
            <w:tcW w:w="1674" w:type="dxa"/>
            <w:gridSpan w:val="3"/>
            <w:tcBorders>
              <w:top w:val="single" w:sz="4" w:space="0" w:color="auto"/>
              <w:left w:val="single" w:sz="4" w:space="0" w:color="auto"/>
              <w:bottom w:val="single" w:sz="4" w:space="0" w:color="auto"/>
              <w:right w:val="single" w:sz="4" w:space="0" w:color="auto"/>
            </w:tcBorders>
          </w:tcPr>
          <w:p w:rsidR="00042E1C" w:rsidRPr="00042E1C" w:rsidRDefault="00042E1C" w:rsidP="00042E1C">
            <w:pPr>
              <w:spacing w:line="240" w:lineRule="auto"/>
              <w:rPr>
                <w:rFonts w:ascii="Times New Roman" w:hAnsi="Times New Roman" w:cs="Times New Roman"/>
                <w:sz w:val="24"/>
                <w:szCs w:val="24"/>
              </w:rPr>
            </w:pPr>
            <w:r>
              <w:rPr>
                <w:rFonts w:ascii="Times New Roman" w:hAnsi="Times New Roman" w:cs="Times New Roman"/>
                <w:sz w:val="24"/>
                <w:szCs w:val="24"/>
              </w:rPr>
              <w:t>выполнено</w:t>
            </w:r>
          </w:p>
        </w:tc>
      </w:tr>
      <w:tr w:rsidR="00042E1C" w:rsidTr="00710272">
        <w:trPr>
          <w:gridAfter w:val="2"/>
          <w:wAfter w:w="62" w:type="dxa"/>
          <w:trHeight w:val="673"/>
        </w:trPr>
        <w:tc>
          <w:tcPr>
            <w:tcW w:w="9749" w:type="dxa"/>
            <w:gridSpan w:val="10"/>
            <w:tcBorders>
              <w:top w:val="single" w:sz="4" w:space="0" w:color="auto"/>
              <w:left w:val="single" w:sz="4" w:space="0" w:color="auto"/>
              <w:bottom w:val="single" w:sz="4" w:space="0" w:color="auto"/>
              <w:right w:val="single" w:sz="4" w:space="0" w:color="auto"/>
            </w:tcBorders>
          </w:tcPr>
          <w:p w:rsidR="00042E1C" w:rsidRPr="00042E1C" w:rsidRDefault="00042E1C" w:rsidP="00042E1C">
            <w:pPr>
              <w:suppressAutoHyphens/>
              <w:spacing w:before="40" w:after="40" w:line="240" w:lineRule="auto"/>
              <w:jc w:val="both"/>
              <w:rPr>
                <w:rFonts w:ascii="Times New Roman" w:hAnsi="Times New Roman" w:cs="Times New Roman"/>
                <w:sz w:val="24"/>
                <w:szCs w:val="24"/>
              </w:rPr>
            </w:pPr>
            <w:r w:rsidRPr="00042E1C">
              <w:rPr>
                <w:rFonts w:ascii="Times New Roman" w:hAnsi="Times New Roman" w:cs="Times New Roman"/>
                <w:sz w:val="24"/>
                <w:szCs w:val="24"/>
              </w:rPr>
              <w:t xml:space="preserve">Задача 3. Развитие нематериального культурного наследия поселения и  создание условий для сохранения материальных и духовных ценностей, значимых для развития самобытности населения поселения  </w:t>
            </w:r>
          </w:p>
        </w:tc>
      </w:tr>
      <w:tr w:rsidR="001570B2" w:rsidTr="00710272">
        <w:trPr>
          <w:gridAfter w:val="2"/>
          <w:wAfter w:w="62" w:type="dxa"/>
          <w:trHeight w:val="701"/>
        </w:trPr>
        <w:tc>
          <w:tcPr>
            <w:tcW w:w="567" w:type="dxa"/>
            <w:tcBorders>
              <w:top w:val="single" w:sz="4" w:space="0" w:color="auto"/>
              <w:left w:val="single" w:sz="4" w:space="0" w:color="auto"/>
              <w:bottom w:val="single" w:sz="4" w:space="0" w:color="auto"/>
              <w:right w:val="single" w:sz="4" w:space="0" w:color="auto"/>
            </w:tcBorders>
            <w:hideMark/>
          </w:tcPr>
          <w:p w:rsidR="00042E1C" w:rsidRPr="00042E1C" w:rsidRDefault="00042E1C">
            <w:pPr>
              <w:rPr>
                <w:rFonts w:ascii="Times New Roman" w:hAnsi="Times New Roman" w:cs="Times New Roman"/>
                <w:sz w:val="24"/>
                <w:szCs w:val="24"/>
              </w:rPr>
            </w:pPr>
            <w:r w:rsidRPr="00042E1C">
              <w:rPr>
                <w:rFonts w:ascii="Times New Roman" w:hAnsi="Times New Roman" w:cs="Times New Roman"/>
                <w:sz w:val="24"/>
                <w:szCs w:val="24"/>
              </w:rPr>
              <w:t>4</w:t>
            </w:r>
          </w:p>
        </w:tc>
        <w:tc>
          <w:tcPr>
            <w:tcW w:w="2698"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tabs>
                <w:tab w:val="left" w:pos="-55"/>
              </w:tabs>
              <w:spacing w:line="240" w:lineRule="auto"/>
              <w:jc w:val="both"/>
              <w:rPr>
                <w:rFonts w:ascii="Times New Roman" w:hAnsi="Times New Roman" w:cs="Times New Roman"/>
                <w:sz w:val="24"/>
                <w:szCs w:val="24"/>
              </w:rPr>
            </w:pPr>
            <w:r w:rsidRPr="00042E1C">
              <w:rPr>
                <w:rFonts w:ascii="Times New Roman" w:hAnsi="Times New Roman" w:cs="Times New Roman"/>
                <w:sz w:val="24"/>
                <w:szCs w:val="24"/>
              </w:rPr>
              <w:t xml:space="preserve">Количество ярмарок, выставок народных художественных промыслов    и декоративно-прикладного искусства </w:t>
            </w:r>
          </w:p>
        </w:tc>
        <w:tc>
          <w:tcPr>
            <w:tcW w:w="1388" w:type="dxa"/>
            <w:gridSpan w:val="2"/>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единиц</w:t>
            </w:r>
          </w:p>
        </w:tc>
        <w:tc>
          <w:tcPr>
            <w:tcW w:w="1191"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3</w:t>
            </w:r>
          </w:p>
        </w:tc>
        <w:tc>
          <w:tcPr>
            <w:tcW w:w="1284"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hideMark/>
          </w:tcPr>
          <w:p w:rsidR="00042E1C" w:rsidRPr="00042E1C" w:rsidRDefault="001570B2" w:rsidP="00042E1C">
            <w:pPr>
              <w:spacing w:line="240" w:lineRule="auto"/>
              <w:jc w:val="center"/>
              <w:rPr>
                <w:rFonts w:ascii="Times New Roman" w:hAnsi="Times New Roman" w:cs="Times New Roman"/>
                <w:sz w:val="24"/>
                <w:szCs w:val="24"/>
              </w:rPr>
            </w:pPr>
            <w:r>
              <w:rPr>
                <w:rFonts w:ascii="Times New Roman" w:hAnsi="Times New Roman" w:cs="Times New Roman"/>
                <w:sz w:val="24"/>
                <w:szCs w:val="24"/>
              </w:rPr>
              <w:t>1,67</w:t>
            </w:r>
            <w:r w:rsidR="00042E1C" w:rsidRPr="00042E1C">
              <w:rPr>
                <w:rFonts w:ascii="Times New Roman" w:hAnsi="Times New Roman" w:cs="Times New Roman"/>
                <w:sz w:val="24"/>
                <w:szCs w:val="24"/>
              </w:rPr>
              <w:t xml:space="preserve"> </w:t>
            </w:r>
          </w:p>
        </w:tc>
        <w:tc>
          <w:tcPr>
            <w:tcW w:w="1674" w:type="dxa"/>
            <w:gridSpan w:val="3"/>
            <w:tcBorders>
              <w:top w:val="single" w:sz="4" w:space="0" w:color="auto"/>
              <w:left w:val="single" w:sz="4" w:space="0" w:color="auto"/>
              <w:bottom w:val="single" w:sz="4" w:space="0" w:color="auto"/>
              <w:right w:val="single" w:sz="4" w:space="0" w:color="auto"/>
            </w:tcBorders>
          </w:tcPr>
          <w:p w:rsidR="00042E1C" w:rsidRPr="00042E1C" w:rsidRDefault="00042E1C" w:rsidP="00042E1C">
            <w:pPr>
              <w:spacing w:line="240" w:lineRule="auto"/>
              <w:rPr>
                <w:rFonts w:ascii="Times New Roman" w:hAnsi="Times New Roman" w:cs="Times New Roman"/>
                <w:sz w:val="24"/>
                <w:szCs w:val="24"/>
              </w:rPr>
            </w:pPr>
            <w:r>
              <w:rPr>
                <w:rFonts w:ascii="Times New Roman" w:hAnsi="Times New Roman" w:cs="Times New Roman"/>
                <w:sz w:val="24"/>
                <w:szCs w:val="24"/>
              </w:rPr>
              <w:t>выполнено</w:t>
            </w:r>
          </w:p>
        </w:tc>
      </w:tr>
      <w:tr w:rsidR="00042E1C" w:rsidTr="00710272">
        <w:trPr>
          <w:gridAfter w:val="2"/>
          <w:wAfter w:w="62" w:type="dxa"/>
          <w:trHeight w:val="701"/>
        </w:trPr>
        <w:tc>
          <w:tcPr>
            <w:tcW w:w="9749" w:type="dxa"/>
            <w:gridSpan w:val="10"/>
            <w:tcBorders>
              <w:top w:val="single" w:sz="4" w:space="0" w:color="auto"/>
              <w:left w:val="single" w:sz="4" w:space="0" w:color="auto"/>
              <w:bottom w:val="single" w:sz="4" w:space="0" w:color="auto"/>
              <w:right w:val="single" w:sz="4" w:space="0" w:color="auto"/>
            </w:tcBorders>
          </w:tcPr>
          <w:p w:rsidR="00042E1C" w:rsidRPr="00042E1C" w:rsidRDefault="00042E1C" w:rsidP="00042E1C">
            <w:pPr>
              <w:spacing w:line="240" w:lineRule="auto"/>
              <w:rPr>
                <w:rFonts w:ascii="Times New Roman" w:hAnsi="Times New Roman" w:cs="Times New Roman"/>
                <w:sz w:val="24"/>
                <w:szCs w:val="24"/>
              </w:rPr>
            </w:pPr>
            <w:r w:rsidRPr="00042E1C">
              <w:rPr>
                <w:rFonts w:ascii="Times New Roman" w:hAnsi="Times New Roman" w:cs="Times New Roman"/>
                <w:sz w:val="24"/>
                <w:szCs w:val="24"/>
              </w:rPr>
              <w:t>Задача 4.  Содействие распространению национального колорита поселения  (кухня, одежда, формы жилища,  язык), воспитание языковой культуры.</w:t>
            </w:r>
          </w:p>
        </w:tc>
      </w:tr>
      <w:tr w:rsidR="001570B2" w:rsidTr="00710272">
        <w:trPr>
          <w:gridAfter w:val="2"/>
          <w:wAfter w:w="62" w:type="dxa"/>
          <w:trHeight w:val="1298"/>
        </w:trPr>
        <w:tc>
          <w:tcPr>
            <w:tcW w:w="567" w:type="dxa"/>
            <w:tcBorders>
              <w:top w:val="single" w:sz="4" w:space="0" w:color="auto"/>
              <w:left w:val="single" w:sz="4" w:space="0" w:color="auto"/>
              <w:bottom w:val="single" w:sz="4" w:space="0" w:color="auto"/>
              <w:right w:val="single" w:sz="4" w:space="0" w:color="auto"/>
            </w:tcBorders>
            <w:hideMark/>
          </w:tcPr>
          <w:p w:rsidR="00042E1C" w:rsidRPr="00042E1C" w:rsidRDefault="00042E1C">
            <w:pPr>
              <w:rPr>
                <w:rFonts w:ascii="Times New Roman" w:hAnsi="Times New Roman" w:cs="Times New Roman"/>
                <w:sz w:val="24"/>
                <w:szCs w:val="24"/>
              </w:rPr>
            </w:pPr>
            <w:r w:rsidRPr="00042E1C">
              <w:rPr>
                <w:rFonts w:ascii="Times New Roman" w:hAnsi="Times New Roman" w:cs="Times New Roman"/>
                <w:sz w:val="24"/>
                <w:szCs w:val="24"/>
              </w:rPr>
              <w:t>5.</w:t>
            </w:r>
          </w:p>
        </w:tc>
        <w:tc>
          <w:tcPr>
            <w:tcW w:w="2698"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tabs>
                <w:tab w:val="left" w:pos="-55"/>
              </w:tabs>
              <w:spacing w:line="240" w:lineRule="auto"/>
              <w:jc w:val="both"/>
              <w:rPr>
                <w:rFonts w:ascii="Times New Roman" w:hAnsi="Times New Roman" w:cs="Times New Roman"/>
                <w:sz w:val="24"/>
                <w:szCs w:val="24"/>
              </w:rPr>
            </w:pPr>
            <w:r w:rsidRPr="00042E1C">
              <w:rPr>
                <w:rFonts w:ascii="Times New Roman" w:hAnsi="Times New Roman" w:cs="Times New Roman"/>
                <w:sz w:val="24"/>
                <w:szCs w:val="24"/>
              </w:rPr>
              <w:t xml:space="preserve">доля детей, привлекаемых к участию в творческих мероприятиях </w:t>
            </w:r>
          </w:p>
        </w:tc>
        <w:tc>
          <w:tcPr>
            <w:tcW w:w="1388" w:type="dxa"/>
            <w:gridSpan w:val="2"/>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человек</w:t>
            </w:r>
          </w:p>
        </w:tc>
        <w:tc>
          <w:tcPr>
            <w:tcW w:w="1191"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 xml:space="preserve"> </w:t>
            </w:r>
          </w:p>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8 000</w:t>
            </w:r>
          </w:p>
        </w:tc>
        <w:tc>
          <w:tcPr>
            <w:tcW w:w="1284" w:type="dxa"/>
            <w:tcBorders>
              <w:top w:val="single" w:sz="4" w:space="0" w:color="auto"/>
              <w:left w:val="single" w:sz="4" w:space="0" w:color="auto"/>
              <w:bottom w:val="single" w:sz="4" w:space="0" w:color="auto"/>
              <w:right w:val="single" w:sz="4" w:space="0" w:color="auto"/>
            </w:tcBorders>
            <w:hideMark/>
          </w:tcPr>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 xml:space="preserve"> </w:t>
            </w:r>
          </w:p>
          <w:p w:rsidR="00042E1C" w:rsidRPr="00042E1C" w:rsidRDefault="00042E1C" w:rsidP="00042E1C">
            <w:pPr>
              <w:spacing w:line="240" w:lineRule="auto"/>
              <w:jc w:val="center"/>
              <w:rPr>
                <w:rFonts w:ascii="Times New Roman" w:hAnsi="Times New Roman" w:cs="Times New Roman"/>
                <w:sz w:val="24"/>
                <w:szCs w:val="24"/>
              </w:rPr>
            </w:pPr>
            <w:r w:rsidRPr="00042E1C">
              <w:rPr>
                <w:rFonts w:ascii="Times New Roman" w:hAnsi="Times New Roman" w:cs="Times New Roman"/>
                <w:sz w:val="24"/>
                <w:szCs w:val="24"/>
              </w:rPr>
              <w:t>8500</w:t>
            </w:r>
          </w:p>
        </w:tc>
        <w:tc>
          <w:tcPr>
            <w:tcW w:w="947" w:type="dxa"/>
            <w:tcBorders>
              <w:top w:val="single" w:sz="4" w:space="0" w:color="auto"/>
              <w:left w:val="single" w:sz="4" w:space="0" w:color="auto"/>
              <w:bottom w:val="single" w:sz="4" w:space="0" w:color="auto"/>
              <w:right w:val="single" w:sz="4" w:space="0" w:color="auto"/>
            </w:tcBorders>
            <w:hideMark/>
          </w:tcPr>
          <w:p w:rsidR="001570B2" w:rsidRDefault="001570B2" w:rsidP="00042E1C">
            <w:pPr>
              <w:spacing w:line="240" w:lineRule="auto"/>
              <w:jc w:val="center"/>
              <w:rPr>
                <w:rFonts w:ascii="Times New Roman" w:hAnsi="Times New Roman" w:cs="Times New Roman"/>
                <w:sz w:val="24"/>
                <w:szCs w:val="24"/>
              </w:rPr>
            </w:pPr>
          </w:p>
          <w:p w:rsidR="00042E1C" w:rsidRPr="00042E1C" w:rsidRDefault="001570B2" w:rsidP="00042E1C">
            <w:pPr>
              <w:spacing w:line="240" w:lineRule="auto"/>
              <w:jc w:val="center"/>
              <w:rPr>
                <w:rFonts w:ascii="Times New Roman" w:hAnsi="Times New Roman" w:cs="Times New Roman"/>
                <w:sz w:val="24"/>
                <w:szCs w:val="24"/>
              </w:rPr>
            </w:pPr>
            <w:r>
              <w:rPr>
                <w:rFonts w:ascii="Times New Roman" w:hAnsi="Times New Roman" w:cs="Times New Roman"/>
                <w:sz w:val="24"/>
                <w:szCs w:val="24"/>
              </w:rPr>
              <w:t>1,06</w:t>
            </w:r>
            <w:r w:rsidR="00042E1C" w:rsidRPr="00042E1C">
              <w:rPr>
                <w:rFonts w:ascii="Times New Roman" w:hAnsi="Times New Roman" w:cs="Times New Roman"/>
                <w:sz w:val="24"/>
                <w:szCs w:val="24"/>
              </w:rPr>
              <w:t xml:space="preserve"> </w:t>
            </w:r>
          </w:p>
        </w:tc>
        <w:tc>
          <w:tcPr>
            <w:tcW w:w="1674" w:type="dxa"/>
            <w:gridSpan w:val="3"/>
            <w:tcBorders>
              <w:top w:val="single" w:sz="4" w:space="0" w:color="auto"/>
              <w:left w:val="single" w:sz="4" w:space="0" w:color="auto"/>
              <w:bottom w:val="single" w:sz="4" w:space="0" w:color="auto"/>
              <w:right w:val="single" w:sz="4" w:space="0" w:color="auto"/>
            </w:tcBorders>
          </w:tcPr>
          <w:p w:rsidR="00042E1C" w:rsidRPr="00042E1C" w:rsidRDefault="00042E1C" w:rsidP="00042E1C">
            <w:pPr>
              <w:spacing w:line="240" w:lineRule="auto"/>
              <w:rPr>
                <w:rFonts w:ascii="Times New Roman" w:hAnsi="Times New Roman" w:cs="Times New Roman"/>
                <w:sz w:val="24"/>
                <w:szCs w:val="24"/>
              </w:rPr>
            </w:pPr>
            <w:r>
              <w:rPr>
                <w:rFonts w:ascii="Times New Roman" w:hAnsi="Times New Roman" w:cs="Times New Roman"/>
                <w:sz w:val="24"/>
                <w:szCs w:val="24"/>
              </w:rPr>
              <w:t>выполнено</w:t>
            </w:r>
          </w:p>
        </w:tc>
      </w:tr>
    </w:tbl>
    <w:p w:rsidR="00591330" w:rsidRPr="008A03B5" w:rsidRDefault="00591330" w:rsidP="008705DC">
      <w:pPr>
        <w:keepNext/>
        <w:autoSpaceDE w:val="0"/>
        <w:autoSpaceDN w:val="0"/>
        <w:adjustRightInd w:val="0"/>
        <w:spacing w:line="240" w:lineRule="auto"/>
        <w:rPr>
          <w:b/>
          <w:bCs/>
          <w:sz w:val="24"/>
          <w:szCs w:val="24"/>
        </w:rPr>
      </w:pPr>
    </w:p>
    <w:tbl>
      <w:tblPr>
        <w:tblW w:w="10065" w:type="dxa"/>
        <w:tblInd w:w="-505" w:type="dxa"/>
        <w:tblLayout w:type="fixed"/>
        <w:tblCellMar>
          <w:top w:w="102" w:type="dxa"/>
          <w:left w:w="62" w:type="dxa"/>
          <w:bottom w:w="102" w:type="dxa"/>
          <w:right w:w="62" w:type="dxa"/>
        </w:tblCellMar>
        <w:tblLook w:val="0000"/>
      </w:tblPr>
      <w:tblGrid>
        <w:gridCol w:w="4111"/>
        <w:gridCol w:w="2268"/>
        <w:gridCol w:w="3686"/>
      </w:tblGrid>
      <w:tr w:rsidR="00591330" w:rsidRPr="00AE4651" w:rsidTr="00646826">
        <w:tc>
          <w:tcPr>
            <w:tcW w:w="4111" w:type="dxa"/>
            <w:tcBorders>
              <w:top w:val="single" w:sz="4" w:space="0" w:color="auto"/>
              <w:left w:val="single" w:sz="4" w:space="0" w:color="auto"/>
              <w:bottom w:val="single" w:sz="4" w:space="0" w:color="auto"/>
              <w:right w:val="single" w:sz="4" w:space="0" w:color="auto"/>
            </w:tcBorders>
          </w:tcPr>
          <w:p w:rsidR="00591330" w:rsidRPr="00591330" w:rsidRDefault="00591330" w:rsidP="00710272">
            <w:pPr>
              <w:keepNext/>
              <w:autoSpaceDE w:val="0"/>
              <w:autoSpaceDN w:val="0"/>
              <w:adjustRightInd w:val="0"/>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1330" w:rsidRPr="00591330" w:rsidRDefault="00591330" w:rsidP="00646826">
            <w:pPr>
              <w:keepNext/>
              <w:spacing w:line="240" w:lineRule="auto"/>
              <w:ind w:firstLine="79"/>
              <w:contextualSpacing/>
              <w:jc w:val="center"/>
              <w:rPr>
                <w:rFonts w:ascii="Times New Roman" w:hAnsi="Times New Roman" w:cs="Times New Roman"/>
                <w:sz w:val="24"/>
                <w:szCs w:val="24"/>
                <w:highlight w:val="yellow"/>
              </w:rPr>
            </w:pPr>
            <w:r w:rsidRPr="00591330">
              <w:rPr>
                <w:rFonts w:ascii="Times New Roman" w:hAnsi="Times New Roman" w:cs="Times New Roman"/>
                <w:sz w:val="24"/>
                <w:szCs w:val="24"/>
              </w:rPr>
              <w:t xml:space="preserve">выполнено </w:t>
            </w:r>
            <w:r w:rsidR="00646826">
              <w:rPr>
                <w:rFonts w:ascii="Times New Roman" w:hAnsi="Times New Roman" w:cs="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591330" w:rsidRPr="00591330" w:rsidRDefault="00591330" w:rsidP="00646826">
            <w:pPr>
              <w:keepNext/>
              <w:autoSpaceDE w:val="0"/>
              <w:autoSpaceDN w:val="0"/>
              <w:adjustRightInd w:val="0"/>
              <w:spacing w:line="240" w:lineRule="auto"/>
              <w:ind w:firstLine="221"/>
              <w:jc w:val="center"/>
              <w:rPr>
                <w:rFonts w:ascii="Times New Roman" w:hAnsi="Times New Roman" w:cs="Times New Roman"/>
                <w:sz w:val="24"/>
                <w:szCs w:val="24"/>
                <w:highlight w:val="yellow"/>
              </w:rPr>
            </w:pPr>
            <w:r w:rsidRPr="00591330">
              <w:rPr>
                <w:rFonts w:ascii="Times New Roman" w:hAnsi="Times New Roman" w:cs="Times New Roman"/>
                <w:sz w:val="24"/>
                <w:szCs w:val="24"/>
              </w:rPr>
              <w:t xml:space="preserve">не выполнено </w:t>
            </w:r>
            <w:r w:rsidR="00646826">
              <w:rPr>
                <w:rFonts w:ascii="Times New Roman" w:hAnsi="Times New Roman" w:cs="Times New Roman"/>
                <w:sz w:val="24"/>
                <w:szCs w:val="24"/>
              </w:rPr>
              <w:t xml:space="preserve"> </w:t>
            </w:r>
          </w:p>
        </w:tc>
      </w:tr>
      <w:tr w:rsidR="00591330" w:rsidRPr="00AE4651" w:rsidTr="00646826">
        <w:trPr>
          <w:trHeight w:val="330"/>
        </w:trPr>
        <w:tc>
          <w:tcPr>
            <w:tcW w:w="4111" w:type="dxa"/>
            <w:tcBorders>
              <w:top w:val="single" w:sz="4" w:space="0" w:color="auto"/>
              <w:left w:val="single" w:sz="4" w:space="0" w:color="auto"/>
              <w:bottom w:val="single" w:sz="4" w:space="0" w:color="auto"/>
              <w:right w:val="single" w:sz="4" w:space="0" w:color="auto"/>
            </w:tcBorders>
          </w:tcPr>
          <w:p w:rsidR="00591330" w:rsidRPr="00591330" w:rsidRDefault="00591330" w:rsidP="00591330">
            <w:pPr>
              <w:keepNext/>
              <w:autoSpaceDE w:val="0"/>
              <w:autoSpaceDN w:val="0"/>
              <w:adjustRightInd w:val="0"/>
              <w:spacing w:line="240" w:lineRule="auto"/>
              <w:jc w:val="center"/>
              <w:rPr>
                <w:rFonts w:ascii="Times New Roman" w:hAnsi="Times New Roman" w:cs="Times New Roman"/>
                <w:sz w:val="24"/>
                <w:szCs w:val="24"/>
              </w:rPr>
            </w:pPr>
            <w:proofErr w:type="gramStart"/>
            <w:r w:rsidRPr="00591330">
              <w:rPr>
                <w:rFonts w:ascii="Times New Roman" w:hAnsi="Times New Roman" w:cs="Times New Roman"/>
                <w:b/>
                <w:sz w:val="24"/>
                <w:szCs w:val="24"/>
              </w:rPr>
              <w:t>К</w:t>
            </w:r>
            <w:r w:rsidRPr="00591330">
              <w:rPr>
                <w:rFonts w:ascii="Times New Roman" w:hAnsi="Times New Roman" w:cs="Times New Roman"/>
                <w:b/>
                <w:sz w:val="24"/>
                <w:szCs w:val="24"/>
                <w:vertAlign w:val="subscript"/>
              </w:rPr>
              <w:t>м</w:t>
            </w:r>
            <w:proofErr w:type="gramEnd"/>
            <w:r w:rsidRPr="00591330">
              <w:rPr>
                <w:rFonts w:ascii="Times New Roman" w:hAnsi="Times New Roman" w:cs="Times New Roman"/>
                <w:b/>
                <w:sz w:val="24"/>
                <w:szCs w:val="24"/>
              </w:rPr>
              <w:t xml:space="preserve"> =  0/5 * 100 = 100 %</w:t>
            </w:r>
          </w:p>
        </w:tc>
        <w:tc>
          <w:tcPr>
            <w:tcW w:w="2268" w:type="dxa"/>
            <w:tcBorders>
              <w:top w:val="single" w:sz="4" w:space="0" w:color="auto"/>
              <w:left w:val="single" w:sz="4" w:space="0" w:color="auto"/>
              <w:bottom w:val="single" w:sz="4" w:space="0" w:color="auto"/>
              <w:right w:val="single" w:sz="4" w:space="0" w:color="auto"/>
            </w:tcBorders>
          </w:tcPr>
          <w:p w:rsidR="00591330" w:rsidRPr="00646826" w:rsidRDefault="0084481D" w:rsidP="00710272">
            <w:pPr>
              <w:keepNext/>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91330" w:rsidRPr="00646826" w:rsidRDefault="0084481D" w:rsidP="00710272">
            <w:pPr>
              <w:keepNext/>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591330" w:rsidRDefault="00591330" w:rsidP="00591330">
      <w:pPr>
        <w:pStyle w:val="af6"/>
        <w:keepNext/>
        <w:tabs>
          <w:tab w:val="left" w:pos="1701"/>
        </w:tabs>
        <w:autoSpaceDE w:val="0"/>
        <w:autoSpaceDN w:val="0"/>
        <w:adjustRightInd w:val="0"/>
        <w:spacing w:line="276" w:lineRule="auto"/>
        <w:ind w:left="0" w:firstLine="720"/>
        <w:rPr>
          <w:rFonts w:ascii="Times New Roman" w:hAnsi="Times New Roman"/>
          <w:sz w:val="24"/>
          <w:szCs w:val="24"/>
        </w:rPr>
      </w:pPr>
    </w:p>
    <w:p w:rsidR="00591330" w:rsidRPr="006E0758" w:rsidRDefault="00591330" w:rsidP="00591330">
      <w:pPr>
        <w:pStyle w:val="af6"/>
        <w:keepNext/>
        <w:tabs>
          <w:tab w:val="left" w:pos="1701"/>
        </w:tabs>
        <w:autoSpaceDE w:val="0"/>
        <w:autoSpaceDN w:val="0"/>
        <w:adjustRightInd w:val="0"/>
        <w:spacing w:line="276" w:lineRule="auto"/>
        <w:ind w:left="0"/>
        <w:rPr>
          <w:rFonts w:ascii="Times New Roman" w:hAnsi="Times New Roman"/>
          <w:sz w:val="24"/>
          <w:szCs w:val="24"/>
        </w:rPr>
      </w:pPr>
      <w:r>
        <w:rPr>
          <w:rFonts w:ascii="Times New Roman" w:hAnsi="Times New Roman"/>
          <w:sz w:val="24"/>
          <w:szCs w:val="24"/>
        </w:rPr>
        <w:t xml:space="preserve">    </w:t>
      </w:r>
      <w:r w:rsidRPr="006E0758">
        <w:rPr>
          <w:rFonts w:ascii="Times New Roman" w:hAnsi="Times New Roman"/>
          <w:sz w:val="24"/>
          <w:szCs w:val="24"/>
        </w:rPr>
        <w:t>Расчет эффективности реализации муниципальной программы (</w:t>
      </w:r>
      <w:proofErr w:type="spellStart"/>
      <w:r w:rsidRPr="006E0758">
        <w:rPr>
          <w:rFonts w:ascii="Times New Roman" w:hAnsi="Times New Roman"/>
          <w:sz w:val="24"/>
          <w:szCs w:val="24"/>
        </w:rPr>
        <w:t>К</w:t>
      </w:r>
      <w:r w:rsidRPr="006E0758">
        <w:rPr>
          <w:rFonts w:ascii="Times New Roman" w:hAnsi="Times New Roman"/>
          <w:sz w:val="24"/>
          <w:szCs w:val="24"/>
          <w:vertAlign w:val="subscript"/>
        </w:rPr>
        <w:t>эфф</w:t>
      </w:r>
      <w:proofErr w:type="spellEnd"/>
      <w:r w:rsidRPr="006E0758">
        <w:rPr>
          <w:rFonts w:ascii="Times New Roman" w:hAnsi="Times New Roman"/>
          <w:sz w:val="24"/>
          <w:szCs w:val="24"/>
        </w:rPr>
        <w:t>) осуществляется посредством расчета средней арифметической от значений показателей (</w:t>
      </w:r>
      <w:r>
        <w:rPr>
          <w:rFonts w:ascii="Times New Roman" w:hAnsi="Times New Roman"/>
          <w:sz w:val="24"/>
          <w:szCs w:val="24"/>
        </w:rPr>
        <w:t>К</w:t>
      </w:r>
      <w:r w:rsidRPr="00BD5D7B">
        <w:rPr>
          <w:rFonts w:ascii="Times New Roman" w:hAnsi="Times New Roman"/>
          <w:sz w:val="24"/>
          <w:szCs w:val="24"/>
          <w:vertAlign w:val="subscript"/>
        </w:rPr>
        <w:t>1</w:t>
      </w:r>
      <w:r>
        <w:rPr>
          <w:rFonts w:ascii="Times New Roman" w:hAnsi="Times New Roman"/>
          <w:sz w:val="24"/>
          <w:szCs w:val="24"/>
          <w:vertAlign w:val="subscript"/>
        </w:rPr>
        <w:t>,</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2,</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3,</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4,</w:t>
      </w:r>
      <w:r w:rsidRPr="00D018C1">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vertAlign w:val="subscript"/>
        </w:rPr>
        <w:t>5</w:t>
      </w:r>
      <w:r w:rsidRPr="006E0758">
        <w:rPr>
          <w:rFonts w:ascii="Times New Roman" w:hAnsi="Times New Roman"/>
          <w:sz w:val="24"/>
          <w:szCs w:val="24"/>
        </w:rPr>
        <w:t>) муниципальной программы.</w:t>
      </w:r>
    </w:p>
    <w:p w:rsidR="00591330" w:rsidRDefault="00591330" w:rsidP="00591330">
      <w:pPr>
        <w:pStyle w:val="af6"/>
        <w:keepNext/>
        <w:tabs>
          <w:tab w:val="left" w:pos="1701"/>
        </w:tabs>
        <w:autoSpaceDE w:val="0"/>
        <w:autoSpaceDN w:val="0"/>
        <w:adjustRightInd w:val="0"/>
        <w:spacing w:line="276" w:lineRule="auto"/>
        <w:ind w:left="0" w:firstLine="720"/>
        <w:rPr>
          <w:rFonts w:ascii="Times New Roman" w:hAnsi="Times New Roman"/>
          <w:sz w:val="24"/>
          <w:szCs w:val="24"/>
        </w:rPr>
      </w:pPr>
    </w:p>
    <w:p w:rsidR="00591330" w:rsidRPr="00CF30A5" w:rsidRDefault="00591330" w:rsidP="00591330">
      <w:pPr>
        <w:pStyle w:val="af6"/>
        <w:keepNext/>
        <w:tabs>
          <w:tab w:val="left" w:pos="1701"/>
        </w:tabs>
        <w:autoSpaceDE w:val="0"/>
        <w:autoSpaceDN w:val="0"/>
        <w:adjustRightInd w:val="0"/>
        <w:spacing w:line="276" w:lineRule="auto"/>
        <w:ind w:left="0" w:firstLine="720"/>
        <w:rPr>
          <w:rFonts w:ascii="Times New Roman" w:hAnsi="Times New Roman"/>
          <w:sz w:val="26"/>
          <w:szCs w:val="26"/>
        </w:rPr>
      </w:pPr>
      <w:proofErr w:type="spellStart"/>
      <w:r w:rsidRPr="00CF30A5">
        <w:rPr>
          <w:rFonts w:ascii="Times New Roman" w:hAnsi="Times New Roman"/>
          <w:sz w:val="26"/>
          <w:szCs w:val="26"/>
        </w:rPr>
        <w:t>Кэфф</w:t>
      </w:r>
      <w:proofErr w:type="spellEnd"/>
      <w:r w:rsidRPr="00CF30A5">
        <w:rPr>
          <w:rFonts w:ascii="Times New Roman" w:hAnsi="Times New Roman"/>
          <w:sz w:val="26"/>
          <w:szCs w:val="26"/>
        </w:rPr>
        <w:t xml:space="preserve"> </w:t>
      </w:r>
      <w:r w:rsidRPr="00CF30A5">
        <w:rPr>
          <w:rFonts w:ascii="Times New Roman" w:hAnsi="Times New Roman"/>
          <w:sz w:val="26"/>
          <w:szCs w:val="26"/>
          <w:u w:val="single"/>
        </w:rPr>
        <w:t>=</w:t>
      </w:r>
      <w:proofErr w:type="gramStart"/>
      <w:r w:rsidRPr="00CF30A5">
        <w:rPr>
          <w:rFonts w:ascii="Times New Roman" w:hAnsi="Times New Roman"/>
          <w:sz w:val="26"/>
          <w:szCs w:val="26"/>
          <w:u w:val="single"/>
        </w:rPr>
        <w:t xml:space="preserve">( </w:t>
      </w:r>
      <w:proofErr w:type="gramEnd"/>
      <w:r w:rsidR="00467CD7" w:rsidRPr="00CF30A5">
        <w:rPr>
          <w:rFonts w:ascii="Times New Roman" w:hAnsi="Times New Roman"/>
          <w:sz w:val="26"/>
          <w:szCs w:val="26"/>
          <w:u w:val="single"/>
        </w:rPr>
        <w:fldChar w:fldCharType="begin"/>
      </w:r>
      <w:r w:rsidRPr="00CF30A5">
        <w:rPr>
          <w:rFonts w:ascii="Times New Roman" w:hAnsi="Times New Roman"/>
          <w:sz w:val="26"/>
          <w:szCs w:val="26"/>
          <w:u w:val="single"/>
        </w:rPr>
        <w:instrText xml:space="preserve"> QUOTE </w:instrText>
      </w:r>
      <m:oMath>
        <m:f>
          <m:fPr>
            <m:ctrlPr>
              <w:rPr>
                <w:rFonts w:ascii="Cambria Math" w:hAnsi="Cambria Math"/>
                <w:i/>
                <w:sz w:val="26"/>
                <w:szCs w:val="26"/>
              </w:rPr>
            </m:ctrlPr>
          </m:fPr>
          <m:num>
            <m:r>
              <w:rPr>
                <w:rFonts w:ascii="Cambria Math" w:hAnsi="Cambria Math"/>
                <w:sz w:val="26"/>
                <w:szCs w:val="26"/>
              </w:rPr>
              <m:t>Ки+ Кф+Км</m:t>
            </m:r>
          </m:num>
          <m:den>
            <m:r>
              <w:rPr>
                <w:rFonts w:ascii="Cambria Math" w:hAnsi="Cambria Math"/>
                <w:sz w:val="26"/>
                <w:szCs w:val="26"/>
              </w:rPr>
              <m:t>3</m:t>
            </m:r>
          </m:den>
        </m:f>
      </m:oMath>
      <w:r w:rsidRPr="00CF30A5">
        <w:rPr>
          <w:rFonts w:ascii="Times New Roman" w:hAnsi="Times New Roman"/>
          <w:sz w:val="26"/>
          <w:szCs w:val="26"/>
          <w:u w:val="single"/>
        </w:rPr>
        <w:instrText xml:space="preserve"> </w:instrText>
      </w:r>
      <w:r w:rsidR="00467CD7" w:rsidRPr="00CF30A5">
        <w:rPr>
          <w:rFonts w:ascii="Times New Roman" w:hAnsi="Times New Roman"/>
          <w:sz w:val="26"/>
          <w:szCs w:val="26"/>
          <w:u w:val="single"/>
        </w:rPr>
        <w:fldChar w:fldCharType="separate"/>
      </w:r>
      <w:r w:rsidRPr="00CF30A5">
        <w:rPr>
          <w:rFonts w:ascii="Times New Roman" w:hAnsi="Times New Roman"/>
          <w:position w:val="-14"/>
          <w:u w:val="single"/>
        </w:rPr>
        <w:t>К</w:t>
      </w:r>
      <w:r w:rsidRPr="00CF30A5">
        <w:rPr>
          <w:rFonts w:ascii="Times New Roman" w:hAnsi="Times New Roman"/>
          <w:position w:val="-14"/>
          <w:u w:val="single"/>
          <w:vertAlign w:val="subscript"/>
        </w:rPr>
        <w:t>1</w:t>
      </w:r>
      <w:r w:rsidRPr="00CF30A5">
        <w:rPr>
          <w:rFonts w:ascii="Times New Roman" w:hAnsi="Times New Roman"/>
          <w:position w:val="-14"/>
          <w:u w:val="single"/>
        </w:rPr>
        <w:t>+К</w:t>
      </w:r>
      <w:r w:rsidRPr="00CF30A5">
        <w:rPr>
          <w:rFonts w:ascii="Times New Roman" w:hAnsi="Times New Roman"/>
          <w:position w:val="-14"/>
          <w:u w:val="single"/>
          <w:vertAlign w:val="subscript"/>
        </w:rPr>
        <w:t>2</w:t>
      </w:r>
      <w:r w:rsidRPr="00CF30A5">
        <w:rPr>
          <w:rFonts w:ascii="Times New Roman" w:hAnsi="Times New Roman"/>
          <w:position w:val="-14"/>
          <w:u w:val="single"/>
        </w:rPr>
        <w:t>+К</w:t>
      </w:r>
      <w:r w:rsidRPr="00CF30A5">
        <w:rPr>
          <w:rFonts w:ascii="Times New Roman" w:hAnsi="Times New Roman"/>
          <w:position w:val="-14"/>
          <w:u w:val="single"/>
          <w:vertAlign w:val="subscript"/>
        </w:rPr>
        <w:t>3</w:t>
      </w:r>
      <w:r w:rsidRPr="00CF30A5">
        <w:rPr>
          <w:rFonts w:ascii="Times New Roman" w:hAnsi="Times New Roman"/>
          <w:position w:val="-14"/>
          <w:u w:val="single"/>
        </w:rPr>
        <w:t>…</w:t>
      </w:r>
      <w:r w:rsidR="00467CD7" w:rsidRPr="00CF30A5">
        <w:rPr>
          <w:rFonts w:ascii="Times New Roman" w:hAnsi="Times New Roman"/>
          <w:sz w:val="26"/>
          <w:szCs w:val="26"/>
          <w:u w:val="single"/>
        </w:rPr>
        <w:fldChar w:fldCharType="end"/>
      </w:r>
      <w:r w:rsidRPr="00CF30A5">
        <w:rPr>
          <w:rFonts w:ascii="Times New Roman" w:hAnsi="Times New Roman"/>
          <w:sz w:val="26"/>
          <w:szCs w:val="26"/>
          <w:u w:val="single"/>
        </w:rPr>
        <w:t xml:space="preserve">): </w:t>
      </w:r>
      <w:r w:rsidR="008B3B33">
        <w:rPr>
          <w:rFonts w:ascii="Times New Roman" w:hAnsi="Times New Roman"/>
          <w:sz w:val="26"/>
          <w:szCs w:val="26"/>
          <w:u w:val="single"/>
        </w:rPr>
        <w:t>5</w:t>
      </w:r>
      <w:r w:rsidRPr="00CF30A5">
        <w:rPr>
          <w:rFonts w:ascii="Times New Roman" w:hAnsi="Times New Roman"/>
          <w:sz w:val="26"/>
          <w:szCs w:val="26"/>
          <w:u w:val="single"/>
        </w:rPr>
        <w:t>х100%</w:t>
      </w:r>
      <w:r w:rsidRPr="00CF30A5">
        <w:rPr>
          <w:rFonts w:ascii="Times New Roman" w:hAnsi="Times New Roman"/>
          <w:sz w:val="26"/>
          <w:szCs w:val="26"/>
        </w:rPr>
        <w:t xml:space="preserve"> =(</w:t>
      </w:r>
      <w:r>
        <w:rPr>
          <w:rFonts w:ascii="Times New Roman" w:hAnsi="Times New Roman"/>
          <w:sz w:val="26"/>
          <w:szCs w:val="26"/>
        </w:rPr>
        <w:t>1,25</w:t>
      </w:r>
      <w:r w:rsidRPr="00CF30A5">
        <w:rPr>
          <w:rFonts w:ascii="Times New Roman" w:hAnsi="Times New Roman"/>
          <w:sz w:val="26"/>
          <w:szCs w:val="26"/>
        </w:rPr>
        <w:t>+</w:t>
      </w:r>
      <w:r>
        <w:rPr>
          <w:rFonts w:ascii="Times New Roman" w:hAnsi="Times New Roman"/>
          <w:sz w:val="26"/>
          <w:szCs w:val="26"/>
        </w:rPr>
        <w:t>2</w:t>
      </w:r>
      <w:r w:rsidRPr="00CF30A5">
        <w:rPr>
          <w:rFonts w:ascii="Times New Roman" w:hAnsi="Times New Roman"/>
          <w:sz w:val="26"/>
          <w:szCs w:val="26"/>
        </w:rPr>
        <w:t>+1,</w:t>
      </w:r>
      <w:r>
        <w:rPr>
          <w:rFonts w:ascii="Times New Roman" w:hAnsi="Times New Roman"/>
          <w:sz w:val="26"/>
          <w:szCs w:val="26"/>
        </w:rPr>
        <w:t>36</w:t>
      </w:r>
      <w:r w:rsidRPr="00CF30A5">
        <w:rPr>
          <w:rFonts w:ascii="Times New Roman" w:hAnsi="Times New Roman"/>
          <w:sz w:val="26"/>
          <w:szCs w:val="26"/>
        </w:rPr>
        <w:t>+1,</w:t>
      </w:r>
      <w:r>
        <w:rPr>
          <w:rFonts w:ascii="Times New Roman" w:hAnsi="Times New Roman"/>
          <w:sz w:val="26"/>
          <w:szCs w:val="26"/>
        </w:rPr>
        <w:t>67</w:t>
      </w:r>
      <w:r w:rsidRPr="00CF30A5">
        <w:rPr>
          <w:rFonts w:ascii="Times New Roman" w:hAnsi="Times New Roman"/>
          <w:sz w:val="26"/>
          <w:szCs w:val="26"/>
        </w:rPr>
        <w:t>+1</w:t>
      </w:r>
      <w:r>
        <w:rPr>
          <w:rFonts w:ascii="Times New Roman" w:hAnsi="Times New Roman"/>
          <w:sz w:val="26"/>
          <w:szCs w:val="26"/>
        </w:rPr>
        <w:t>,06</w:t>
      </w:r>
      <w:r w:rsidRPr="00CF30A5">
        <w:rPr>
          <w:rFonts w:ascii="Times New Roman" w:hAnsi="Times New Roman"/>
          <w:sz w:val="26"/>
          <w:szCs w:val="26"/>
        </w:rPr>
        <w:t>):</w:t>
      </w:r>
      <w:r>
        <w:rPr>
          <w:rFonts w:ascii="Times New Roman" w:hAnsi="Times New Roman"/>
          <w:sz w:val="26"/>
          <w:szCs w:val="26"/>
        </w:rPr>
        <w:t>5</w:t>
      </w:r>
      <w:r w:rsidRPr="00CF30A5">
        <w:rPr>
          <w:rFonts w:ascii="Times New Roman" w:hAnsi="Times New Roman"/>
          <w:sz w:val="26"/>
          <w:szCs w:val="26"/>
        </w:rPr>
        <w:t xml:space="preserve">х100% </w:t>
      </w:r>
      <w:r w:rsidR="00467CD7" w:rsidRPr="00CF30A5">
        <w:rPr>
          <w:rFonts w:ascii="Times New Roman" w:hAnsi="Times New Roman"/>
          <w:sz w:val="26"/>
          <w:szCs w:val="26"/>
        </w:rPr>
        <w:fldChar w:fldCharType="begin"/>
      </w:r>
      <w:r w:rsidRPr="00CF30A5">
        <w:rPr>
          <w:rFonts w:ascii="Times New Roman" w:hAnsi="Times New Roman"/>
          <w:sz w:val="26"/>
          <w:szCs w:val="26"/>
        </w:rPr>
        <w:instrText xml:space="preserve"> QUOTE </w:instrText>
      </w:r>
      <m:oMath>
        <m:f>
          <m:fPr>
            <m:ctrlPr>
              <w:rPr>
                <w:rFonts w:ascii="Cambria Math" w:hAnsi="Cambria Math"/>
                <w:i/>
                <w:sz w:val="26"/>
                <w:szCs w:val="26"/>
              </w:rPr>
            </m:ctrlPr>
          </m:fPr>
          <m:num>
            <m:r>
              <w:rPr>
                <w:rFonts w:ascii="Cambria Math" w:hAnsi="Cambria Math"/>
                <w:sz w:val="26"/>
                <w:szCs w:val="26"/>
              </w:rPr>
              <m:t>201,63+ 111,92+92,31</m:t>
            </m:r>
          </m:num>
          <m:den>
            <m:r>
              <w:rPr>
                <w:rFonts w:ascii="Cambria Math" w:hAnsi="Cambria Math"/>
                <w:sz w:val="26"/>
                <w:szCs w:val="26"/>
              </w:rPr>
              <m:t>3</m:t>
            </m:r>
          </m:den>
        </m:f>
      </m:oMath>
      <w:r w:rsidRPr="00CF30A5">
        <w:rPr>
          <w:rFonts w:ascii="Times New Roman" w:hAnsi="Times New Roman"/>
          <w:sz w:val="26"/>
          <w:szCs w:val="26"/>
        </w:rPr>
        <w:instrText xml:space="preserve"> </w:instrText>
      </w:r>
      <w:r w:rsidR="00467CD7" w:rsidRPr="00CF30A5">
        <w:rPr>
          <w:rFonts w:ascii="Times New Roman" w:hAnsi="Times New Roman"/>
          <w:sz w:val="26"/>
          <w:szCs w:val="26"/>
        </w:rPr>
        <w:fldChar w:fldCharType="end"/>
      </w:r>
      <w:r w:rsidRPr="00CF30A5">
        <w:rPr>
          <w:rFonts w:ascii="Times New Roman" w:hAnsi="Times New Roman"/>
          <w:sz w:val="26"/>
          <w:szCs w:val="26"/>
        </w:rPr>
        <w:t xml:space="preserve"> = </w:t>
      </w:r>
      <w:r>
        <w:rPr>
          <w:rFonts w:ascii="Times New Roman" w:hAnsi="Times New Roman"/>
          <w:sz w:val="26"/>
          <w:szCs w:val="26"/>
        </w:rPr>
        <w:t xml:space="preserve">147 </w:t>
      </w:r>
    </w:p>
    <w:p w:rsidR="00591330" w:rsidRPr="00CF30A5" w:rsidRDefault="00591330" w:rsidP="00591330">
      <w:pPr>
        <w:keepNext/>
        <w:rPr>
          <w:sz w:val="24"/>
          <w:szCs w:val="24"/>
        </w:rPr>
      </w:pPr>
    </w:p>
    <w:p w:rsidR="00591330" w:rsidRPr="00591330" w:rsidRDefault="00591330" w:rsidP="00591330">
      <w:pPr>
        <w:keepNext/>
        <w:rPr>
          <w:rFonts w:ascii="Times New Roman" w:hAnsi="Times New Roman" w:cs="Times New Roman"/>
          <w:sz w:val="24"/>
          <w:szCs w:val="24"/>
        </w:rPr>
      </w:pPr>
      <w:r>
        <w:rPr>
          <w:rFonts w:ascii="Times New Roman" w:hAnsi="Times New Roman" w:cs="Times New Roman"/>
          <w:sz w:val="24"/>
          <w:szCs w:val="24"/>
        </w:rPr>
        <w:t xml:space="preserve">       </w:t>
      </w:r>
      <w:r w:rsidRPr="00591330">
        <w:rPr>
          <w:rFonts w:ascii="Times New Roman" w:hAnsi="Times New Roman" w:cs="Times New Roman"/>
          <w:sz w:val="24"/>
          <w:szCs w:val="24"/>
        </w:rPr>
        <w:t xml:space="preserve">При завершении расчетов по оценке эффективности реализации муниципальной программы можно сделать следующие выводы, что  </w:t>
      </w:r>
      <w:proofErr w:type="spellStart"/>
      <w:r w:rsidRPr="00591330">
        <w:rPr>
          <w:rFonts w:ascii="Times New Roman" w:hAnsi="Times New Roman" w:cs="Times New Roman"/>
          <w:sz w:val="24"/>
          <w:szCs w:val="24"/>
        </w:rPr>
        <w:t>показетель</w:t>
      </w:r>
      <w:proofErr w:type="spellEnd"/>
      <w:r w:rsidRPr="00591330">
        <w:rPr>
          <w:rFonts w:ascii="Times New Roman" w:hAnsi="Times New Roman" w:cs="Times New Roman"/>
          <w:sz w:val="24"/>
          <w:szCs w:val="24"/>
        </w:rPr>
        <w:t xml:space="preserve"> </w:t>
      </w:r>
      <w:proofErr w:type="spellStart"/>
      <w:r w:rsidRPr="00591330">
        <w:rPr>
          <w:rFonts w:ascii="Times New Roman" w:hAnsi="Times New Roman" w:cs="Times New Roman"/>
          <w:sz w:val="24"/>
          <w:szCs w:val="24"/>
        </w:rPr>
        <w:t>К</w:t>
      </w:r>
      <w:r w:rsidRPr="00591330">
        <w:rPr>
          <w:rFonts w:ascii="Times New Roman" w:hAnsi="Times New Roman" w:cs="Times New Roman"/>
          <w:sz w:val="24"/>
          <w:szCs w:val="24"/>
          <w:vertAlign w:val="subscript"/>
        </w:rPr>
        <w:t>эфф</w:t>
      </w:r>
      <w:proofErr w:type="spellEnd"/>
      <w:r w:rsidRPr="00591330">
        <w:rPr>
          <w:rFonts w:ascii="Times New Roman" w:hAnsi="Times New Roman" w:cs="Times New Roman"/>
          <w:sz w:val="24"/>
          <w:szCs w:val="24"/>
          <w:vertAlign w:val="subscript"/>
        </w:rPr>
        <w:t xml:space="preserve"> </w:t>
      </w:r>
      <w:r w:rsidRPr="00591330">
        <w:rPr>
          <w:rFonts w:ascii="Times New Roman" w:hAnsi="Times New Roman" w:cs="Times New Roman"/>
          <w:sz w:val="24"/>
          <w:szCs w:val="24"/>
        </w:rPr>
        <w:t xml:space="preserve">= </w:t>
      </w:r>
      <w:r>
        <w:rPr>
          <w:rFonts w:ascii="Times New Roman" w:hAnsi="Times New Roman" w:cs="Times New Roman"/>
          <w:sz w:val="24"/>
          <w:szCs w:val="24"/>
        </w:rPr>
        <w:t>147</w:t>
      </w:r>
      <w:r w:rsidRPr="00591330">
        <w:rPr>
          <w:rFonts w:ascii="Times New Roman" w:hAnsi="Times New Roman" w:cs="Times New Roman"/>
          <w:sz w:val="24"/>
          <w:szCs w:val="24"/>
        </w:rPr>
        <w:t xml:space="preserve">  из чего следует, что п</w:t>
      </w:r>
      <w:r>
        <w:rPr>
          <w:rFonts w:ascii="Times New Roman" w:hAnsi="Times New Roman" w:cs="Times New Roman"/>
          <w:sz w:val="24"/>
          <w:szCs w:val="24"/>
        </w:rPr>
        <w:t>одп</w:t>
      </w:r>
      <w:r w:rsidRPr="00591330">
        <w:rPr>
          <w:rFonts w:ascii="Times New Roman" w:hAnsi="Times New Roman" w:cs="Times New Roman"/>
          <w:sz w:val="24"/>
          <w:szCs w:val="24"/>
        </w:rPr>
        <w:t>рограмма оценивается как эффективная.</w:t>
      </w:r>
    </w:p>
    <w:p w:rsidR="00591330" w:rsidRPr="006E0758" w:rsidRDefault="00591330" w:rsidP="00591330">
      <w:pPr>
        <w:keepNext/>
        <w:rPr>
          <w:sz w:val="24"/>
          <w:szCs w:val="24"/>
        </w:rPr>
      </w:pPr>
      <w:bookmarkStart w:id="3" w:name="_GoBack"/>
      <w:bookmarkEnd w:id="3"/>
    </w:p>
    <w:p w:rsidR="00591330" w:rsidRDefault="00591330" w:rsidP="00591330">
      <w:pPr>
        <w:pStyle w:val="ConsPlusNormal"/>
        <w:jc w:val="center"/>
        <w:rPr>
          <w:rFonts w:ascii="Times New Roman" w:hAnsi="Times New Roman" w:cs="Times New Roman"/>
          <w:sz w:val="28"/>
          <w:szCs w:val="28"/>
          <w:u w:val="single"/>
        </w:rPr>
      </w:pPr>
    </w:p>
    <w:p w:rsidR="0084481D" w:rsidRDefault="0084481D" w:rsidP="00063A1B">
      <w:pPr>
        <w:jc w:val="right"/>
        <w:rPr>
          <w:rFonts w:ascii="Times New Roman" w:hAnsi="Times New Roman" w:cs="Times New Roman"/>
          <w:sz w:val="24"/>
          <w:szCs w:val="24"/>
        </w:rPr>
      </w:pPr>
    </w:p>
    <w:p w:rsidR="00063A1B" w:rsidRPr="009E2E64" w:rsidRDefault="00063A1B" w:rsidP="00063A1B">
      <w:pPr>
        <w:jc w:val="right"/>
        <w:rPr>
          <w:rFonts w:ascii="Times New Roman" w:hAnsi="Times New Roman" w:cs="Times New Roman"/>
          <w:sz w:val="24"/>
          <w:szCs w:val="24"/>
        </w:rPr>
      </w:pPr>
      <w:r w:rsidRPr="009E2E64">
        <w:rPr>
          <w:rFonts w:ascii="Times New Roman" w:hAnsi="Times New Roman" w:cs="Times New Roman"/>
          <w:sz w:val="24"/>
          <w:szCs w:val="24"/>
        </w:rPr>
        <w:t>Таблица 2</w:t>
      </w:r>
    </w:p>
    <w:p w:rsidR="00347F41" w:rsidRPr="00347F41" w:rsidRDefault="00347F41" w:rsidP="00347F41">
      <w:pPr>
        <w:jc w:val="center"/>
        <w:rPr>
          <w:rFonts w:ascii="Times New Roman" w:hAnsi="Times New Roman" w:cs="Times New Roman"/>
          <w:sz w:val="24"/>
          <w:szCs w:val="24"/>
        </w:rPr>
      </w:pPr>
      <w:r w:rsidRPr="00347F41">
        <w:rPr>
          <w:rFonts w:ascii="Times New Roman" w:hAnsi="Times New Roman" w:cs="Times New Roman"/>
          <w:sz w:val="24"/>
          <w:szCs w:val="24"/>
        </w:rPr>
        <w:t>Сведения</w:t>
      </w:r>
    </w:p>
    <w:p w:rsidR="0084481D" w:rsidRDefault="00347F41" w:rsidP="00347F41">
      <w:pPr>
        <w:jc w:val="center"/>
        <w:rPr>
          <w:rFonts w:ascii="Times New Roman" w:hAnsi="Times New Roman" w:cs="Times New Roman"/>
          <w:sz w:val="24"/>
          <w:szCs w:val="24"/>
        </w:rPr>
        <w:sectPr w:rsidR="0084481D" w:rsidSect="00DC1176">
          <w:pgSz w:w="11906" w:h="16838"/>
          <w:pgMar w:top="425" w:right="851" w:bottom="1134" w:left="1701" w:header="709" w:footer="709" w:gutter="0"/>
          <w:cols w:space="708"/>
          <w:docGrid w:linePitch="360"/>
        </w:sectPr>
      </w:pPr>
      <w:r w:rsidRPr="00347F41">
        <w:rPr>
          <w:rFonts w:ascii="Times New Roman" w:hAnsi="Times New Roman" w:cs="Times New Roman"/>
          <w:sz w:val="24"/>
          <w:szCs w:val="24"/>
        </w:rPr>
        <w:t>о мероприятиях, выполненных и не выполненных (с указанием причин) в установленные сроки</w:t>
      </w:r>
      <w:r w:rsidR="00063A1B" w:rsidRPr="00347F41">
        <w:rPr>
          <w:rFonts w:ascii="Times New Roman" w:hAnsi="Times New Roman" w:cs="Times New Roman"/>
          <w:sz w:val="24"/>
          <w:szCs w:val="24"/>
        </w:rPr>
        <w:t xml:space="preserve"> и их значениях</w:t>
      </w:r>
      <w:r w:rsidR="00063A1B" w:rsidRPr="00347F41">
        <w:rPr>
          <w:rFonts w:ascii="Times New Roman" w:hAnsi="Times New Roman" w:cs="Times New Roman"/>
          <w:b/>
          <w:bCs/>
          <w:sz w:val="24"/>
          <w:szCs w:val="24"/>
        </w:rPr>
        <w:t xml:space="preserve"> </w:t>
      </w:r>
      <w:r w:rsidR="00063A1B" w:rsidRPr="00347F41">
        <w:rPr>
          <w:rFonts w:ascii="Times New Roman" w:eastAsia="Times New Roman" w:hAnsi="Times New Roman" w:cs="Times New Roman"/>
          <w:sz w:val="24"/>
          <w:szCs w:val="24"/>
        </w:rPr>
        <w:t>подпрограммы</w:t>
      </w:r>
      <w:r w:rsidR="00063A1B" w:rsidRPr="00347F41">
        <w:rPr>
          <w:rFonts w:ascii="Times New Roman" w:eastAsia="Times New Roman" w:hAnsi="Times New Roman" w:cs="Times New Roman"/>
          <w:sz w:val="24"/>
          <w:szCs w:val="24"/>
          <w:lang w:eastAsia="ru-RU"/>
        </w:rPr>
        <w:t xml:space="preserve">  </w:t>
      </w:r>
      <w:r w:rsidR="009E2E64" w:rsidRPr="00347F41">
        <w:rPr>
          <w:rFonts w:ascii="Times New Roman" w:eastAsia="Times New Roman" w:hAnsi="Times New Roman" w:cs="Times New Roman"/>
          <w:sz w:val="24"/>
          <w:szCs w:val="24"/>
          <w:lang w:eastAsia="ru-RU"/>
        </w:rPr>
        <w:t xml:space="preserve"> </w:t>
      </w:r>
      <w:r w:rsidR="00063A1B" w:rsidRPr="00347F41">
        <w:rPr>
          <w:rFonts w:ascii="Times New Roman" w:eastAsia="Times New Roman" w:hAnsi="Times New Roman" w:cs="Times New Roman"/>
          <w:sz w:val="24"/>
          <w:szCs w:val="24"/>
          <w:lang w:eastAsia="ru-RU"/>
        </w:rPr>
        <w:t>4</w:t>
      </w:r>
      <w:r w:rsidR="009E2E64" w:rsidRPr="00347F41">
        <w:rPr>
          <w:rFonts w:ascii="Times New Roman" w:eastAsia="Times New Roman" w:hAnsi="Times New Roman" w:cs="Times New Roman"/>
          <w:sz w:val="24"/>
          <w:szCs w:val="24"/>
          <w:lang w:eastAsia="ru-RU"/>
        </w:rPr>
        <w:t xml:space="preserve">                                                                                                                                       </w:t>
      </w:r>
      <w:r w:rsidR="00063A1B" w:rsidRPr="00347F41">
        <w:rPr>
          <w:rFonts w:ascii="Times New Roman" w:eastAsia="Times New Roman" w:hAnsi="Times New Roman" w:cs="Times New Roman"/>
          <w:sz w:val="24"/>
          <w:szCs w:val="24"/>
          <w:lang w:eastAsia="ru-RU"/>
        </w:rPr>
        <w:t xml:space="preserve"> «</w:t>
      </w:r>
      <w:r w:rsidR="00063A1B" w:rsidRPr="00347F41">
        <w:rPr>
          <w:rFonts w:ascii="Times New Roman" w:hAnsi="Times New Roman" w:cs="Times New Roman"/>
          <w:sz w:val="24"/>
          <w:szCs w:val="24"/>
        </w:rPr>
        <w:t>Развитие народного художественного творчества, народных художественных промыслов в сельском поселении Курумоч на 2019 - 2023 годы</w:t>
      </w:r>
      <w:r w:rsidR="00FB0925" w:rsidRPr="00347F41">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82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925" w:rsidRPr="00347F41">
        <w:rPr>
          <w:rFonts w:ascii="Times New Roman" w:hAnsi="Times New Roman" w:cs="Times New Roman"/>
          <w:sz w:val="24"/>
          <w:szCs w:val="24"/>
        </w:rPr>
        <w:t>в 202</w:t>
      </w:r>
      <w:r w:rsidR="00646826">
        <w:rPr>
          <w:rFonts w:ascii="Times New Roman" w:hAnsi="Times New Roman" w:cs="Times New Roman"/>
          <w:sz w:val="24"/>
          <w:szCs w:val="24"/>
        </w:rPr>
        <w:t>2</w:t>
      </w:r>
      <w:r w:rsidR="00FB0925" w:rsidRPr="00347F41">
        <w:rPr>
          <w:rFonts w:ascii="Times New Roman" w:hAnsi="Times New Roman" w:cs="Times New Roman"/>
          <w:sz w:val="24"/>
          <w:szCs w:val="24"/>
        </w:rPr>
        <w:t xml:space="preserve"> году</w:t>
      </w:r>
    </w:p>
    <w:p w:rsidR="00063A1B" w:rsidRPr="00347F41" w:rsidRDefault="00063A1B" w:rsidP="00347F41">
      <w:pPr>
        <w:jc w:val="center"/>
        <w:rPr>
          <w:rFonts w:ascii="Times New Roman" w:hAnsi="Times New Roman" w:cs="Times New Roman"/>
          <w:sz w:val="24"/>
          <w:szCs w:val="24"/>
        </w:rPr>
      </w:pPr>
    </w:p>
    <w:tbl>
      <w:tblPr>
        <w:tblW w:w="15417" w:type="dxa"/>
        <w:tblLayout w:type="fixed"/>
        <w:tblLook w:val="04A0"/>
      </w:tblPr>
      <w:tblGrid>
        <w:gridCol w:w="817"/>
        <w:gridCol w:w="4111"/>
        <w:gridCol w:w="2835"/>
        <w:gridCol w:w="4536"/>
        <w:gridCol w:w="3118"/>
      </w:tblGrid>
      <w:tr w:rsidR="009E2E64" w:rsidRPr="00FB0925" w:rsidTr="0084481D">
        <w:trPr>
          <w:trHeight w:val="517"/>
        </w:trPr>
        <w:tc>
          <w:tcPr>
            <w:tcW w:w="817" w:type="dxa"/>
            <w:vMerge w:val="restart"/>
            <w:tcBorders>
              <w:top w:val="single" w:sz="4" w:space="0" w:color="auto"/>
              <w:left w:val="single" w:sz="4" w:space="0" w:color="auto"/>
              <w:bottom w:val="single" w:sz="4" w:space="0" w:color="auto"/>
              <w:right w:val="single" w:sz="4" w:space="0" w:color="auto"/>
            </w:tcBorders>
          </w:tcPr>
          <w:p w:rsidR="009E2E64" w:rsidRPr="0084481D" w:rsidRDefault="009E2E64">
            <w:pPr>
              <w:jc w:val="center"/>
              <w:rPr>
                <w:rFonts w:ascii="Times New Roman" w:hAnsi="Times New Roman" w:cs="Times New Roman"/>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Наименование   основных мероприятий</w:t>
            </w:r>
          </w:p>
        </w:tc>
        <w:tc>
          <w:tcPr>
            <w:tcW w:w="2835" w:type="dxa"/>
            <w:vMerge w:val="restart"/>
            <w:tcBorders>
              <w:top w:val="single" w:sz="4" w:space="0" w:color="auto"/>
              <w:left w:val="single" w:sz="4" w:space="0" w:color="auto"/>
              <w:bottom w:val="single" w:sz="4" w:space="0" w:color="auto"/>
              <w:right w:val="single" w:sz="4" w:space="0" w:color="auto"/>
            </w:tcBorders>
          </w:tcPr>
          <w:p w:rsidR="009E2E64" w:rsidRPr="0084481D" w:rsidRDefault="009E2E64"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Ответственный исполнитель (соисполнитель или участник программы)</w:t>
            </w:r>
          </w:p>
        </w:tc>
        <w:tc>
          <w:tcPr>
            <w:tcW w:w="4536" w:type="dxa"/>
            <w:vMerge w:val="restart"/>
            <w:tcBorders>
              <w:top w:val="single" w:sz="4" w:space="0" w:color="auto"/>
              <w:left w:val="single" w:sz="4" w:space="0" w:color="auto"/>
              <w:bottom w:val="single" w:sz="4" w:space="0" w:color="auto"/>
              <w:right w:val="single" w:sz="4" w:space="0" w:color="auto"/>
            </w:tcBorders>
          </w:tcPr>
          <w:p w:rsidR="009E2E64" w:rsidRPr="0084481D" w:rsidRDefault="009E2E64"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 xml:space="preserve">  Результат (краткое описание) от проведения мероприятий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Отметка о выполнении</w:t>
            </w:r>
          </w:p>
        </w:tc>
      </w:tr>
      <w:tr w:rsidR="009E2E64" w:rsidRPr="00FB0925" w:rsidTr="0084481D">
        <w:trPr>
          <w:trHeight w:val="51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pP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r>
      <w:tr w:rsidR="009E2E64" w:rsidRPr="00FB0925" w:rsidTr="0084481D">
        <w:trPr>
          <w:trHeight w:val="314"/>
        </w:trPr>
        <w:tc>
          <w:tcPr>
            <w:tcW w:w="817" w:type="dxa"/>
            <w:tcBorders>
              <w:top w:val="single" w:sz="4" w:space="0" w:color="auto"/>
              <w:left w:val="single" w:sz="4" w:space="0" w:color="auto"/>
              <w:bottom w:val="single" w:sz="4" w:space="0" w:color="auto"/>
              <w:right w:val="single" w:sz="4" w:space="0" w:color="auto"/>
            </w:tcBorders>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1.</w:t>
            </w:r>
          </w:p>
          <w:p w:rsidR="009E2E64" w:rsidRPr="0084481D" w:rsidRDefault="009E2E64">
            <w:pPr>
              <w:widowControl w:val="0"/>
              <w:autoSpaceDE w:val="0"/>
              <w:autoSpaceDN w:val="0"/>
              <w:adjustRightInd w:val="0"/>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u w:val="single"/>
              </w:rPr>
              <w:t xml:space="preserve"> </w:t>
            </w:r>
            <w:r w:rsidRPr="0084481D">
              <w:rPr>
                <w:rFonts w:ascii="Times New Roman" w:hAnsi="Times New Roman" w:cs="Times New Roman"/>
                <w:sz w:val="24"/>
                <w:szCs w:val="24"/>
              </w:rPr>
              <w:t xml:space="preserve">     Сохранение материального и нематериального культурного наследия народов Российской Федерации</w:t>
            </w:r>
            <w:r w:rsidRPr="0084481D">
              <w:rPr>
                <w:rFonts w:ascii="Times New Roman" w:hAnsi="Times New Roman" w:cs="Times New Roman"/>
                <w:color w:val="000000"/>
                <w:sz w:val="24"/>
                <w:szCs w:val="24"/>
              </w:rPr>
              <w:t xml:space="preserve"> </w:t>
            </w:r>
          </w:p>
          <w:p w:rsidR="009E2E64" w:rsidRPr="0084481D" w:rsidRDefault="009E2E64" w:rsidP="009E2E64">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84481D">
              <w:rPr>
                <w:rFonts w:ascii="Times New Roman" w:hAnsi="Times New Roman" w:cs="Times New Roman"/>
                <w:sz w:val="24"/>
                <w:szCs w:val="24"/>
              </w:rPr>
              <w:t xml:space="preserve">     </w:t>
            </w:r>
          </w:p>
          <w:p w:rsidR="009E2E64" w:rsidRPr="0084481D" w:rsidRDefault="009E2E64" w:rsidP="009E2E64">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tabs>
                <w:tab w:val="left" w:pos="1134"/>
              </w:tabs>
              <w:autoSpaceDE w:val="0"/>
              <w:autoSpaceDN w:val="0"/>
              <w:adjustRightInd w:val="0"/>
              <w:spacing w:line="240" w:lineRule="auto"/>
              <w:contextualSpacing/>
              <w:jc w:val="center"/>
              <w:rPr>
                <w:rFonts w:ascii="Times New Roman" w:hAnsi="Times New Roman" w:cs="Times New Roman"/>
                <w:sz w:val="24"/>
                <w:szCs w:val="24"/>
              </w:rPr>
            </w:pPr>
            <w:r w:rsidRPr="0084481D">
              <w:rPr>
                <w:rFonts w:ascii="Times New Roman" w:hAnsi="Times New Roman" w:cs="Times New Roman"/>
                <w:sz w:val="24"/>
                <w:szCs w:val="24"/>
              </w:rPr>
              <w:t>Сохранение  и развитие народной   культуры, приобщения к художественному творчеству широких масс населения, в том числе детей, подростков и молодёжи, воспитания современных культурных традиций на примере обычаев, традиций и обрядов.</w:t>
            </w:r>
          </w:p>
        </w:tc>
        <w:tc>
          <w:tcPr>
            <w:tcW w:w="3118"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tabs>
                <w:tab w:val="left" w:pos="1134"/>
              </w:tabs>
              <w:autoSpaceDE w:val="0"/>
              <w:autoSpaceDN w:val="0"/>
              <w:adjustRightInd w:val="0"/>
              <w:spacing w:line="240" w:lineRule="auto"/>
              <w:contextualSpacing/>
              <w:jc w:val="center"/>
              <w:rPr>
                <w:rFonts w:ascii="Times New Roman" w:hAnsi="Times New Roman" w:cs="Times New Roman"/>
                <w:sz w:val="24"/>
                <w:szCs w:val="24"/>
              </w:rPr>
            </w:pPr>
            <w:r w:rsidRPr="0084481D">
              <w:rPr>
                <w:rFonts w:ascii="Times New Roman" w:hAnsi="Times New Roman" w:cs="Times New Roman"/>
                <w:sz w:val="24"/>
                <w:szCs w:val="24"/>
              </w:rPr>
              <w:t xml:space="preserve"> </w:t>
            </w:r>
          </w:p>
          <w:p w:rsidR="009E2E64" w:rsidRPr="0084481D" w:rsidRDefault="009E2E64" w:rsidP="009E2E64">
            <w:pPr>
              <w:widowControl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Выполнено</w:t>
            </w:r>
          </w:p>
        </w:tc>
      </w:tr>
      <w:tr w:rsidR="009E2E64" w:rsidRPr="00FB0925" w:rsidTr="0084481D">
        <w:trPr>
          <w:trHeight w:val="2012"/>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tabs>
                <w:tab w:val="left" w:pos="1134"/>
              </w:tabs>
              <w:autoSpaceDE w:val="0"/>
              <w:autoSpaceDN w:val="0"/>
              <w:adjustRightInd w:val="0"/>
              <w:spacing w:line="240" w:lineRule="auto"/>
              <w:contextualSpacing/>
              <w:rPr>
                <w:rFonts w:ascii="Times New Roman" w:hAnsi="Times New Roman" w:cs="Times New Roman"/>
                <w:sz w:val="24"/>
                <w:szCs w:val="24"/>
              </w:rPr>
            </w:pPr>
            <w:r w:rsidRPr="0084481D">
              <w:rPr>
                <w:rFonts w:ascii="Times New Roman" w:hAnsi="Times New Roman" w:cs="Times New Roman"/>
                <w:sz w:val="24"/>
                <w:szCs w:val="24"/>
              </w:rPr>
              <w:t xml:space="preserve"> </w:t>
            </w:r>
          </w:p>
          <w:p w:rsidR="009E2E64" w:rsidRPr="0084481D" w:rsidRDefault="009E2E64" w:rsidP="00347F41">
            <w:pPr>
              <w:tabs>
                <w:tab w:val="left" w:pos="1134"/>
              </w:tabs>
              <w:autoSpaceDE w:val="0"/>
              <w:autoSpaceDN w:val="0"/>
              <w:adjustRightInd w:val="0"/>
              <w:spacing w:line="240" w:lineRule="auto"/>
              <w:contextualSpacing/>
              <w:rPr>
                <w:rFonts w:ascii="Times New Roman" w:hAnsi="Times New Roman" w:cs="Times New Roman"/>
                <w:sz w:val="24"/>
                <w:szCs w:val="24"/>
              </w:rPr>
            </w:pPr>
            <w:r w:rsidRPr="0084481D">
              <w:rPr>
                <w:rFonts w:ascii="Times New Roman" w:hAnsi="Times New Roman" w:cs="Times New Roman"/>
                <w:sz w:val="24"/>
                <w:szCs w:val="24"/>
              </w:rPr>
              <w:t xml:space="preserve">Возрождение, сохранение и развитие  основных традиционных видов    декоративно-прикладного искусства, художественных ремёсел в сельском поселении Курумоч </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tabs>
                <w:tab w:val="left" w:pos="1134"/>
              </w:tabs>
              <w:autoSpaceDE w:val="0"/>
              <w:autoSpaceDN w:val="0"/>
              <w:adjustRightInd w:val="0"/>
              <w:spacing w:line="240" w:lineRule="auto"/>
              <w:contextualSpacing/>
              <w:jc w:val="center"/>
              <w:rPr>
                <w:rFonts w:ascii="Times New Roman" w:hAnsi="Times New Roman" w:cs="Times New Roman"/>
                <w:sz w:val="24"/>
                <w:szCs w:val="24"/>
              </w:rPr>
            </w:pPr>
            <w:r w:rsidRPr="0084481D">
              <w:rPr>
                <w:rFonts w:ascii="Times New Roman" w:hAnsi="Times New Roman" w:cs="Times New Roman"/>
                <w:sz w:val="24"/>
                <w:szCs w:val="24"/>
              </w:rPr>
              <w:t>Сохранение и развитие народной   культуры, приобщения к художественному творчеству широких масс населения, в том числе детей, подростков и молодёжи, воспитания современных культурных традиций на примере обычаев, традиций и обрядов.</w:t>
            </w:r>
          </w:p>
        </w:tc>
        <w:tc>
          <w:tcPr>
            <w:tcW w:w="3118"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jc w:val="center"/>
              <w:rPr>
                <w:rFonts w:ascii="Times New Roman" w:hAnsi="Times New Roman" w:cs="Times New Roman"/>
                <w:sz w:val="24"/>
                <w:szCs w:val="24"/>
              </w:rPr>
            </w:pPr>
            <w:r w:rsidRPr="0084481D">
              <w:rPr>
                <w:rFonts w:ascii="Times New Roman" w:hAnsi="Times New Roman" w:cs="Times New Roman"/>
                <w:sz w:val="24"/>
                <w:szCs w:val="24"/>
              </w:rPr>
              <w:t>Выполнено</w:t>
            </w:r>
          </w:p>
        </w:tc>
      </w:tr>
      <w:tr w:rsidR="009E2E64" w:rsidRPr="00FB0925" w:rsidTr="0084481D">
        <w:trPr>
          <w:trHeight w:val="276"/>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rPr>
              <w:t>Организованы и    проведены культурно-массовые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spacing w:line="240" w:lineRule="auto"/>
              <w:jc w:val="center"/>
              <w:rPr>
                <w:rFonts w:ascii="Times New Roman" w:hAnsi="Times New Roman" w:cs="Times New Roman"/>
                <w:color w:val="000000"/>
                <w:sz w:val="24"/>
                <w:szCs w:val="24"/>
              </w:rPr>
            </w:pPr>
            <w:r w:rsidRPr="0084481D">
              <w:rPr>
                <w:rFonts w:ascii="Times New Roman" w:hAnsi="Times New Roman" w:cs="Times New Roman"/>
                <w:sz w:val="24"/>
                <w:szCs w:val="24"/>
              </w:rPr>
              <w:t>Расширен круг участников и пропагандистов народного искусства, что позволило  сохранить национальный  колорит местного народного творчества и ремесла</w:t>
            </w:r>
          </w:p>
        </w:tc>
        <w:tc>
          <w:tcPr>
            <w:tcW w:w="3118"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jc w:val="center"/>
              <w:rPr>
                <w:rFonts w:ascii="Times New Roman" w:hAnsi="Times New Roman" w:cs="Times New Roman"/>
                <w:sz w:val="24"/>
                <w:szCs w:val="24"/>
              </w:rPr>
            </w:pPr>
            <w:r w:rsidRPr="0084481D">
              <w:rPr>
                <w:rFonts w:ascii="Times New Roman" w:hAnsi="Times New Roman" w:cs="Times New Roman"/>
                <w:sz w:val="24"/>
                <w:szCs w:val="24"/>
              </w:rPr>
              <w:t>Выполнено</w:t>
            </w:r>
          </w:p>
        </w:tc>
      </w:tr>
      <w:tr w:rsidR="009E2E64" w:rsidRPr="00FB0925" w:rsidTr="0084481D">
        <w:trPr>
          <w:trHeight w:val="375"/>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sidRPr="0084481D">
              <w:rPr>
                <w:rFonts w:ascii="Times New Roman" w:hAnsi="Times New Roman" w:cs="Times New Roman"/>
                <w:b/>
                <w:sz w:val="24"/>
                <w:szCs w:val="24"/>
              </w:rPr>
              <w:t xml:space="preserve"> </w:t>
            </w:r>
            <w:r w:rsidRPr="0084481D">
              <w:rPr>
                <w:rFonts w:ascii="Times New Roman" w:hAnsi="Times New Roman" w:cs="Times New Roman"/>
                <w:sz w:val="24"/>
                <w:szCs w:val="24"/>
              </w:rPr>
              <w:t>Проведен  конкурс  национальной кухни</w:t>
            </w:r>
          </w:p>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vMerge w:val="restart"/>
            <w:tcBorders>
              <w:top w:val="nil"/>
              <w:left w:val="single" w:sz="4" w:space="0" w:color="auto"/>
              <w:bottom w:val="single" w:sz="4" w:space="0" w:color="auto"/>
              <w:right w:val="single" w:sz="4" w:space="0" w:color="auto"/>
            </w:tcBorders>
          </w:tcPr>
          <w:p w:rsidR="009E2E64" w:rsidRPr="0084481D" w:rsidRDefault="009E2E64" w:rsidP="009E2E64">
            <w:pPr>
              <w:widowControl w:val="0"/>
              <w:spacing w:line="240" w:lineRule="auto"/>
              <w:jc w:val="center"/>
              <w:rPr>
                <w:rFonts w:ascii="Times New Roman" w:hAnsi="Times New Roman" w:cs="Times New Roman"/>
                <w:color w:val="000000"/>
                <w:sz w:val="24"/>
                <w:szCs w:val="24"/>
              </w:rPr>
            </w:pPr>
            <w:r w:rsidRPr="0084481D">
              <w:rPr>
                <w:rFonts w:ascii="Times New Roman" w:hAnsi="Times New Roman" w:cs="Times New Roman"/>
                <w:sz w:val="24"/>
                <w:szCs w:val="24"/>
              </w:rPr>
              <w:t>Расширен круг участников и пропагандистов народного искусства, что позволило  сохранить национальный  колорит местного народного творчества и ремесла</w:t>
            </w:r>
          </w:p>
        </w:tc>
        <w:tc>
          <w:tcPr>
            <w:tcW w:w="3118" w:type="dxa"/>
            <w:vMerge w:val="restart"/>
            <w:tcBorders>
              <w:top w:val="nil"/>
              <w:left w:val="single" w:sz="4" w:space="0" w:color="auto"/>
              <w:bottom w:val="single" w:sz="4" w:space="0" w:color="auto"/>
              <w:right w:val="single" w:sz="4" w:space="0" w:color="auto"/>
            </w:tcBorders>
          </w:tcPr>
          <w:p w:rsidR="009E2E64" w:rsidRPr="0084481D" w:rsidRDefault="009E2E64" w:rsidP="009E2E64">
            <w:pPr>
              <w:jc w:val="center"/>
              <w:rPr>
                <w:rFonts w:ascii="Times New Roman" w:hAnsi="Times New Roman" w:cs="Times New Roman"/>
                <w:sz w:val="24"/>
                <w:szCs w:val="24"/>
              </w:rPr>
            </w:pPr>
            <w:r w:rsidRPr="0084481D">
              <w:rPr>
                <w:rFonts w:ascii="Times New Roman" w:hAnsi="Times New Roman" w:cs="Times New Roman"/>
                <w:sz w:val="24"/>
                <w:szCs w:val="24"/>
              </w:rPr>
              <w:t>Выполнено</w:t>
            </w:r>
          </w:p>
        </w:tc>
      </w:tr>
      <w:tr w:rsidR="009E2E64" w:rsidRPr="00FB0925" w:rsidTr="0084481D">
        <w:trPr>
          <w:trHeight w:val="375"/>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rPr>
              <w:t>Проведен</w:t>
            </w:r>
            <w:r w:rsidR="00347F41" w:rsidRPr="0084481D">
              <w:rPr>
                <w:rFonts w:ascii="Times New Roman" w:hAnsi="Times New Roman" w:cs="Times New Roman"/>
                <w:sz w:val="24"/>
                <w:szCs w:val="24"/>
              </w:rPr>
              <w:t>ы</w:t>
            </w:r>
            <w:r w:rsidRPr="0084481D">
              <w:rPr>
                <w:rFonts w:ascii="Times New Roman" w:hAnsi="Times New Roman" w:cs="Times New Roman"/>
                <w:sz w:val="24"/>
                <w:szCs w:val="24"/>
              </w:rPr>
              <w:t xml:space="preserve"> фестивал</w:t>
            </w:r>
            <w:r w:rsidR="00347F41" w:rsidRPr="0084481D">
              <w:rPr>
                <w:rFonts w:ascii="Times New Roman" w:hAnsi="Times New Roman" w:cs="Times New Roman"/>
                <w:sz w:val="24"/>
                <w:szCs w:val="24"/>
              </w:rPr>
              <w:t>и</w:t>
            </w:r>
            <w:r w:rsidRPr="0084481D">
              <w:rPr>
                <w:rFonts w:ascii="Times New Roman" w:hAnsi="Times New Roman" w:cs="Times New Roman"/>
                <w:sz w:val="24"/>
                <w:szCs w:val="24"/>
              </w:rPr>
              <w:t>,  выстав</w:t>
            </w:r>
            <w:r w:rsidR="00347F41" w:rsidRPr="0084481D">
              <w:rPr>
                <w:rFonts w:ascii="Times New Roman" w:hAnsi="Times New Roman" w:cs="Times New Roman"/>
                <w:sz w:val="24"/>
                <w:szCs w:val="24"/>
              </w:rPr>
              <w:t>ки</w:t>
            </w:r>
            <w:r w:rsidRPr="0084481D">
              <w:rPr>
                <w:rFonts w:ascii="Times New Roman" w:hAnsi="Times New Roman" w:cs="Times New Roman"/>
                <w:sz w:val="24"/>
                <w:szCs w:val="24"/>
              </w:rPr>
              <w:t>, ярмар</w:t>
            </w:r>
            <w:r w:rsidR="00347F41" w:rsidRPr="0084481D">
              <w:rPr>
                <w:rFonts w:ascii="Times New Roman" w:hAnsi="Times New Roman" w:cs="Times New Roman"/>
                <w:sz w:val="24"/>
                <w:szCs w:val="24"/>
              </w:rPr>
              <w:t>ки</w:t>
            </w:r>
            <w:r w:rsidRPr="0084481D">
              <w:rPr>
                <w:rFonts w:ascii="Times New Roman" w:hAnsi="Times New Roman" w:cs="Times New Roman"/>
                <w:sz w:val="24"/>
                <w:szCs w:val="24"/>
              </w:rPr>
              <w:t xml:space="preserve">  </w:t>
            </w:r>
          </w:p>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 xml:space="preserve">Администрация сельского поселения </w:t>
            </w:r>
            <w:r w:rsidRPr="0084481D">
              <w:rPr>
                <w:rFonts w:ascii="Times New Roman" w:hAnsi="Times New Roman" w:cs="Times New Roman"/>
                <w:sz w:val="24"/>
                <w:szCs w:val="24"/>
              </w:rPr>
              <w:lastRenderedPageBreak/>
              <w:t>Курумоч</w:t>
            </w:r>
          </w:p>
        </w:tc>
        <w:tc>
          <w:tcPr>
            <w:tcW w:w="4536" w:type="dxa"/>
            <w:vMerge/>
            <w:tcBorders>
              <w:top w:val="nil"/>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color w:val="000000"/>
                <w:sz w:val="24"/>
                <w:szCs w:val="24"/>
              </w:rPr>
            </w:pPr>
          </w:p>
        </w:tc>
        <w:tc>
          <w:tcPr>
            <w:tcW w:w="3118" w:type="dxa"/>
            <w:vMerge/>
            <w:tcBorders>
              <w:top w:val="nil"/>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r>
      <w:tr w:rsidR="009E2E64" w:rsidRPr="00FB0925" w:rsidTr="0084481D">
        <w:trPr>
          <w:trHeight w:val="375"/>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rPr>
              <w:t>Проведение праздника Масленица</w:t>
            </w:r>
          </w:p>
          <w:p w:rsidR="009E2E64" w:rsidRPr="0084481D" w:rsidRDefault="009E2E64" w:rsidP="009E2E64">
            <w:pPr>
              <w:tabs>
                <w:tab w:val="left" w:pos="1134"/>
              </w:tabs>
              <w:autoSpaceDE w:val="0"/>
              <w:autoSpaceDN w:val="0"/>
              <w:adjustRightInd w:val="0"/>
              <w:spacing w:line="240" w:lineRule="auto"/>
              <w:contextualSpacing/>
              <w:jc w:val="both"/>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vMerge/>
            <w:tcBorders>
              <w:top w:val="nil"/>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color w:val="000000"/>
                <w:sz w:val="24"/>
                <w:szCs w:val="24"/>
              </w:rPr>
            </w:pPr>
          </w:p>
        </w:tc>
        <w:tc>
          <w:tcPr>
            <w:tcW w:w="3118" w:type="dxa"/>
            <w:vMerge/>
            <w:tcBorders>
              <w:top w:val="nil"/>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r>
      <w:tr w:rsidR="009E2E64" w:rsidRPr="00FB0925" w:rsidTr="0084481D">
        <w:trPr>
          <w:trHeight w:val="375"/>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tabs>
                <w:tab w:val="left" w:pos="720"/>
              </w:tabs>
              <w:autoSpaceDE w:val="0"/>
              <w:autoSpaceDN w:val="0"/>
              <w:adjustRightInd w:val="0"/>
              <w:spacing w:before="240"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rPr>
              <w:t xml:space="preserve"> Методическая работа в установленной сфере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tcBorders>
              <w:top w:val="single" w:sz="4" w:space="0" w:color="auto"/>
              <w:left w:val="single" w:sz="4" w:space="0" w:color="auto"/>
              <w:bottom w:val="single" w:sz="4" w:space="0" w:color="auto"/>
              <w:right w:val="single" w:sz="4" w:space="0" w:color="auto"/>
            </w:tcBorders>
            <w:hideMark/>
          </w:tcPr>
          <w:p w:rsidR="009E2E64" w:rsidRPr="0084481D" w:rsidRDefault="00347F41" w:rsidP="00347F41">
            <w:pPr>
              <w:widowControl w:val="0"/>
              <w:spacing w:line="240" w:lineRule="auto"/>
              <w:jc w:val="center"/>
              <w:rPr>
                <w:rFonts w:ascii="Times New Roman" w:hAnsi="Times New Roman" w:cs="Times New Roman"/>
                <w:color w:val="000000"/>
                <w:sz w:val="24"/>
                <w:szCs w:val="24"/>
              </w:rPr>
            </w:pPr>
            <w:r w:rsidRPr="0084481D">
              <w:rPr>
                <w:rFonts w:ascii="Times New Roman" w:hAnsi="Times New Roman" w:cs="Times New Roman"/>
                <w:sz w:val="24"/>
                <w:szCs w:val="24"/>
              </w:rPr>
              <w:t xml:space="preserve"> </w:t>
            </w:r>
            <w:r w:rsidR="009E2E64" w:rsidRPr="0084481D">
              <w:rPr>
                <w:rFonts w:ascii="Times New Roman" w:hAnsi="Times New Roman" w:cs="Times New Roman"/>
                <w:sz w:val="24"/>
                <w:szCs w:val="24"/>
              </w:rPr>
              <w:t xml:space="preserve"> </w:t>
            </w:r>
            <w:r w:rsidRPr="0084481D">
              <w:rPr>
                <w:rFonts w:ascii="Times New Roman" w:hAnsi="Times New Roman" w:cs="Times New Roman"/>
                <w:sz w:val="24"/>
                <w:szCs w:val="24"/>
              </w:rPr>
              <w:t>В</w:t>
            </w:r>
            <w:r w:rsidR="009E2E64" w:rsidRPr="0084481D">
              <w:rPr>
                <w:rFonts w:ascii="Times New Roman" w:hAnsi="Times New Roman" w:cs="Times New Roman"/>
                <w:sz w:val="24"/>
                <w:szCs w:val="24"/>
              </w:rPr>
              <w:t>оспита</w:t>
            </w:r>
            <w:r w:rsidRPr="0084481D">
              <w:rPr>
                <w:rFonts w:ascii="Times New Roman" w:hAnsi="Times New Roman" w:cs="Times New Roman"/>
                <w:sz w:val="24"/>
                <w:szCs w:val="24"/>
              </w:rPr>
              <w:t>ние</w:t>
            </w:r>
            <w:r w:rsidR="009E2E64" w:rsidRPr="0084481D">
              <w:rPr>
                <w:rFonts w:ascii="Times New Roman" w:hAnsi="Times New Roman" w:cs="Times New Roman"/>
                <w:sz w:val="24"/>
                <w:szCs w:val="24"/>
              </w:rPr>
              <w:t xml:space="preserve"> </w:t>
            </w:r>
            <w:r w:rsidRPr="0084481D">
              <w:rPr>
                <w:rFonts w:ascii="Times New Roman" w:hAnsi="Times New Roman" w:cs="Times New Roman"/>
                <w:sz w:val="24"/>
                <w:szCs w:val="24"/>
              </w:rPr>
              <w:t xml:space="preserve"> </w:t>
            </w:r>
            <w:r w:rsidR="009E2E64" w:rsidRPr="0084481D">
              <w:rPr>
                <w:rFonts w:ascii="Times New Roman" w:hAnsi="Times New Roman" w:cs="Times New Roman"/>
                <w:sz w:val="24"/>
                <w:szCs w:val="24"/>
              </w:rPr>
              <w:t xml:space="preserve"> поколени</w:t>
            </w:r>
            <w:r w:rsidRPr="0084481D">
              <w:rPr>
                <w:rFonts w:ascii="Times New Roman" w:hAnsi="Times New Roman" w:cs="Times New Roman"/>
                <w:sz w:val="24"/>
                <w:szCs w:val="24"/>
              </w:rPr>
              <w:t>я</w:t>
            </w:r>
            <w:r w:rsidR="009E2E64" w:rsidRPr="0084481D">
              <w:rPr>
                <w:rFonts w:ascii="Times New Roman" w:hAnsi="Times New Roman" w:cs="Times New Roman"/>
                <w:sz w:val="24"/>
                <w:szCs w:val="24"/>
              </w:rPr>
              <w:t xml:space="preserve"> жителей поселения  в традициях бережного отношениях к народной культуре, переда</w:t>
            </w:r>
            <w:r w:rsidRPr="0084481D">
              <w:rPr>
                <w:rFonts w:ascii="Times New Roman" w:hAnsi="Times New Roman" w:cs="Times New Roman"/>
                <w:sz w:val="24"/>
                <w:szCs w:val="24"/>
              </w:rPr>
              <w:t xml:space="preserve">ча </w:t>
            </w:r>
            <w:r w:rsidR="009E2E64" w:rsidRPr="0084481D">
              <w:rPr>
                <w:rFonts w:ascii="Times New Roman" w:hAnsi="Times New Roman" w:cs="Times New Roman"/>
                <w:sz w:val="24"/>
                <w:szCs w:val="24"/>
              </w:rPr>
              <w:t>бесценн</w:t>
            </w:r>
            <w:r w:rsidRPr="0084481D">
              <w:rPr>
                <w:rFonts w:ascii="Times New Roman" w:hAnsi="Times New Roman" w:cs="Times New Roman"/>
                <w:sz w:val="24"/>
                <w:szCs w:val="24"/>
              </w:rPr>
              <w:t>ого</w:t>
            </w:r>
            <w:r w:rsidR="009E2E64" w:rsidRPr="0084481D">
              <w:rPr>
                <w:rFonts w:ascii="Times New Roman" w:hAnsi="Times New Roman" w:cs="Times New Roman"/>
                <w:sz w:val="24"/>
                <w:szCs w:val="24"/>
              </w:rPr>
              <w:t xml:space="preserve"> опыт</w:t>
            </w:r>
            <w:r w:rsidRPr="0084481D">
              <w:rPr>
                <w:rFonts w:ascii="Times New Roman" w:hAnsi="Times New Roman" w:cs="Times New Roman"/>
                <w:sz w:val="24"/>
                <w:szCs w:val="24"/>
              </w:rPr>
              <w:t>а</w:t>
            </w:r>
            <w:r w:rsidR="009E2E64" w:rsidRPr="0084481D">
              <w:rPr>
                <w:rFonts w:ascii="Times New Roman" w:hAnsi="Times New Roman" w:cs="Times New Roman"/>
                <w:sz w:val="24"/>
                <w:szCs w:val="24"/>
              </w:rPr>
              <w:t xml:space="preserve"> молодому поколению, что способствует воспитанию чувства гордости своими предками, своей историей и культурным наследием</w:t>
            </w:r>
          </w:p>
        </w:tc>
        <w:tc>
          <w:tcPr>
            <w:tcW w:w="3118" w:type="dxa"/>
            <w:tcBorders>
              <w:top w:val="single" w:sz="4" w:space="0" w:color="auto"/>
              <w:left w:val="single" w:sz="4" w:space="0" w:color="auto"/>
              <w:bottom w:val="single" w:sz="4" w:space="0" w:color="auto"/>
              <w:right w:val="single" w:sz="4" w:space="0" w:color="auto"/>
            </w:tcBorders>
          </w:tcPr>
          <w:p w:rsidR="009E2E64" w:rsidRPr="0084481D" w:rsidRDefault="00347F41" w:rsidP="009E2E64">
            <w:pPr>
              <w:widowControl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 xml:space="preserve">Выполнено </w:t>
            </w:r>
          </w:p>
        </w:tc>
      </w:tr>
      <w:tr w:rsidR="009E2E64" w:rsidRPr="00FB0925" w:rsidTr="0084481D">
        <w:trPr>
          <w:trHeight w:val="952"/>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hideMark/>
          </w:tcPr>
          <w:p w:rsidR="009E2E64" w:rsidRPr="0084481D" w:rsidRDefault="00347F41" w:rsidP="00347F41">
            <w:pPr>
              <w:tabs>
                <w:tab w:val="left" w:pos="720"/>
              </w:tabs>
              <w:autoSpaceDE w:val="0"/>
              <w:autoSpaceDN w:val="0"/>
              <w:adjustRightInd w:val="0"/>
              <w:spacing w:before="240" w:line="240" w:lineRule="auto"/>
              <w:contextualSpacing/>
              <w:jc w:val="both"/>
              <w:rPr>
                <w:rFonts w:ascii="Times New Roman" w:hAnsi="Times New Roman" w:cs="Times New Roman"/>
                <w:b/>
                <w:sz w:val="24"/>
                <w:szCs w:val="24"/>
              </w:rPr>
            </w:pPr>
            <w:r w:rsidRPr="0084481D">
              <w:rPr>
                <w:rFonts w:ascii="Times New Roman" w:hAnsi="Times New Roman" w:cs="Times New Roman"/>
                <w:sz w:val="24"/>
                <w:szCs w:val="24"/>
              </w:rPr>
              <w:t>Организация работы ш</w:t>
            </w:r>
            <w:r w:rsidR="009E2E64" w:rsidRPr="0084481D">
              <w:rPr>
                <w:rFonts w:ascii="Times New Roman" w:hAnsi="Times New Roman" w:cs="Times New Roman"/>
                <w:sz w:val="24"/>
                <w:szCs w:val="24"/>
              </w:rPr>
              <w:t>кол</w:t>
            </w:r>
            <w:r w:rsidRPr="0084481D">
              <w:rPr>
                <w:rFonts w:ascii="Times New Roman" w:hAnsi="Times New Roman" w:cs="Times New Roman"/>
                <w:sz w:val="24"/>
                <w:szCs w:val="24"/>
              </w:rPr>
              <w:t>ы</w:t>
            </w:r>
            <w:r w:rsidR="009E2E64" w:rsidRPr="0084481D">
              <w:rPr>
                <w:rFonts w:ascii="Times New Roman" w:hAnsi="Times New Roman" w:cs="Times New Roman"/>
                <w:sz w:val="24"/>
                <w:szCs w:val="24"/>
              </w:rPr>
              <w:t xml:space="preserve"> народных ремёсел  по обучению взрослого населения основам традиционных ремёсел </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widowControl w:val="0"/>
              <w:autoSpaceDE w:val="0"/>
              <w:autoSpaceDN w:val="0"/>
              <w:adjustRightInd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vMerge w:val="restart"/>
            <w:tcBorders>
              <w:top w:val="single" w:sz="4" w:space="0" w:color="auto"/>
              <w:left w:val="single" w:sz="4" w:space="0" w:color="auto"/>
              <w:bottom w:val="single" w:sz="4" w:space="0" w:color="auto"/>
              <w:right w:val="single" w:sz="4" w:space="0" w:color="auto"/>
            </w:tcBorders>
            <w:hideMark/>
          </w:tcPr>
          <w:p w:rsidR="009E2E64" w:rsidRPr="0084481D" w:rsidRDefault="00347F41" w:rsidP="009E2E64">
            <w:pPr>
              <w:widowControl w:val="0"/>
              <w:spacing w:line="240" w:lineRule="auto"/>
              <w:jc w:val="center"/>
              <w:rPr>
                <w:rFonts w:ascii="Times New Roman" w:hAnsi="Times New Roman" w:cs="Times New Roman"/>
                <w:color w:val="000000"/>
                <w:sz w:val="24"/>
                <w:szCs w:val="24"/>
              </w:rPr>
            </w:pPr>
            <w:r w:rsidRPr="0084481D">
              <w:rPr>
                <w:rFonts w:ascii="Times New Roman" w:hAnsi="Times New Roman" w:cs="Times New Roman"/>
                <w:sz w:val="24"/>
                <w:szCs w:val="24"/>
              </w:rPr>
              <w:t>Воспитание   поколения жителей поселения  в традициях бережного отношениях к народной культуре, передача бесценного опыта молодому поколению, что способствует воспитанию чувства гордости своими предками, своей историей и культурным наследием</w:t>
            </w:r>
          </w:p>
        </w:tc>
        <w:tc>
          <w:tcPr>
            <w:tcW w:w="3118" w:type="dxa"/>
            <w:vMerge w:val="restart"/>
            <w:tcBorders>
              <w:top w:val="single" w:sz="4" w:space="0" w:color="auto"/>
              <w:left w:val="single" w:sz="4" w:space="0" w:color="auto"/>
              <w:bottom w:val="single" w:sz="4" w:space="0" w:color="auto"/>
              <w:right w:val="single" w:sz="4" w:space="0" w:color="auto"/>
            </w:tcBorders>
          </w:tcPr>
          <w:p w:rsidR="009E2E64" w:rsidRPr="0084481D" w:rsidRDefault="00347F41" w:rsidP="009E2E64">
            <w:pPr>
              <w:widowControl w:val="0"/>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Выполнение</w:t>
            </w:r>
          </w:p>
        </w:tc>
      </w:tr>
      <w:tr w:rsidR="009E2E64" w:rsidRPr="00FB0925" w:rsidTr="0084481D">
        <w:trPr>
          <w:trHeight w:val="952"/>
        </w:trPr>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widowControl w:val="0"/>
              <w:autoSpaceDE w:val="0"/>
              <w:autoSpaceDN w:val="0"/>
              <w:adjustRightInd w:val="0"/>
              <w:jc w:val="both"/>
              <w:rPr>
                <w:rFonts w:ascii="Times New Roman" w:hAnsi="Times New Roman" w:cs="Times New Roman"/>
                <w:sz w:val="24"/>
                <w:szCs w:val="24"/>
              </w:rPr>
            </w:pPr>
            <w:r w:rsidRPr="0084481D">
              <w:rPr>
                <w:rFonts w:ascii="Times New Roman" w:hAnsi="Times New Roman" w:cs="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tabs>
                <w:tab w:val="left" w:pos="1134"/>
              </w:tabs>
              <w:autoSpaceDE w:val="0"/>
              <w:autoSpaceDN w:val="0"/>
              <w:adjustRightInd w:val="0"/>
              <w:spacing w:before="240" w:line="240" w:lineRule="auto"/>
              <w:contextualSpacing/>
              <w:jc w:val="both"/>
              <w:rPr>
                <w:rFonts w:ascii="Times New Roman" w:hAnsi="Times New Roman" w:cs="Times New Roman"/>
                <w:sz w:val="24"/>
                <w:szCs w:val="24"/>
              </w:rPr>
            </w:pPr>
            <w:r w:rsidRPr="0084481D">
              <w:rPr>
                <w:rFonts w:ascii="Times New Roman" w:hAnsi="Times New Roman" w:cs="Times New Roman"/>
                <w:sz w:val="24"/>
                <w:szCs w:val="24"/>
              </w:rPr>
              <w:t xml:space="preserve">Проведение семинаров, бесед, встреч, мастер-классов по обучению традиционным ремёслам </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color w:val="000000"/>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E2E64" w:rsidRPr="0084481D" w:rsidRDefault="009E2E64" w:rsidP="009E2E64">
            <w:pPr>
              <w:spacing w:line="240" w:lineRule="auto"/>
              <w:rPr>
                <w:rFonts w:ascii="Times New Roman" w:hAnsi="Times New Roman" w:cs="Times New Roman"/>
                <w:sz w:val="24"/>
                <w:szCs w:val="24"/>
              </w:rPr>
            </w:pPr>
          </w:p>
        </w:tc>
      </w:tr>
      <w:tr w:rsidR="009E2E64" w:rsidRPr="00FB0925" w:rsidTr="0084481D">
        <w:tc>
          <w:tcPr>
            <w:tcW w:w="817" w:type="dxa"/>
            <w:tcBorders>
              <w:top w:val="single" w:sz="4" w:space="0" w:color="auto"/>
              <w:left w:val="single" w:sz="4" w:space="0" w:color="auto"/>
              <w:bottom w:val="single" w:sz="4" w:space="0" w:color="auto"/>
              <w:right w:val="single" w:sz="4" w:space="0" w:color="auto"/>
            </w:tcBorders>
            <w:hideMark/>
          </w:tcPr>
          <w:p w:rsidR="009E2E64" w:rsidRPr="0084481D" w:rsidRDefault="009E2E64">
            <w:pPr>
              <w:jc w:val="center"/>
              <w:rPr>
                <w:rFonts w:ascii="Times New Roman" w:hAnsi="Times New Roman" w:cs="Times New Roman"/>
                <w:sz w:val="24"/>
                <w:szCs w:val="24"/>
              </w:rPr>
            </w:pPr>
            <w:r w:rsidRPr="0084481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spacing w:line="240" w:lineRule="auto"/>
              <w:rPr>
                <w:rFonts w:ascii="Times New Roman" w:hAnsi="Times New Roman" w:cs="Times New Roman"/>
                <w:sz w:val="24"/>
                <w:szCs w:val="24"/>
              </w:rPr>
            </w:pPr>
            <w:r w:rsidRPr="0084481D">
              <w:rPr>
                <w:rFonts w:ascii="Times New Roman" w:hAnsi="Times New Roman" w:cs="Times New Roman"/>
                <w:sz w:val="24"/>
                <w:szCs w:val="24"/>
                <w:u w:val="single"/>
              </w:rPr>
              <w:t xml:space="preserve">Основное  мероприятие. </w:t>
            </w:r>
            <w:proofErr w:type="gramStart"/>
            <w:r w:rsidRPr="0084481D">
              <w:rPr>
                <w:rFonts w:ascii="Times New Roman" w:hAnsi="Times New Roman" w:cs="Times New Roman"/>
                <w:sz w:val="24"/>
                <w:szCs w:val="24"/>
              </w:rPr>
              <w:t>Контроль за</w:t>
            </w:r>
            <w:proofErr w:type="gramEnd"/>
            <w:r w:rsidRPr="0084481D">
              <w:rPr>
                <w:rFonts w:ascii="Times New Roman" w:hAnsi="Times New Roman" w:cs="Times New Roman"/>
                <w:sz w:val="24"/>
                <w:szCs w:val="24"/>
              </w:rPr>
              <w:t xml:space="preserve"> исполнением Подпрограммы</w:t>
            </w:r>
          </w:p>
        </w:tc>
        <w:tc>
          <w:tcPr>
            <w:tcW w:w="2835"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Администрация сельского поселения Курумоч</w:t>
            </w:r>
          </w:p>
        </w:tc>
        <w:tc>
          <w:tcPr>
            <w:tcW w:w="4536" w:type="dxa"/>
            <w:tcBorders>
              <w:top w:val="single" w:sz="4" w:space="0" w:color="auto"/>
              <w:left w:val="single" w:sz="4" w:space="0" w:color="auto"/>
              <w:bottom w:val="single" w:sz="4" w:space="0" w:color="auto"/>
              <w:right w:val="single" w:sz="4" w:space="0" w:color="auto"/>
            </w:tcBorders>
            <w:hideMark/>
          </w:tcPr>
          <w:p w:rsidR="009E2E64" w:rsidRPr="0084481D" w:rsidRDefault="009E2E64" w:rsidP="009E2E64">
            <w:pPr>
              <w:pStyle w:val="dktexjustify"/>
              <w:shd w:val="clear" w:color="auto" w:fill="FFFFFF"/>
              <w:jc w:val="center"/>
              <w:rPr>
                <w:color w:val="000000"/>
                <w:lang w:eastAsia="en-US"/>
              </w:rPr>
            </w:pPr>
            <w:r w:rsidRPr="0084481D">
              <w:rPr>
                <w:color w:val="000000"/>
                <w:lang w:eastAsia="en-US"/>
              </w:rPr>
              <w:t>Анализ затрат по мероприятиям; оценка эффективности механизма реализации; внесение предложений в администрацию сельского поселения Курумоч по корректировке Подпрограммы в установленном порядке.</w:t>
            </w:r>
          </w:p>
        </w:tc>
        <w:tc>
          <w:tcPr>
            <w:tcW w:w="3118" w:type="dxa"/>
            <w:tcBorders>
              <w:top w:val="single" w:sz="4" w:space="0" w:color="auto"/>
              <w:left w:val="single" w:sz="4" w:space="0" w:color="auto"/>
              <w:bottom w:val="single" w:sz="4" w:space="0" w:color="auto"/>
              <w:right w:val="single" w:sz="4" w:space="0" w:color="auto"/>
            </w:tcBorders>
            <w:hideMark/>
          </w:tcPr>
          <w:p w:rsidR="009E2E64" w:rsidRPr="0084481D" w:rsidRDefault="00347F41" w:rsidP="009E2E64">
            <w:pPr>
              <w:spacing w:line="240" w:lineRule="auto"/>
              <w:jc w:val="center"/>
              <w:rPr>
                <w:rFonts w:ascii="Times New Roman" w:hAnsi="Times New Roman" w:cs="Times New Roman"/>
                <w:sz w:val="24"/>
                <w:szCs w:val="24"/>
              </w:rPr>
            </w:pPr>
            <w:r w:rsidRPr="0084481D">
              <w:rPr>
                <w:rFonts w:ascii="Times New Roman" w:hAnsi="Times New Roman" w:cs="Times New Roman"/>
                <w:sz w:val="24"/>
                <w:szCs w:val="24"/>
              </w:rPr>
              <w:t>Выполнение</w:t>
            </w:r>
            <w:r w:rsidR="009E2E64" w:rsidRPr="0084481D">
              <w:rPr>
                <w:rFonts w:ascii="Times New Roman" w:hAnsi="Times New Roman" w:cs="Times New Roman"/>
                <w:sz w:val="24"/>
                <w:szCs w:val="24"/>
              </w:rPr>
              <w:t>.</w:t>
            </w:r>
          </w:p>
        </w:tc>
      </w:tr>
    </w:tbl>
    <w:p w:rsidR="00063A1B" w:rsidRPr="00FB0925" w:rsidRDefault="00063A1B" w:rsidP="00063A1B">
      <w:pPr>
        <w:autoSpaceDE w:val="0"/>
        <w:ind w:firstLine="25"/>
        <w:jc w:val="center"/>
        <w:rPr>
          <w:rFonts w:ascii="Times New Roman" w:hAnsi="Times New Roman" w:cs="Times New Roman"/>
          <w:bCs/>
          <w:sz w:val="24"/>
          <w:szCs w:val="24"/>
        </w:rPr>
      </w:pPr>
    </w:p>
    <w:p w:rsidR="00063A1B" w:rsidRDefault="00882546" w:rsidP="0084481D">
      <w:pPr>
        <w:rPr>
          <w:rFonts w:ascii="Times New Roman" w:hAnsi="Times New Roman" w:cs="Times New Roman"/>
          <w:sz w:val="24"/>
          <w:szCs w:val="24"/>
        </w:rPr>
      </w:pPr>
      <w:r>
        <w:rPr>
          <w:rFonts w:ascii="Times New Roman" w:hAnsi="Times New Roman" w:cs="Times New Roman"/>
          <w:sz w:val="24"/>
          <w:szCs w:val="24"/>
        </w:rPr>
        <w:t xml:space="preserve"> </w:t>
      </w:r>
      <w:r w:rsidR="00063A1B">
        <w:rPr>
          <w:sz w:val="24"/>
          <w:szCs w:val="24"/>
        </w:rPr>
        <w:t xml:space="preserve"> </w:t>
      </w:r>
    </w:p>
    <w:sectPr w:rsidR="00063A1B" w:rsidSect="0084481D">
      <w:pgSz w:w="16838" w:h="11906" w:orient="landscape"/>
      <w:pgMar w:top="851" w:right="1134" w:bottom="170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31B2948"/>
    <w:multiLevelType w:val="hybridMultilevel"/>
    <w:tmpl w:val="BD887FDA"/>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4">
    <w:nsid w:val="2BAF10F8"/>
    <w:multiLevelType w:val="hybridMultilevel"/>
    <w:tmpl w:val="7ADA62E2"/>
    <w:lvl w:ilvl="0" w:tplc="2DCAE520">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B120FA"/>
    <w:multiLevelType w:val="hybridMultilevel"/>
    <w:tmpl w:val="B1CA2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0273CC"/>
    <w:multiLevelType w:val="multilevel"/>
    <w:tmpl w:val="597444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F937F80"/>
    <w:multiLevelType w:val="hybridMultilevel"/>
    <w:tmpl w:val="47088C54"/>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E10467"/>
    <w:multiLevelType w:val="hybridMultilevel"/>
    <w:tmpl w:val="9DF2F788"/>
    <w:lvl w:ilvl="0" w:tplc="AE522E6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F52CD"/>
    <w:multiLevelType w:val="multilevel"/>
    <w:tmpl w:val="A9FE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63A1B"/>
    <w:rsid w:val="00015F36"/>
    <w:rsid w:val="00042E1C"/>
    <w:rsid w:val="00063A1B"/>
    <w:rsid w:val="00094141"/>
    <w:rsid w:val="00107D79"/>
    <w:rsid w:val="00153AEB"/>
    <w:rsid w:val="001570B2"/>
    <w:rsid w:val="001767A5"/>
    <w:rsid w:val="001A0798"/>
    <w:rsid w:val="001A4690"/>
    <w:rsid w:val="001B02ED"/>
    <w:rsid w:val="001C3CB4"/>
    <w:rsid w:val="001F4374"/>
    <w:rsid w:val="002678BC"/>
    <w:rsid w:val="00272A06"/>
    <w:rsid w:val="002C0A2D"/>
    <w:rsid w:val="002C1935"/>
    <w:rsid w:val="00347F41"/>
    <w:rsid w:val="003B1D4E"/>
    <w:rsid w:val="00420AE0"/>
    <w:rsid w:val="00454418"/>
    <w:rsid w:val="00463393"/>
    <w:rsid w:val="00467CD7"/>
    <w:rsid w:val="004B37EB"/>
    <w:rsid w:val="00505C04"/>
    <w:rsid w:val="005578CD"/>
    <w:rsid w:val="00591330"/>
    <w:rsid w:val="005F7A07"/>
    <w:rsid w:val="00615718"/>
    <w:rsid w:val="00646826"/>
    <w:rsid w:val="00691D2E"/>
    <w:rsid w:val="006A38E4"/>
    <w:rsid w:val="006E020F"/>
    <w:rsid w:val="00710272"/>
    <w:rsid w:val="00722747"/>
    <w:rsid w:val="007513F3"/>
    <w:rsid w:val="007822CD"/>
    <w:rsid w:val="00797A3F"/>
    <w:rsid w:val="00815111"/>
    <w:rsid w:val="0083766D"/>
    <w:rsid w:val="0084481D"/>
    <w:rsid w:val="008705DC"/>
    <w:rsid w:val="00882546"/>
    <w:rsid w:val="008B3B33"/>
    <w:rsid w:val="008E24B6"/>
    <w:rsid w:val="008F695F"/>
    <w:rsid w:val="00906D6B"/>
    <w:rsid w:val="00910692"/>
    <w:rsid w:val="00922051"/>
    <w:rsid w:val="00957A3A"/>
    <w:rsid w:val="009750CD"/>
    <w:rsid w:val="0097671E"/>
    <w:rsid w:val="009B30EA"/>
    <w:rsid w:val="009E22BF"/>
    <w:rsid w:val="009E2E64"/>
    <w:rsid w:val="009E548C"/>
    <w:rsid w:val="00A30F8A"/>
    <w:rsid w:val="00AE62C8"/>
    <w:rsid w:val="00AF0143"/>
    <w:rsid w:val="00B134FE"/>
    <w:rsid w:val="00B724B4"/>
    <w:rsid w:val="00BE299B"/>
    <w:rsid w:val="00C40E6A"/>
    <w:rsid w:val="00C85B5E"/>
    <w:rsid w:val="00D54CE7"/>
    <w:rsid w:val="00D76CC8"/>
    <w:rsid w:val="00DA0F37"/>
    <w:rsid w:val="00DB3416"/>
    <w:rsid w:val="00DC1176"/>
    <w:rsid w:val="00DC41FE"/>
    <w:rsid w:val="00DC73B8"/>
    <w:rsid w:val="00E423C7"/>
    <w:rsid w:val="00E61637"/>
    <w:rsid w:val="00E85187"/>
    <w:rsid w:val="00F102F4"/>
    <w:rsid w:val="00F258E5"/>
    <w:rsid w:val="00F60654"/>
    <w:rsid w:val="00F84959"/>
    <w:rsid w:val="00FB0925"/>
    <w:rsid w:val="00FE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1B"/>
  </w:style>
  <w:style w:type="paragraph" w:styleId="1">
    <w:name w:val="heading 1"/>
    <w:basedOn w:val="a"/>
    <w:next w:val="a"/>
    <w:link w:val="10"/>
    <w:qFormat/>
    <w:rsid w:val="00B72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3A1B"/>
    <w:pPr>
      <w:keepNext/>
      <w:spacing w:after="0" w:line="240" w:lineRule="auto"/>
      <w:jc w:val="both"/>
      <w:outlineLvl w:val="1"/>
    </w:pPr>
    <w:rPr>
      <w:rFonts w:ascii="Arial" w:eastAsia="Times New Roman" w:hAnsi="Arial" w:cs="Times New Roman"/>
      <w:b/>
      <w:szCs w:val="20"/>
      <w:lang w:eastAsia="ru-RU"/>
    </w:rPr>
  </w:style>
  <w:style w:type="paragraph" w:styleId="3">
    <w:name w:val="heading 3"/>
    <w:basedOn w:val="a"/>
    <w:next w:val="a0"/>
    <w:link w:val="30"/>
    <w:qFormat/>
    <w:rsid w:val="00DA0F37"/>
    <w:pPr>
      <w:keepNext/>
      <w:tabs>
        <w:tab w:val="num" w:pos="2160"/>
      </w:tabs>
      <w:suppressAutoHyphens/>
      <w:spacing w:after="0" w:line="240" w:lineRule="auto"/>
      <w:ind w:left="2160" w:hanging="180"/>
      <w:jc w:val="center"/>
      <w:outlineLvl w:val="2"/>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63A1B"/>
    <w:rPr>
      <w:rFonts w:ascii="Arial" w:eastAsia="Times New Roman" w:hAnsi="Arial" w:cs="Times New Roman"/>
      <w:b/>
      <w:szCs w:val="20"/>
      <w:lang w:eastAsia="ru-RU"/>
    </w:rPr>
  </w:style>
  <w:style w:type="character" w:styleId="a4">
    <w:name w:val="Hyperlink"/>
    <w:basedOn w:val="a1"/>
    <w:uiPriority w:val="99"/>
    <w:semiHidden/>
    <w:unhideWhenUsed/>
    <w:rsid w:val="00063A1B"/>
    <w:rPr>
      <w:color w:val="0000FF" w:themeColor="hyperlink"/>
      <w:u w:val="single"/>
    </w:rPr>
  </w:style>
  <w:style w:type="character" w:customStyle="1" w:styleId="a5">
    <w:name w:val="Обычный (веб) Знак"/>
    <w:aliases w:val="Обычный (Web)1 Знак,Обычный (веб)1 Знак,Обычный (веб)11 Знак"/>
    <w:link w:val="a6"/>
    <w:uiPriority w:val="99"/>
    <w:locked/>
    <w:rsid w:val="00063A1B"/>
  </w:style>
  <w:style w:type="paragraph" w:styleId="a6">
    <w:name w:val="Normal (Web)"/>
    <w:aliases w:val="Обычный (Web)1,Обычный (веб)1,Обычный (веб)11"/>
    <w:basedOn w:val="a"/>
    <w:link w:val="a5"/>
    <w:uiPriority w:val="99"/>
    <w:unhideWhenUsed/>
    <w:qFormat/>
    <w:rsid w:val="00063A1B"/>
    <w:pPr>
      <w:ind w:left="720"/>
      <w:contextualSpacing/>
    </w:pPr>
  </w:style>
  <w:style w:type="character" w:customStyle="1" w:styleId="a7">
    <w:name w:val="Текст сноски Знак"/>
    <w:basedOn w:val="a1"/>
    <w:link w:val="a8"/>
    <w:uiPriority w:val="99"/>
    <w:semiHidden/>
    <w:locked/>
    <w:rsid w:val="00063A1B"/>
    <w:rPr>
      <w:rFonts w:ascii="Times New Roman" w:eastAsia="Times New Roman" w:hAnsi="Times New Roman" w:cs="Times New Roman"/>
      <w:bCs/>
      <w:sz w:val="20"/>
      <w:szCs w:val="20"/>
      <w:lang w:eastAsia="ru-RU"/>
    </w:rPr>
  </w:style>
  <w:style w:type="paragraph" w:styleId="a8">
    <w:name w:val="footnote text"/>
    <w:basedOn w:val="a"/>
    <w:link w:val="a7"/>
    <w:uiPriority w:val="99"/>
    <w:semiHidden/>
    <w:unhideWhenUsed/>
    <w:rsid w:val="00063A1B"/>
    <w:pPr>
      <w:spacing w:after="0" w:line="240" w:lineRule="auto"/>
    </w:pPr>
    <w:rPr>
      <w:rFonts w:ascii="Times New Roman" w:eastAsia="Times New Roman" w:hAnsi="Times New Roman" w:cs="Times New Roman"/>
      <w:bCs/>
      <w:sz w:val="20"/>
      <w:szCs w:val="20"/>
      <w:lang w:eastAsia="ru-RU"/>
    </w:rPr>
  </w:style>
  <w:style w:type="character" w:customStyle="1" w:styleId="a9">
    <w:name w:val="Верхний колонтитул Знак"/>
    <w:basedOn w:val="a1"/>
    <w:link w:val="aa"/>
    <w:uiPriority w:val="99"/>
    <w:locked/>
    <w:rsid w:val="00063A1B"/>
  </w:style>
  <w:style w:type="paragraph" w:styleId="aa">
    <w:name w:val="header"/>
    <w:basedOn w:val="a"/>
    <w:link w:val="a9"/>
    <w:uiPriority w:val="99"/>
    <w:unhideWhenUsed/>
    <w:rsid w:val="00063A1B"/>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locked/>
    <w:rsid w:val="00063A1B"/>
  </w:style>
  <w:style w:type="paragraph" w:styleId="ac">
    <w:name w:val="footer"/>
    <w:basedOn w:val="a"/>
    <w:link w:val="ab"/>
    <w:uiPriority w:val="99"/>
    <w:semiHidden/>
    <w:unhideWhenUsed/>
    <w:rsid w:val="00063A1B"/>
    <w:pPr>
      <w:tabs>
        <w:tab w:val="center" w:pos="4677"/>
        <w:tab w:val="right" w:pos="9355"/>
      </w:tabs>
      <w:spacing w:after="0" w:line="240" w:lineRule="auto"/>
    </w:pPr>
  </w:style>
  <w:style w:type="character" w:customStyle="1" w:styleId="ad">
    <w:name w:val="Основной текст Знак"/>
    <w:basedOn w:val="a1"/>
    <w:link w:val="a0"/>
    <w:locked/>
    <w:rsid w:val="00063A1B"/>
    <w:rPr>
      <w:rFonts w:ascii="Times New Roman" w:eastAsia="Times New Roman" w:hAnsi="Times New Roman" w:cs="Times New Roman"/>
      <w:sz w:val="24"/>
      <w:szCs w:val="24"/>
      <w:lang w:eastAsia="ar-SA"/>
    </w:rPr>
  </w:style>
  <w:style w:type="paragraph" w:styleId="a0">
    <w:name w:val="Body Text"/>
    <w:basedOn w:val="a"/>
    <w:link w:val="ad"/>
    <w:unhideWhenUsed/>
    <w:rsid w:val="00063A1B"/>
    <w:pPr>
      <w:spacing w:after="120"/>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1"/>
    <w:link w:val="af"/>
    <w:semiHidden/>
    <w:locked/>
    <w:rsid w:val="00063A1B"/>
    <w:rPr>
      <w:rFonts w:ascii="Times New Roman" w:eastAsia="Times New Roman" w:hAnsi="Times New Roman" w:cs="Times New Roman"/>
      <w:sz w:val="24"/>
      <w:szCs w:val="24"/>
      <w:lang w:eastAsia="ar-SA"/>
    </w:rPr>
  </w:style>
  <w:style w:type="paragraph" w:styleId="af">
    <w:name w:val="Body Text Indent"/>
    <w:basedOn w:val="a"/>
    <w:link w:val="ae"/>
    <w:semiHidden/>
    <w:unhideWhenUsed/>
    <w:rsid w:val="00063A1B"/>
    <w:pPr>
      <w:spacing w:after="120"/>
      <w:ind w:left="283"/>
    </w:pPr>
    <w:rPr>
      <w:rFonts w:ascii="Times New Roman" w:eastAsia="Times New Roman" w:hAnsi="Times New Roman" w:cs="Times New Roman"/>
      <w:sz w:val="24"/>
      <w:szCs w:val="24"/>
      <w:lang w:eastAsia="ar-SA"/>
    </w:rPr>
  </w:style>
  <w:style w:type="character" w:customStyle="1" w:styleId="11">
    <w:name w:val="Текст выноски Знак1"/>
    <w:basedOn w:val="a1"/>
    <w:link w:val="af0"/>
    <w:uiPriority w:val="99"/>
    <w:semiHidden/>
    <w:locked/>
    <w:rsid w:val="00063A1B"/>
    <w:rPr>
      <w:rFonts w:ascii="Tahoma" w:hAnsi="Tahoma" w:cs="Tahoma"/>
      <w:sz w:val="16"/>
      <w:szCs w:val="16"/>
    </w:rPr>
  </w:style>
  <w:style w:type="paragraph" w:styleId="af0">
    <w:name w:val="Balloon Text"/>
    <w:basedOn w:val="a"/>
    <w:link w:val="11"/>
    <w:uiPriority w:val="99"/>
    <w:semiHidden/>
    <w:unhideWhenUsed/>
    <w:rsid w:val="00063A1B"/>
    <w:pPr>
      <w:spacing w:after="0" w:line="240" w:lineRule="auto"/>
    </w:pPr>
    <w:rPr>
      <w:rFonts w:ascii="Tahoma" w:hAnsi="Tahoma" w:cs="Tahoma"/>
      <w:sz w:val="16"/>
      <w:szCs w:val="16"/>
    </w:rPr>
  </w:style>
  <w:style w:type="paragraph" w:customStyle="1" w:styleId="p14">
    <w:name w:val="p14"/>
    <w:basedOn w:val="a"/>
    <w:uiPriority w:val="99"/>
    <w:qFormat/>
    <w:rsid w:val="0006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qFormat/>
    <w:rsid w:val="00063A1B"/>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headertext">
    <w:name w:val="headertext"/>
    <w:basedOn w:val="a"/>
    <w:qFormat/>
    <w:rsid w:val="0006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06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qFormat/>
    <w:rsid w:val="0006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qFormat/>
    <w:rsid w:val="00063A1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063A1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2">
    <w:name w:val="Абзац списка1"/>
    <w:basedOn w:val="a"/>
    <w:uiPriority w:val="99"/>
    <w:qFormat/>
    <w:rsid w:val="00063A1B"/>
    <w:pPr>
      <w:ind w:left="720"/>
    </w:pPr>
    <w:rPr>
      <w:rFonts w:ascii="Calibri" w:eastAsia="Times New Roman" w:hAnsi="Calibri" w:cs="Calibri"/>
      <w:lang w:eastAsia="ru-RU"/>
    </w:rPr>
  </w:style>
  <w:style w:type="paragraph" w:customStyle="1" w:styleId="ConsPlusNormal">
    <w:name w:val="ConsPlusNormal"/>
    <w:qFormat/>
    <w:rsid w:val="00063A1B"/>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dktexjustify">
    <w:name w:val="dktexjustify"/>
    <w:basedOn w:val="a"/>
    <w:qFormat/>
    <w:rsid w:val="00063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basedOn w:val="a1"/>
    <w:link w:val="a8"/>
    <w:uiPriority w:val="99"/>
    <w:semiHidden/>
    <w:rsid w:val="00063A1B"/>
    <w:rPr>
      <w:sz w:val="20"/>
      <w:szCs w:val="20"/>
    </w:rPr>
  </w:style>
  <w:style w:type="character" w:customStyle="1" w:styleId="af2">
    <w:name w:val="Цветовое выделение"/>
    <w:rsid w:val="00063A1B"/>
    <w:rPr>
      <w:b/>
      <w:bCs w:val="0"/>
      <w:color w:val="000080"/>
    </w:rPr>
  </w:style>
  <w:style w:type="character" w:customStyle="1" w:styleId="af3">
    <w:name w:val="Текст выноски Знак"/>
    <w:basedOn w:val="a1"/>
    <w:link w:val="af0"/>
    <w:uiPriority w:val="99"/>
    <w:semiHidden/>
    <w:rsid w:val="00063A1B"/>
    <w:rPr>
      <w:rFonts w:ascii="Tahoma" w:hAnsi="Tahoma" w:cs="Tahoma"/>
      <w:sz w:val="16"/>
      <w:szCs w:val="16"/>
    </w:rPr>
  </w:style>
  <w:style w:type="character" w:customStyle="1" w:styleId="14">
    <w:name w:val="Основной текст с отступом Знак1"/>
    <w:basedOn w:val="a1"/>
    <w:link w:val="af"/>
    <w:semiHidden/>
    <w:rsid w:val="00063A1B"/>
  </w:style>
  <w:style w:type="character" w:customStyle="1" w:styleId="apple-converted-space">
    <w:name w:val="apple-converted-space"/>
    <w:basedOn w:val="a1"/>
    <w:rsid w:val="00063A1B"/>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63A1B"/>
    <w:rPr>
      <w:rFonts w:ascii="Times New Roman" w:hAnsi="Times New Roman" w:cs="Times New Roman" w:hint="default"/>
      <w:strike w:val="0"/>
      <w:dstrike w:val="0"/>
      <w:sz w:val="26"/>
      <w:szCs w:val="26"/>
      <w:u w:val="none"/>
      <w:effect w:val="none"/>
    </w:rPr>
  </w:style>
  <w:style w:type="character" w:customStyle="1" w:styleId="15">
    <w:name w:val="Основной текст Знак1"/>
    <w:locked/>
    <w:rsid w:val="00063A1B"/>
    <w:rPr>
      <w:sz w:val="26"/>
      <w:szCs w:val="26"/>
    </w:rPr>
  </w:style>
  <w:style w:type="character" w:customStyle="1" w:styleId="21">
    <w:name w:val="Основной текст Знак2"/>
    <w:basedOn w:val="a1"/>
    <w:link w:val="a0"/>
    <w:uiPriority w:val="99"/>
    <w:semiHidden/>
    <w:rsid w:val="00063A1B"/>
  </w:style>
  <w:style w:type="character" w:customStyle="1" w:styleId="16">
    <w:name w:val="Верхний колонтитул Знак1"/>
    <w:basedOn w:val="a1"/>
    <w:link w:val="aa"/>
    <w:uiPriority w:val="99"/>
    <w:semiHidden/>
    <w:rsid w:val="00063A1B"/>
  </w:style>
  <w:style w:type="character" w:customStyle="1" w:styleId="17">
    <w:name w:val="Нижний колонтитул Знак1"/>
    <w:basedOn w:val="a1"/>
    <w:link w:val="ac"/>
    <w:uiPriority w:val="99"/>
    <w:semiHidden/>
    <w:rsid w:val="00063A1B"/>
  </w:style>
  <w:style w:type="table" w:styleId="af5">
    <w:name w:val="Table Grid"/>
    <w:basedOn w:val="a2"/>
    <w:rsid w:val="00063A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591330"/>
    <w:pPr>
      <w:spacing w:after="0" w:line="240" w:lineRule="auto"/>
      <w:ind w:left="720"/>
      <w:contextualSpacing/>
      <w:jc w:val="both"/>
    </w:pPr>
    <w:rPr>
      <w:rFonts w:ascii="Calibri" w:eastAsia="Calibri" w:hAnsi="Calibri" w:cs="Times New Roman"/>
    </w:rPr>
  </w:style>
  <w:style w:type="paragraph" w:customStyle="1" w:styleId="text2cl">
    <w:name w:val="text2cl"/>
    <w:basedOn w:val="a"/>
    <w:rsid w:val="00906D6B"/>
    <w:pPr>
      <w:spacing w:before="144" w:after="288" w:line="240" w:lineRule="auto"/>
      <w:jc w:val="right"/>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B724B4"/>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B724B4"/>
    <w:pPr>
      <w:widowControl w:val="0"/>
      <w:suppressAutoHyphens/>
      <w:spacing w:after="0" w:line="240" w:lineRule="auto"/>
    </w:pPr>
    <w:rPr>
      <w:rFonts w:ascii="Courier New" w:eastAsia="Times New Roman" w:hAnsi="Courier New" w:cs="Courier New"/>
      <w:kern w:val="2"/>
      <w:sz w:val="20"/>
      <w:szCs w:val="20"/>
      <w:lang w:eastAsia="ar-SA"/>
    </w:rPr>
  </w:style>
  <w:style w:type="paragraph" w:customStyle="1" w:styleId="printc">
    <w:name w:val="printc"/>
    <w:basedOn w:val="a"/>
    <w:rsid w:val="00B724B4"/>
    <w:pPr>
      <w:suppressAutoHyphens/>
      <w:spacing w:before="28" w:after="100" w:line="240" w:lineRule="auto"/>
    </w:pPr>
    <w:rPr>
      <w:rFonts w:ascii="Times New Roman" w:eastAsia="Times New Roman" w:hAnsi="Times New Roman" w:cs="Times New Roman"/>
      <w:kern w:val="2"/>
      <w:sz w:val="24"/>
      <w:szCs w:val="24"/>
      <w:lang w:eastAsia="ar-SA"/>
    </w:rPr>
  </w:style>
  <w:style w:type="paragraph" w:customStyle="1" w:styleId="af7">
    <w:name w:val="Основной"/>
    <w:basedOn w:val="a"/>
    <w:rsid w:val="00B724B4"/>
    <w:pPr>
      <w:suppressAutoHyphens/>
      <w:spacing w:after="20" w:line="240" w:lineRule="auto"/>
      <w:ind w:firstLine="709"/>
      <w:jc w:val="both"/>
    </w:pPr>
    <w:rPr>
      <w:rFonts w:ascii="Times New Roman" w:eastAsia="Times New Roman" w:hAnsi="Times New Roman" w:cs="Times New Roman"/>
      <w:kern w:val="2"/>
      <w:sz w:val="28"/>
      <w:szCs w:val="28"/>
      <w:lang w:eastAsia="ar-SA"/>
    </w:rPr>
  </w:style>
  <w:style w:type="character" w:customStyle="1" w:styleId="30">
    <w:name w:val="Заголовок 3 Знак"/>
    <w:basedOn w:val="a1"/>
    <w:link w:val="3"/>
    <w:rsid w:val="00DA0F37"/>
    <w:rPr>
      <w:rFonts w:ascii="Times New Roman" w:eastAsia="Times New Roman" w:hAnsi="Times New Roman" w:cs="Times New Roman"/>
      <w:kern w:val="1"/>
      <w:sz w:val="28"/>
      <w:szCs w:val="20"/>
      <w:lang w:eastAsia="ar-SA"/>
    </w:rPr>
  </w:style>
  <w:style w:type="character" w:customStyle="1" w:styleId="18">
    <w:name w:val="Основной шрифт абзаца1"/>
    <w:rsid w:val="00DA0F37"/>
  </w:style>
  <w:style w:type="character" w:styleId="af8">
    <w:name w:val="Strong"/>
    <w:qFormat/>
    <w:rsid w:val="00DA0F37"/>
    <w:rPr>
      <w:b/>
      <w:bCs/>
    </w:rPr>
  </w:style>
  <w:style w:type="character" w:customStyle="1" w:styleId="19">
    <w:name w:val="Номер страницы1"/>
    <w:basedOn w:val="18"/>
    <w:rsid w:val="00DA0F37"/>
  </w:style>
  <w:style w:type="character" w:customStyle="1" w:styleId="1a">
    <w:name w:val="Слабое выделение1"/>
    <w:rsid w:val="00DA0F37"/>
    <w:rPr>
      <w:i/>
      <w:iCs/>
      <w:color w:val="808080"/>
    </w:rPr>
  </w:style>
  <w:style w:type="character" w:customStyle="1" w:styleId="A50">
    <w:name w:val="A5"/>
    <w:rsid w:val="00DA0F37"/>
    <w:rPr>
      <w:rFonts w:cs="PT Sans"/>
      <w:color w:val="000000"/>
      <w:sz w:val="32"/>
      <w:szCs w:val="32"/>
    </w:rPr>
  </w:style>
  <w:style w:type="character" w:customStyle="1" w:styleId="32">
    <w:name w:val="Основной текст с отступом 3 Знак"/>
    <w:rsid w:val="00DA0F37"/>
    <w:rPr>
      <w:sz w:val="16"/>
      <w:szCs w:val="16"/>
    </w:rPr>
  </w:style>
  <w:style w:type="paragraph" w:customStyle="1" w:styleId="af9">
    <w:name w:val="Заголовок"/>
    <w:basedOn w:val="a"/>
    <w:next w:val="a0"/>
    <w:rsid w:val="00DA0F37"/>
    <w:pPr>
      <w:keepNext/>
      <w:suppressAutoHyphens/>
      <w:spacing w:before="240" w:after="120" w:line="240" w:lineRule="auto"/>
    </w:pPr>
    <w:rPr>
      <w:rFonts w:ascii="Arial" w:eastAsia="Lucida Sans Unicode" w:hAnsi="Arial" w:cs="Tahoma"/>
      <w:kern w:val="1"/>
      <w:sz w:val="28"/>
      <w:szCs w:val="28"/>
      <w:lang w:eastAsia="ar-SA"/>
    </w:rPr>
  </w:style>
  <w:style w:type="paragraph" w:styleId="afa">
    <w:name w:val="List"/>
    <w:basedOn w:val="a0"/>
    <w:rsid w:val="00DA0F37"/>
    <w:pPr>
      <w:suppressAutoHyphens/>
      <w:spacing w:line="240" w:lineRule="auto"/>
    </w:pPr>
    <w:rPr>
      <w:rFonts w:ascii="Arial" w:hAnsi="Arial" w:cs="Tahoma"/>
      <w:kern w:val="1"/>
      <w:lang w:val="en-US"/>
    </w:rPr>
  </w:style>
  <w:style w:type="paragraph" w:customStyle="1" w:styleId="1b">
    <w:name w:val="Название1"/>
    <w:basedOn w:val="a"/>
    <w:rsid w:val="00DA0F37"/>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1c">
    <w:name w:val="Указатель1"/>
    <w:basedOn w:val="a"/>
    <w:rsid w:val="00DA0F37"/>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ConsPlusTitle">
    <w:name w:val="ConsPlusTitle"/>
    <w:rsid w:val="00DA0F37"/>
    <w:pPr>
      <w:widowControl w:val="0"/>
      <w:suppressAutoHyphens/>
      <w:spacing w:after="0" w:line="240" w:lineRule="auto"/>
    </w:pPr>
    <w:rPr>
      <w:rFonts w:ascii="Times New Roman" w:eastAsia="Times New Roman" w:hAnsi="Times New Roman" w:cs="Times New Roman"/>
      <w:b/>
      <w:bCs/>
      <w:kern w:val="1"/>
      <w:sz w:val="24"/>
      <w:szCs w:val="24"/>
      <w:lang w:eastAsia="ar-SA"/>
    </w:rPr>
  </w:style>
  <w:style w:type="paragraph" w:customStyle="1" w:styleId="ConsPlusCell">
    <w:name w:val="ConsPlusCell"/>
    <w:rsid w:val="00DA0F37"/>
    <w:pPr>
      <w:widowControl w:val="0"/>
      <w:suppressAutoHyphens/>
      <w:spacing w:after="0" w:line="240" w:lineRule="auto"/>
    </w:pPr>
    <w:rPr>
      <w:rFonts w:ascii="Arial" w:eastAsia="Times New Roman" w:hAnsi="Arial" w:cs="Arial"/>
      <w:kern w:val="1"/>
      <w:sz w:val="20"/>
      <w:szCs w:val="20"/>
      <w:lang w:eastAsia="ar-SA"/>
    </w:rPr>
  </w:style>
  <w:style w:type="paragraph" w:customStyle="1" w:styleId="afb">
    <w:name w:val="Знак"/>
    <w:basedOn w:val="a"/>
    <w:rsid w:val="00DA0F37"/>
    <w:pPr>
      <w:suppressAutoHyphens/>
      <w:spacing w:before="28" w:after="100" w:line="240" w:lineRule="auto"/>
    </w:pPr>
    <w:rPr>
      <w:rFonts w:ascii="Tahoma" w:eastAsia="Times New Roman" w:hAnsi="Tahoma" w:cs="Times New Roman"/>
      <w:kern w:val="1"/>
      <w:sz w:val="20"/>
      <w:szCs w:val="20"/>
      <w:lang w:val="en-US" w:eastAsia="ar-SA"/>
    </w:rPr>
  </w:style>
  <w:style w:type="paragraph" w:customStyle="1" w:styleId="1d">
    <w:name w:val="Знак1"/>
    <w:basedOn w:val="a"/>
    <w:rsid w:val="00DA0F37"/>
    <w:pPr>
      <w:suppressAutoHyphens/>
      <w:spacing w:after="160" w:line="240" w:lineRule="exact"/>
    </w:pPr>
    <w:rPr>
      <w:rFonts w:ascii="Arial" w:eastAsia="Times New Roman" w:hAnsi="Arial" w:cs="Arial"/>
      <w:kern w:val="1"/>
      <w:sz w:val="20"/>
      <w:szCs w:val="20"/>
      <w:lang w:val="en-US" w:eastAsia="ar-SA"/>
    </w:rPr>
  </w:style>
  <w:style w:type="paragraph" w:customStyle="1" w:styleId="22">
    <w:name w:val="Обычный (веб)2"/>
    <w:basedOn w:val="a"/>
    <w:rsid w:val="00DA0F37"/>
    <w:pPr>
      <w:suppressAutoHyphens/>
      <w:spacing w:before="28" w:after="100" w:line="240" w:lineRule="auto"/>
    </w:pPr>
    <w:rPr>
      <w:rFonts w:ascii="Times New Roman" w:eastAsia="Times New Roman" w:hAnsi="Times New Roman" w:cs="Times New Roman"/>
      <w:kern w:val="1"/>
      <w:sz w:val="24"/>
      <w:szCs w:val="24"/>
      <w:lang w:eastAsia="ar-SA"/>
    </w:rPr>
  </w:style>
  <w:style w:type="paragraph" w:customStyle="1" w:styleId="consplusnormal0">
    <w:name w:val="consplusnormal"/>
    <w:basedOn w:val="a"/>
    <w:rsid w:val="00DA0F37"/>
    <w:pPr>
      <w:suppressAutoHyphens/>
      <w:spacing w:before="28" w:after="100" w:line="240" w:lineRule="auto"/>
    </w:pPr>
    <w:rPr>
      <w:rFonts w:ascii="Times New Roman" w:eastAsia="Times New Roman" w:hAnsi="Times New Roman" w:cs="Times New Roman"/>
      <w:kern w:val="1"/>
      <w:sz w:val="24"/>
      <w:szCs w:val="24"/>
      <w:lang w:eastAsia="ar-SA"/>
    </w:rPr>
  </w:style>
  <w:style w:type="paragraph" w:customStyle="1" w:styleId="ConsTitle">
    <w:name w:val="ConsTitle"/>
    <w:rsid w:val="00DA0F37"/>
    <w:pPr>
      <w:widowControl w:val="0"/>
      <w:suppressAutoHyphens/>
      <w:spacing w:after="0" w:line="240" w:lineRule="auto"/>
      <w:ind w:right="19772"/>
    </w:pPr>
    <w:rPr>
      <w:rFonts w:ascii="Arial" w:eastAsia="Times New Roman" w:hAnsi="Arial" w:cs="Arial"/>
      <w:b/>
      <w:bCs/>
      <w:kern w:val="1"/>
      <w:sz w:val="16"/>
      <w:szCs w:val="16"/>
      <w:lang w:eastAsia="ar-SA"/>
    </w:rPr>
  </w:style>
  <w:style w:type="paragraph" w:customStyle="1" w:styleId="HTML1">
    <w:name w:val="Стандартный HTML1"/>
    <w:basedOn w:val="a"/>
    <w:rsid w:val="00DA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paragraph" w:customStyle="1" w:styleId="printj">
    <w:name w:val="printj"/>
    <w:basedOn w:val="a"/>
    <w:rsid w:val="00DA0F37"/>
    <w:pPr>
      <w:suppressAutoHyphens/>
      <w:spacing w:before="28" w:after="100" w:line="240" w:lineRule="auto"/>
    </w:pPr>
    <w:rPr>
      <w:rFonts w:ascii="Times New Roman" w:eastAsia="Times New Roman" w:hAnsi="Times New Roman" w:cs="Times New Roman"/>
      <w:kern w:val="1"/>
      <w:sz w:val="24"/>
      <w:szCs w:val="24"/>
      <w:lang w:eastAsia="ar-SA"/>
    </w:rPr>
  </w:style>
  <w:style w:type="paragraph" w:customStyle="1" w:styleId="afc">
    <w:name w:val="Таблицы (моноширинный)"/>
    <w:basedOn w:val="a"/>
    <w:rsid w:val="00DA0F37"/>
    <w:pPr>
      <w:widowControl w:val="0"/>
      <w:suppressAutoHyphens/>
      <w:spacing w:after="0" w:line="240" w:lineRule="auto"/>
      <w:jc w:val="both"/>
    </w:pPr>
    <w:rPr>
      <w:rFonts w:ascii="Courier New" w:eastAsia="Times New Roman" w:hAnsi="Courier New" w:cs="Courier New"/>
      <w:kern w:val="1"/>
      <w:sz w:val="20"/>
      <w:szCs w:val="20"/>
      <w:lang w:eastAsia="ar-SA"/>
    </w:rPr>
  </w:style>
  <w:style w:type="paragraph" w:customStyle="1" w:styleId="1e">
    <w:name w:val="Знак Знак Знак1 Знак"/>
    <w:basedOn w:val="a"/>
    <w:rsid w:val="00DA0F37"/>
    <w:pPr>
      <w:suppressAutoHyphens/>
      <w:spacing w:before="28" w:after="100" w:line="240" w:lineRule="auto"/>
      <w:jc w:val="both"/>
    </w:pPr>
    <w:rPr>
      <w:rFonts w:ascii="Tahoma" w:eastAsia="Times New Roman" w:hAnsi="Tahoma" w:cs="Times New Roman"/>
      <w:kern w:val="1"/>
      <w:sz w:val="20"/>
      <w:szCs w:val="20"/>
      <w:lang w:val="en-US" w:eastAsia="ar-SA"/>
    </w:rPr>
  </w:style>
  <w:style w:type="paragraph" w:customStyle="1" w:styleId="1f">
    <w:name w:val="Текст выноски1"/>
    <w:basedOn w:val="a"/>
    <w:rsid w:val="00DA0F37"/>
    <w:pPr>
      <w:suppressAutoHyphens/>
      <w:spacing w:after="0" w:line="240" w:lineRule="auto"/>
    </w:pPr>
    <w:rPr>
      <w:rFonts w:ascii="Tahoma" w:eastAsia="Times New Roman" w:hAnsi="Tahoma" w:cs="Tahoma"/>
      <w:kern w:val="1"/>
      <w:sz w:val="16"/>
      <w:szCs w:val="16"/>
      <w:lang w:eastAsia="ar-SA"/>
    </w:rPr>
  </w:style>
  <w:style w:type="paragraph" w:customStyle="1" w:styleId="afd">
    <w:name w:val="Знак Знак Знак Знак Знак Знак Знак"/>
    <w:basedOn w:val="a"/>
    <w:rsid w:val="00DA0F37"/>
    <w:pPr>
      <w:suppressAutoHyphens/>
      <w:spacing w:before="28" w:after="100" w:line="240" w:lineRule="auto"/>
      <w:jc w:val="both"/>
    </w:pPr>
    <w:rPr>
      <w:rFonts w:ascii="Tahoma" w:eastAsia="Times New Roman" w:hAnsi="Tahoma" w:cs="Tahoma"/>
      <w:kern w:val="1"/>
      <w:sz w:val="20"/>
      <w:szCs w:val="20"/>
      <w:lang w:val="en-US" w:eastAsia="ar-SA"/>
    </w:rPr>
  </w:style>
  <w:style w:type="paragraph" w:customStyle="1" w:styleId="23">
    <w:name w:val="Абзац списка2"/>
    <w:basedOn w:val="a"/>
    <w:rsid w:val="00DA0F37"/>
    <w:pPr>
      <w:suppressAutoHyphens/>
      <w:ind w:left="720"/>
    </w:pPr>
    <w:rPr>
      <w:rFonts w:ascii="Calibri" w:eastAsia="Calibri" w:hAnsi="Calibri" w:cs="Times New Roman"/>
      <w:kern w:val="1"/>
      <w:lang w:eastAsia="ar-SA"/>
    </w:rPr>
  </w:style>
  <w:style w:type="paragraph" w:customStyle="1" w:styleId="310">
    <w:name w:val="Основной текст с отступом 31"/>
    <w:basedOn w:val="a"/>
    <w:rsid w:val="00DA0F37"/>
    <w:pPr>
      <w:suppressAutoHyphens/>
      <w:spacing w:after="120" w:line="240" w:lineRule="auto"/>
      <w:ind w:left="283"/>
    </w:pPr>
    <w:rPr>
      <w:rFonts w:ascii="Times New Roman" w:eastAsia="Times New Roman" w:hAnsi="Times New Roman" w:cs="Times New Roman"/>
      <w:kern w:val="1"/>
      <w:sz w:val="16"/>
      <w:szCs w:val="16"/>
      <w:lang w:val="en-US" w:eastAsia="ar-SA"/>
    </w:rPr>
  </w:style>
  <w:style w:type="paragraph" w:styleId="afe">
    <w:name w:val="No Spacing"/>
    <w:qFormat/>
    <w:rsid w:val="00DA0F37"/>
    <w:pPr>
      <w:suppressAutoHyphens/>
      <w:spacing w:after="0" w:line="240" w:lineRule="auto"/>
    </w:pPr>
    <w:rPr>
      <w:rFonts w:ascii="Times New Roman" w:eastAsia="Times New Roman" w:hAnsi="Times New Roman" w:cs="Times New Roman"/>
      <w:bCs/>
      <w:sz w:val="24"/>
      <w:szCs w:val="24"/>
      <w:lang w:eastAsia="zh-CN"/>
    </w:rPr>
  </w:style>
  <w:style w:type="paragraph" w:customStyle="1" w:styleId="aff">
    <w:name w:val="Прижатый влево"/>
    <w:basedOn w:val="a"/>
    <w:next w:val="a"/>
    <w:uiPriority w:val="99"/>
    <w:rsid w:val="00DA0F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0">
    <w:name w:val="Гипертекстовая ссылка"/>
    <w:uiPriority w:val="99"/>
    <w:rsid w:val="00DA0F37"/>
    <w:rPr>
      <w:b/>
      <w:bCs/>
      <w:color w:val="106BBE"/>
    </w:rPr>
  </w:style>
  <w:style w:type="paragraph" w:customStyle="1" w:styleId="consnormal">
    <w:name w:val="consnormal"/>
    <w:basedOn w:val="a"/>
    <w:rsid w:val="00DA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2">
    <w:name w:val="texthead2"/>
    <w:basedOn w:val="a"/>
    <w:rsid w:val="00DA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3B1D4E"/>
    <w:pPr>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22197087">
      <w:bodyDiv w:val="1"/>
      <w:marLeft w:val="0"/>
      <w:marRight w:val="0"/>
      <w:marTop w:val="0"/>
      <w:marBottom w:val="0"/>
      <w:divBdr>
        <w:top w:val="none" w:sz="0" w:space="0" w:color="auto"/>
        <w:left w:val="none" w:sz="0" w:space="0" w:color="auto"/>
        <w:bottom w:val="none" w:sz="0" w:space="0" w:color="auto"/>
        <w:right w:val="none" w:sz="0" w:space="0" w:color="auto"/>
      </w:divBdr>
    </w:div>
    <w:div w:id="1189566391">
      <w:bodyDiv w:val="1"/>
      <w:marLeft w:val="0"/>
      <w:marRight w:val="0"/>
      <w:marTop w:val="0"/>
      <w:marBottom w:val="0"/>
      <w:divBdr>
        <w:top w:val="none" w:sz="0" w:space="0" w:color="auto"/>
        <w:left w:val="none" w:sz="0" w:space="0" w:color="auto"/>
        <w:bottom w:val="none" w:sz="0" w:space="0" w:color="auto"/>
        <w:right w:val="none" w:sz="0" w:space="0" w:color="auto"/>
      </w:divBdr>
    </w:div>
    <w:div w:id="16931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4006119" TargetMode="External"/><Relationship Id="rId3" Type="http://schemas.openxmlformats.org/officeDocument/2006/relationships/settings" Target="settings.xml"/><Relationship Id="rId7" Type="http://schemas.openxmlformats.org/officeDocument/2006/relationships/hyperlink" Target="http://docs.cntd.ru/document/464006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640061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64006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23</Pages>
  <Words>6304</Words>
  <Characters>35936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2023-03-14T13:50:00Z</dcterms:created>
  <dcterms:modified xsi:type="dcterms:W3CDTF">2023-03-15T10:17:00Z</dcterms:modified>
</cp:coreProperties>
</file>