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264A" w14:textId="78C4328F" w:rsidR="00513071" w:rsidRDefault="00513071" w:rsidP="00513071">
      <w:pPr>
        <w:tabs>
          <w:tab w:val="center" w:pos="4677"/>
          <w:tab w:val="left" w:pos="5805"/>
        </w:tabs>
        <w:rPr>
          <w:b/>
          <w:noProof/>
          <w:color w:val="FF0000"/>
        </w:rPr>
      </w:pPr>
      <w:r>
        <w:rPr>
          <w:noProof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527324" wp14:editId="6C48BB90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b/>
          <w:noProof/>
          <w:color w:val="FF0000"/>
        </w:rPr>
        <w:t xml:space="preserve"> </w:t>
      </w:r>
    </w:p>
    <w:p w14:paraId="0781A241" w14:textId="77777777" w:rsidR="00513071" w:rsidRDefault="00513071" w:rsidP="00513071">
      <w:pPr>
        <w:jc w:val="center"/>
        <w:rPr>
          <w:noProof/>
        </w:rPr>
      </w:pPr>
    </w:p>
    <w:p w14:paraId="133A4207" w14:textId="77777777" w:rsidR="00513071" w:rsidRDefault="00513071" w:rsidP="00513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3D03B2AD" w14:textId="77777777" w:rsidR="00513071" w:rsidRDefault="00513071" w:rsidP="00513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51EA7029" w14:textId="77777777" w:rsidR="00513071" w:rsidRDefault="00513071" w:rsidP="00513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9DDC284" w14:textId="77777777" w:rsidR="00513071" w:rsidRDefault="00513071" w:rsidP="005130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3B7C11D4" w14:textId="77777777" w:rsidR="00513071" w:rsidRDefault="00513071" w:rsidP="00513071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ЧЕТВЕРТОГО  созыва</w:t>
      </w:r>
      <w:proofErr w:type="gramEnd"/>
    </w:p>
    <w:p w14:paraId="21C4BD9F" w14:textId="77777777" w:rsidR="00513071" w:rsidRDefault="00513071" w:rsidP="00513071">
      <w:pPr>
        <w:jc w:val="center"/>
        <w:rPr>
          <w:b/>
          <w:sz w:val="36"/>
          <w:szCs w:val="36"/>
        </w:rPr>
      </w:pPr>
    </w:p>
    <w:p w14:paraId="13AB3ACE" w14:textId="77777777" w:rsidR="00513071" w:rsidRDefault="00513071" w:rsidP="00513071">
      <w:pPr>
        <w:jc w:val="center"/>
        <w:rPr>
          <w:sz w:val="20"/>
          <w:szCs w:val="20"/>
        </w:rPr>
      </w:pPr>
    </w:p>
    <w:p w14:paraId="2AFBB399" w14:textId="77777777" w:rsidR="00513071" w:rsidRDefault="00513071" w:rsidP="005130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1525C85B" w14:textId="77777777" w:rsidR="00513071" w:rsidRDefault="00513071" w:rsidP="00513071">
      <w:pPr>
        <w:jc w:val="center"/>
        <w:rPr>
          <w:sz w:val="28"/>
          <w:szCs w:val="28"/>
        </w:rPr>
      </w:pPr>
    </w:p>
    <w:p w14:paraId="1435DA88" w14:textId="427A1881" w:rsidR="00513071" w:rsidRDefault="00513071" w:rsidP="00513071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г.                                                                 № </w:t>
      </w:r>
      <w:r>
        <w:rPr>
          <w:sz w:val="28"/>
          <w:szCs w:val="28"/>
        </w:rPr>
        <w:t>140/42</w:t>
      </w:r>
    </w:p>
    <w:p w14:paraId="011A3D0E" w14:textId="77777777" w:rsidR="00513071" w:rsidRDefault="00513071" w:rsidP="00513071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710D4348" w14:textId="77777777" w:rsidR="00513071" w:rsidRDefault="00513071" w:rsidP="00513071">
      <w:pPr>
        <w:jc w:val="center"/>
        <w:rPr>
          <w:b/>
          <w:color w:val="000000"/>
          <w:sz w:val="28"/>
          <w:szCs w:val="28"/>
        </w:rPr>
      </w:pPr>
      <w:r w:rsidRPr="00513071">
        <w:rPr>
          <w:b/>
          <w:sz w:val="28"/>
          <w:szCs w:val="28"/>
        </w:rPr>
        <w:t xml:space="preserve">О внесении изменений в </w:t>
      </w:r>
      <w:proofErr w:type="gramStart"/>
      <w:r w:rsidRPr="00513071">
        <w:rPr>
          <w:b/>
          <w:sz w:val="28"/>
          <w:szCs w:val="28"/>
        </w:rPr>
        <w:t xml:space="preserve">Решение </w:t>
      </w:r>
      <w:r>
        <w:rPr>
          <w:b/>
          <w:szCs w:val="28"/>
        </w:rPr>
        <w:t xml:space="preserve"> «</w:t>
      </w:r>
      <w:proofErr w:type="gramEnd"/>
      <w:r>
        <w:rPr>
          <w:b/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Курумоч муниципального района Волжский Самарской области» в новой редакции  </w:t>
      </w:r>
      <w:r>
        <w:rPr>
          <w:b/>
          <w:color w:val="000000"/>
          <w:sz w:val="28"/>
          <w:szCs w:val="28"/>
        </w:rPr>
        <w:t>от «</w:t>
      </w:r>
      <w:r>
        <w:rPr>
          <w:b/>
          <w:sz w:val="28"/>
          <w:szCs w:val="28"/>
        </w:rPr>
        <w:t>26» ноября 2021г. № 66/20</w:t>
      </w:r>
      <w:r>
        <w:rPr>
          <w:b/>
          <w:color w:val="000000"/>
          <w:sz w:val="28"/>
          <w:szCs w:val="28"/>
        </w:rPr>
        <w:t xml:space="preserve">                                                   </w:t>
      </w:r>
    </w:p>
    <w:p w14:paraId="24DB23FC" w14:textId="77777777" w:rsidR="00513071" w:rsidRDefault="00513071" w:rsidP="00513071">
      <w:pPr>
        <w:pStyle w:val="a4"/>
        <w:spacing w:line="276" w:lineRule="auto"/>
        <w:ind w:firstLine="709"/>
        <w:jc w:val="center"/>
        <w:rPr>
          <w:szCs w:val="28"/>
        </w:rPr>
      </w:pPr>
    </w:p>
    <w:p w14:paraId="060033B9" w14:textId="77777777" w:rsidR="00513071" w:rsidRDefault="00513071" w:rsidP="0051307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Курумоч муниципального района Волжский Самарской области,</w:t>
      </w:r>
    </w:p>
    <w:p w14:paraId="50CCE406" w14:textId="77777777" w:rsidR="00513071" w:rsidRDefault="00513071" w:rsidP="00513071">
      <w:pPr>
        <w:pStyle w:val="a4"/>
        <w:spacing w:line="276" w:lineRule="auto"/>
        <w:ind w:firstLine="709"/>
        <w:jc w:val="both"/>
        <w:rPr>
          <w:szCs w:val="28"/>
        </w:rPr>
      </w:pPr>
    </w:p>
    <w:p w14:paraId="5F548D46" w14:textId="77777777" w:rsidR="00513071" w:rsidRDefault="00513071" w:rsidP="00513071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Собрание представителей сельского поселения Курумоч муниципального района Волжский Самарской области </w:t>
      </w:r>
      <w:r>
        <w:rPr>
          <w:bCs/>
          <w:szCs w:val="28"/>
        </w:rPr>
        <w:t xml:space="preserve">РЕШИЛО: </w:t>
      </w:r>
    </w:p>
    <w:p w14:paraId="49BCA121" w14:textId="77777777" w:rsidR="00513071" w:rsidRDefault="00513071" w:rsidP="00513071">
      <w:pPr>
        <w:pStyle w:val="a4"/>
        <w:spacing w:line="276" w:lineRule="auto"/>
        <w:ind w:firstLine="708"/>
        <w:jc w:val="both"/>
        <w:rPr>
          <w:bCs/>
          <w:szCs w:val="28"/>
        </w:rPr>
      </w:pPr>
    </w:p>
    <w:p w14:paraId="647E3BA3" w14:textId="77777777" w:rsidR="00513071" w:rsidRDefault="00513071" w:rsidP="00513071">
      <w:pPr>
        <w:spacing w:line="276" w:lineRule="auto"/>
        <w:ind w:firstLine="708"/>
        <w:jc w:val="both"/>
        <w:rPr>
          <w:szCs w:val="28"/>
        </w:rPr>
      </w:pPr>
      <w:r>
        <w:rPr>
          <w:bCs/>
          <w:szCs w:val="28"/>
        </w:rPr>
        <w:t>1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(дополнения) в </w:t>
      </w:r>
      <w:r>
        <w:rPr>
          <w:bCs/>
          <w:color w:val="1E1E1E"/>
          <w:sz w:val="28"/>
          <w:szCs w:val="28"/>
        </w:rPr>
        <w:t>Положение</w:t>
      </w:r>
      <w:r>
        <w:rPr>
          <w:color w:val="1E1E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муниципальном жилищном контроле </w:t>
      </w:r>
      <w:r>
        <w:rPr>
          <w:bCs/>
          <w:color w:val="000000"/>
          <w:sz w:val="28"/>
          <w:szCs w:val="28"/>
        </w:rPr>
        <w:t xml:space="preserve">на территории сельского поселения Курумоч муниципального района Волжский Самарской области, утвержденное </w:t>
      </w:r>
      <w:r>
        <w:rPr>
          <w:sz w:val="28"/>
          <w:szCs w:val="28"/>
        </w:rPr>
        <w:t xml:space="preserve">Решением Собрания представителей сельского  поселение Курумоч муниципального района Волжский  Самарской области № 66/20 от «26»ноября 2022 г., </w:t>
      </w:r>
      <w:r>
        <w:rPr>
          <w:bCs/>
          <w:color w:val="000000"/>
          <w:sz w:val="28"/>
          <w:szCs w:val="28"/>
        </w:rPr>
        <w:t>в связи с протестом Прокуратуры Волжского района Самарской области от 20.02.2023 г. № 07-03-2023/Прдп125-23-227.</w:t>
      </w:r>
    </w:p>
    <w:p w14:paraId="59C2D573" w14:textId="77777777" w:rsidR="00513071" w:rsidRDefault="00513071" w:rsidP="00513071">
      <w:pPr>
        <w:spacing w:line="276" w:lineRule="auto"/>
        <w:ind w:firstLine="708"/>
        <w:jc w:val="both"/>
        <w:rPr>
          <w:szCs w:val="28"/>
        </w:rPr>
      </w:pPr>
    </w:p>
    <w:p w14:paraId="22837293" w14:textId="77777777" w:rsidR="00513071" w:rsidRDefault="00513071" w:rsidP="00513071">
      <w:pPr>
        <w:pStyle w:val="a4"/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2. Привести </w:t>
      </w:r>
      <w:r>
        <w:rPr>
          <w:bCs/>
          <w:color w:val="1E1E1E"/>
          <w:szCs w:val="28"/>
        </w:rPr>
        <w:t>Положение</w:t>
      </w:r>
      <w:r>
        <w:rPr>
          <w:color w:val="1E1E1E"/>
          <w:szCs w:val="28"/>
        </w:rPr>
        <w:t xml:space="preserve"> </w:t>
      </w:r>
      <w:r>
        <w:rPr>
          <w:color w:val="000000"/>
          <w:szCs w:val="28"/>
        </w:rPr>
        <w:t xml:space="preserve">о муниципальном жилищном контроле </w:t>
      </w:r>
      <w:r>
        <w:rPr>
          <w:bCs/>
          <w:color w:val="000000"/>
          <w:szCs w:val="28"/>
        </w:rPr>
        <w:t>на территории сельского поселения Курумоч муниципального района Волжский Самарской области</w:t>
      </w:r>
      <w:r>
        <w:rPr>
          <w:szCs w:val="28"/>
        </w:rPr>
        <w:t xml:space="preserve"> в соответствии с требованиями закона, в порядке </w:t>
      </w:r>
      <w:r>
        <w:rPr>
          <w:szCs w:val="28"/>
        </w:rPr>
        <w:lastRenderedPageBreak/>
        <w:t>установленным законодательством РФ, путем внесения следующих изменений (дополнений):</w:t>
      </w:r>
    </w:p>
    <w:p w14:paraId="27CF240E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п. 4.1. Положения изложить: «Судебное обжалование решений администрации, действий (бездействия) ее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деятельности."</w:t>
      </w:r>
    </w:p>
    <w:p w14:paraId="50A6FED5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</w:p>
    <w:p w14:paraId="318B11BD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п. 4.2. Положения изложить: «Контролируемые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14:paraId="3F3449C4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решений о проведении контрольных (надзорных) мероприятий;</w:t>
      </w:r>
    </w:p>
    <w:p w14:paraId="53FEB054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актов контрольных (надзорных) мероприятий, предписаний об устранении выявленных нарушений;</w:t>
      </w:r>
    </w:p>
    <w:p w14:paraId="6CBF7555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действий (бездействия) должностных лиц, уполномоченных осуществлять муниципальный земельный контроль в рамках контрольных (надзорных) мероприятий.»</w:t>
      </w:r>
    </w:p>
    <w:p w14:paraId="08053086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</w:p>
    <w:p w14:paraId="4A2334DC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4.2.1.: «Жалоба может содержать ходатайство о приостановлении исполнения обжалуемого решения контрольного (надзорного) органа.»</w:t>
      </w:r>
    </w:p>
    <w:p w14:paraId="43AFADE5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</w:p>
    <w:p w14:paraId="45AEF917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4.2.1.1.: «Уполномоченный на рассмотрение жалобы орган в срок не позднее двух рабочих дней со дня регистрации жалобы принимает решение:</w:t>
      </w:r>
    </w:p>
    <w:p w14:paraId="6496CB75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о приостановлении исполнения обжалуемого решения контрольного (надзорного) органа;</w:t>
      </w:r>
    </w:p>
    <w:p w14:paraId="08083B1F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об отказе в приостановлении исполнения обжалуемого решения контрольного (надзорного) органа.»</w:t>
      </w:r>
    </w:p>
    <w:p w14:paraId="3ED0D227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</w:p>
    <w:p w14:paraId="6C1AFD5A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Дополнить Положение п. 4.2.1.2.: «Информация о решении, указанном в п. 4.1.1.1. направляется лицу, подавшему жалобу, в течение одного рабочего дня с момента принятия решения.»</w:t>
      </w:r>
    </w:p>
    <w:p w14:paraId="62766812" w14:textId="77777777" w:rsidR="00513071" w:rsidRDefault="00513071" w:rsidP="00513071">
      <w:pPr>
        <w:pStyle w:val="a4"/>
        <w:spacing w:line="276" w:lineRule="auto"/>
        <w:ind w:firstLine="708"/>
        <w:jc w:val="both"/>
        <w:rPr>
          <w:szCs w:val="28"/>
        </w:rPr>
      </w:pPr>
    </w:p>
    <w:p w14:paraId="73835679" w14:textId="77777777" w:rsidR="00513071" w:rsidRDefault="00513071" w:rsidP="00513071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 xml:space="preserve">Опубликовать настоящее Решение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</w:t>
      </w:r>
      <w:r>
        <w:rPr>
          <w:color w:val="000000"/>
          <w:szCs w:val="28"/>
        </w:rPr>
        <w:lastRenderedPageBreak/>
        <w:t xml:space="preserve">Волжский Самарской области – </w:t>
      </w:r>
      <w:hyperlink r:id="rId5" w:history="1">
        <w:r>
          <w:rPr>
            <w:rStyle w:val="a3"/>
            <w:color w:val="000000"/>
            <w:szCs w:val="28"/>
            <w:lang w:val="en-US"/>
          </w:rPr>
          <w:t>www</w:t>
        </w:r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Cs w:val="28"/>
          </w:rPr>
          <w:t>-</w:t>
        </w:r>
        <w:proofErr w:type="spellStart"/>
        <w:r>
          <w:rPr>
            <w:rStyle w:val="a3"/>
            <w:color w:val="000000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>
        <w:rPr>
          <w:color w:val="000000"/>
          <w:szCs w:val="28"/>
          <w:u w:val="single"/>
        </w:rPr>
        <w:t xml:space="preserve"> в </w:t>
      </w:r>
      <w:r>
        <w:rPr>
          <w:color w:val="000000"/>
          <w:szCs w:val="28"/>
        </w:rPr>
        <w:t xml:space="preserve">информационно- телекоммуникационной сети Интернет. </w:t>
      </w:r>
    </w:p>
    <w:p w14:paraId="10995B4B" w14:textId="77777777" w:rsidR="00513071" w:rsidRDefault="00513071" w:rsidP="00513071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</w:p>
    <w:p w14:paraId="664FFF1F" w14:textId="77777777" w:rsidR="00513071" w:rsidRDefault="00513071" w:rsidP="00513071">
      <w:pPr>
        <w:pStyle w:val="a4"/>
        <w:spacing w:line="276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Настоящее Решение вступает в силу со дня его офици</w:t>
      </w:r>
      <w:r>
        <w:rPr>
          <w:color w:val="000000"/>
          <w:szCs w:val="28"/>
        </w:rPr>
        <w:t>ального опубликования.</w:t>
      </w:r>
    </w:p>
    <w:p w14:paraId="25FB2EEA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</w:p>
    <w:p w14:paraId="30439B01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</w:p>
    <w:p w14:paraId="2C9E4098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Глава 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Елизаров</w:t>
      </w:r>
    </w:p>
    <w:p w14:paraId="4E20C8C8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муниципального района Волжский Самарской области</w:t>
      </w:r>
    </w:p>
    <w:p w14:paraId="5AC37805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</w:p>
    <w:p w14:paraId="17E05014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</w:p>
    <w:p w14:paraId="136CD733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И.К. Каширин </w:t>
      </w:r>
    </w:p>
    <w:p w14:paraId="51888163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сельского поселения Курумоч</w:t>
      </w:r>
    </w:p>
    <w:p w14:paraId="7CD8A633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14:paraId="1E6D00AB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Самарской области</w:t>
      </w:r>
    </w:p>
    <w:p w14:paraId="56BF69A0" w14:textId="77777777" w:rsidR="00513071" w:rsidRDefault="00513071" w:rsidP="00513071">
      <w:pPr>
        <w:pStyle w:val="a4"/>
        <w:spacing w:line="276" w:lineRule="auto"/>
        <w:jc w:val="both"/>
        <w:rPr>
          <w:sz w:val="20"/>
          <w:szCs w:val="20"/>
        </w:rPr>
      </w:pPr>
    </w:p>
    <w:p w14:paraId="0844003C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33C9C0DC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5DF88133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21817418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7E4F8C24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4CC02F99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03EED76E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7CCB3813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1B333C0C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179357AD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0A974DFC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6997709F" w14:textId="778B9698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411D44D2" w14:textId="1AE61305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07745B6B" w14:textId="15E3DEFB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61EE051E" w14:textId="03474A1C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60F2D176" w14:textId="5E5A8C09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52BB22E4" w14:textId="703654B3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6F5C48FE" w14:textId="42691CC1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5580E1EB" w14:textId="4C67CAFD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44E324DA" w14:textId="590989F9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5DFEF9EF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71C866D0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301D3EB6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6CFB9D69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</w:p>
    <w:p w14:paraId="0BD2C86C" w14:textId="77777777" w:rsidR="00513071" w:rsidRDefault="00513071" w:rsidP="00513071">
      <w:pPr>
        <w:pStyle w:val="a4"/>
        <w:spacing w:line="276" w:lineRule="auto"/>
        <w:jc w:val="both"/>
        <w:rPr>
          <w:sz w:val="24"/>
        </w:rPr>
      </w:pPr>
      <w:r>
        <w:rPr>
          <w:sz w:val="24"/>
        </w:rPr>
        <w:t xml:space="preserve">Катынская О.Н. </w:t>
      </w:r>
    </w:p>
    <w:p w14:paraId="305F93B4" w14:textId="77777777" w:rsidR="00513071" w:rsidRDefault="00513071" w:rsidP="00513071">
      <w:pPr>
        <w:pStyle w:val="a4"/>
        <w:spacing w:line="276" w:lineRule="auto"/>
        <w:jc w:val="both"/>
        <w:rPr>
          <w:szCs w:val="28"/>
        </w:rPr>
      </w:pPr>
    </w:p>
    <w:p w14:paraId="11437739" w14:textId="77777777" w:rsidR="00513071" w:rsidRDefault="00513071"/>
    <w:sectPr w:rsidR="0051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71"/>
    <w:rsid w:val="005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DB1D"/>
  <w15:chartTrackingRefBased/>
  <w15:docId w15:val="{76EE3786-7661-44A5-BF05-C943F287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307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13071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130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2023-04-07T11:41:00Z</cp:lastPrinted>
  <dcterms:created xsi:type="dcterms:W3CDTF">2023-04-07T11:38:00Z</dcterms:created>
  <dcterms:modified xsi:type="dcterms:W3CDTF">2023-04-07T11:47:00Z</dcterms:modified>
</cp:coreProperties>
</file>