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F23" w14:textId="752464C4" w:rsidR="00664CD0" w:rsidRDefault="00664CD0" w:rsidP="00664CD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B3284" wp14:editId="0B7DD36B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EC97E" w14:textId="77777777" w:rsidR="00664CD0" w:rsidRDefault="00664CD0" w:rsidP="00664CD0">
      <w:pPr>
        <w:tabs>
          <w:tab w:val="left" w:pos="7875"/>
        </w:tabs>
        <w:rPr>
          <w:b/>
          <w:noProof/>
          <w:sz w:val="32"/>
          <w:szCs w:val="32"/>
          <w:u w:val="single"/>
        </w:rPr>
      </w:pPr>
      <w:r>
        <w:rPr>
          <w:noProof/>
        </w:rPr>
        <w:tab/>
      </w:r>
    </w:p>
    <w:p w14:paraId="6D44E76C" w14:textId="77777777" w:rsidR="00664CD0" w:rsidRDefault="00664CD0" w:rsidP="00664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076F15CB" w14:textId="77777777" w:rsidR="00664CD0" w:rsidRDefault="00664CD0" w:rsidP="00664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4BA3D474" w14:textId="77777777" w:rsidR="00664CD0" w:rsidRDefault="00664CD0" w:rsidP="00664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71A3975" w14:textId="77777777" w:rsidR="00664CD0" w:rsidRDefault="00664CD0" w:rsidP="00664C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741B3D1B" w14:textId="539033FE" w:rsidR="00664CD0" w:rsidRDefault="00664CD0" w:rsidP="00664CD0">
      <w:pPr>
        <w:ind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</w:t>
      </w: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3C9E5203" w14:textId="7E2676D0" w:rsidR="00664CD0" w:rsidRDefault="00664CD0" w:rsidP="00664CD0">
      <w:pPr>
        <w:jc w:val="center"/>
        <w:rPr>
          <w:bCs/>
          <w:i/>
          <w:iCs/>
          <w:noProof/>
          <w:sz w:val="32"/>
          <w:szCs w:val="32"/>
          <w:u w:val="single"/>
        </w:rPr>
      </w:pPr>
    </w:p>
    <w:p w14:paraId="24A8F95C" w14:textId="77777777" w:rsidR="00664CD0" w:rsidRDefault="00664CD0" w:rsidP="00664CD0">
      <w:pPr>
        <w:jc w:val="center"/>
        <w:rPr>
          <w:sz w:val="20"/>
          <w:szCs w:val="20"/>
        </w:rPr>
      </w:pPr>
    </w:p>
    <w:p w14:paraId="20BD1642" w14:textId="77777777" w:rsidR="00664CD0" w:rsidRDefault="00664CD0" w:rsidP="00664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110B9B4D" w14:textId="77777777" w:rsidR="00664CD0" w:rsidRDefault="00664CD0" w:rsidP="00664CD0">
      <w:pPr>
        <w:jc w:val="center"/>
        <w:rPr>
          <w:sz w:val="28"/>
          <w:szCs w:val="28"/>
        </w:rPr>
      </w:pPr>
    </w:p>
    <w:p w14:paraId="05518ABB" w14:textId="44C41ACB" w:rsidR="00664CD0" w:rsidRDefault="00664CD0" w:rsidP="00664CD0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октяб</w:t>
      </w:r>
      <w:r>
        <w:rPr>
          <w:sz w:val="28"/>
          <w:szCs w:val="28"/>
        </w:rPr>
        <w:t>ря  2023</w:t>
      </w:r>
      <w:proofErr w:type="gramEnd"/>
      <w:r>
        <w:rPr>
          <w:sz w:val="28"/>
          <w:szCs w:val="28"/>
        </w:rPr>
        <w:t xml:space="preserve"> г.                                                                 № </w:t>
      </w:r>
      <w:r>
        <w:rPr>
          <w:sz w:val="28"/>
          <w:szCs w:val="28"/>
        </w:rPr>
        <w:t>160/50</w:t>
      </w:r>
    </w:p>
    <w:p w14:paraId="2443CC6D" w14:textId="77777777" w:rsidR="00664CD0" w:rsidRDefault="00664CD0" w:rsidP="00664CD0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580636AE" w14:textId="77777777" w:rsidR="00664CD0" w:rsidRDefault="00664CD0" w:rsidP="00664CD0">
      <w:pPr>
        <w:jc w:val="center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 внесении изменений в Решение Собрания представителей сельского поселения Курумоч муниципального района Волжский Самарской области от 29.06.2023г. №149/44 «О внесении изменений (дополнений) в Решение Собрания Представителей сельского поселения Курумоч муниципального района Волжский Самарской области №209/57 от 28.03.2019 г. «Об утверждении Правил благоустройства на территории сельского поселения Курумоч муниципального района Волжский Самарской области»»</w:t>
      </w:r>
    </w:p>
    <w:p w14:paraId="016C9D30" w14:textId="77777777" w:rsidR="00664CD0" w:rsidRDefault="00664CD0" w:rsidP="00664CD0">
      <w:pPr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</w:p>
    <w:p w14:paraId="54F96C9F" w14:textId="123AFC0C" w:rsidR="00664CD0" w:rsidRDefault="00664CD0" w:rsidP="00664CD0">
      <w:pPr>
        <w:spacing w:after="200" w:line="360" w:lineRule="auto"/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>
        <w:rPr>
          <w:rFonts w:eastAsia="MS Mincho"/>
          <w:sz w:val="28"/>
          <w:szCs w:val="28"/>
        </w:rPr>
        <w:t>пр</w:t>
      </w:r>
      <w:proofErr w:type="spellEnd"/>
      <w:r>
        <w:rPr>
          <w:rFonts w:eastAsia="MS Mincho"/>
          <w:sz w:val="28"/>
          <w:szCs w:val="28"/>
        </w:rPr>
        <w:t xml:space="preserve">, в соответствии с Постановлением 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№ 130-п «О признании утратившим силу отдельных приказов министерства </w:t>
      </w:r>
      <w:r>
        <w:rPr>
          <w:rFonts w:eastAsia="MS Mincho"/>
          <w:sz w:val="28"/>
          <w:szCs w:val="28"/>
        </w:rPr>
        <w:lastRenderedPageBreak/>
        <w:t>строительства Самарской области»,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РЕШИЛО:</w:t>
      </w:r>
    </w:p>
    <w:p w14:paraId="7FC8F762" w14:textId="77777777" w:rsidR="00664CD0" w:rsidRDefault="00664CD0" w:rsidP="00664CD0">
      <w:pPr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1. Внести в Решение Собрания представителей сельского поселения Курумоч муниципального района Волжский Самарской области от 29.06.2023г. №149/44 «О внесении изменений (дополнений) в Решение Собрания Представителей сельского поселения Курумоч муниципального района Волжский Самарской области №209/57 от 28.03.2019 г. «Об утверждении Правил благоустройства на территории сельского поселения Курумоч муниципального района Волжский Самарской области»» (далее - Решение) следующее изменение:</w:t>
      </w:r>
    </w:p>
    <w:p w14:paraId="5BC772D2" w14:textId="77777777" w:rsidR="00664CD0" w:rsidRDefault="00664CD0" w:rsidP="00664CD0">
      <w:pPr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Пункт 2 Решения изложить в следующей редакции:</w:t>
      </w:r>
    </w:p>
    <w:p w14:paraId="0D8CC4D3" w14:textId="77777777" w:rsidR="00664CD0" w:rsidRDefault="00664CD0" w:rsidP="00664CD0">
      <w:pPr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«2. Установить, что изменения, вносимые настоящим Решением в статью 30.1 Правил, вступают в силу после установления в Правилах землепользования и застройки сельского поселения Курумоч требований к архитектурно-градостроительному облику, но не ранее 1 сентября 2023 года. Иные изменения, вносимые в Правила настоящим Решением, вступают в силу с момента официального опубликования настоящего Решения».</w:t>
      </w:r>
    </w:p>
    <w:p w14:paraId="6C6780A8" w14:textId="77777777" w:rsidR="00664CD0" w:rsidRDefault="00664CD0" w:rsidP="00664CD0">
      <w:pPr>
        <w:jc w:val="both"/>
        <w:outlineLvl w:val="0"/>
        <w:rPr>
          <w:rFonts w:eastAsia="MS Mincho"/>
          <w:sz w:val="28"/>
          <w:szCs w:val="28"/>
        </w:rPr>
      </w:pPr>
    </w:p>
    <w:p w14:paraId="59BF9B1A" w14:textId="77777777" w:rsidR="00664CD0" w:rsidRDefault="00664CD0" w:rsidP="00664CD0">
      <w:pPr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 Собрания представителей</w:t>
      </w:r>
    </w:p>
    <w:p w14:paraId="26AE07D8" w14:textId="77777777" w:rsidR="00664CD0" w:rsidRDefault="00664CD0" w:rsidP="00664CD0">
      <w:pPr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сельского поселения Курумоч</w:t>
      </w:r>
    </w:p>
    <w:p w14:paraId="7D6FA34F" w14:textId="77777777" w:rsidR="00664CD0" w:rsidRDefault="00664CD0" w:rsidP="00664C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муниципального района Волжский </w:t>
      </w:r>
    </w:p>
    <w:p w14:paraId="3ED91698" w14:textId="77777777" w:rsidR="00664CD0" w:rsidRDefault="00664CD0" w:rsidP="00664CD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Самарской области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</w:t>
      </w:r>
      <w:proofErr w:type="spellStart"/>
      <w:r>
        <w:rPr>
          <w:rFonts w:eastAsia="MS Mincho"/>
          <w:sz w:val="28"/>
          <w:szCs w:val="28"/>
        </w:rPr>
        <w:t>И.К.Каширин</w:t>
      </w:r>
      <w:proofErr w:type="spellEnd"/>
    </w:p>
    <w:p w14:paraId="294499AA" w14:textId="77777777" w:rsidR="00664CD0" w:rsidRDefault="00664CD0" w:rsidP="00664CD0">
      <w:pPr>
        <w:rPr>
          <w:rFonts w:eastAsia="MS Mincho"/>
          <w:sz w:val="28"/>
          <w:szCs w:val="28"/>
        </w:rPr>
      </w:pPr>
    </w:p>
    <w:p w14:paraId="47C7DD6F" w14:textId="77777777" w:rsidR="00664CD0" w:rsidRDefault="00664CD0" w:rsidP="00664CD0">
      <w:pPr>
        <w:rPr>
          <w:rFonts w:eastAsia="MS Mincho"/>
          <w:sz w:val="28"/>
          <w:szCs w:val="28"/>
        </w:rPr>
      </w:pPr>
    </w:p>
    <w:p w14:paraId="5986BA86" w14:textId="77777777" w:rsidR="00664CD0" w:rsidRDefault="00664CD0" w:rsidP="00664CD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Глава сельского поселения Курумоч</w:t>
      </w:r>
    </w:p>
    <w:p w14:paraId="20AE804C" w14:textId="77777777" w:rsidR="00664CD0" w:rsidRDefault="00664CD0" w:rsidP="00664CD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муниципального района Волжский</w:t>
      </w:r>
    </w:p>
    <w:p w14:paraId="617CA060" w14:textId="77777777" w:rsidR="00664CD0" w:rsidRDefault="00664CD0" w:rsidP="00664CD0">
      <w:pPr>
        <w:pStyle w:val="a3"/>
        <w:spacing w:line="276" w:lineRule="auto"/>
        <w:jc w:val="both"/>
        <w:rPr>
          <w:szCs w:val="28"/>
        </w:rPr>
      </w:pPr>
      <w:r>
        <w:rPr>
          <w:rFonts w:eastAsia="MS Mincho"/>
          <w:szCs w:val="28"/>
        </w:rPr>
        <w:t>Самарской области</w:t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  <w:t xml:space="preserve">         </w:t>
      </w:r>
      <w:proofErr w:type="spellStart"/>
      <w:r>
        <w:rPr>
          <w:rFonts w:eastAsia="MS Mincho"/>
          <w:szCs w:val="28"/>
        </w:rPr>
        <w:t>И.В.Елизаров</w:t>
      </w:r>
      <w:proofErr w:type="spellEnd"/>
    </w:p>
    <w:p w14:paraId="40DB7984" w14:textId="29053042" w:rsidR="00664CD0" w:rsidRDefault="00664CD0"/>
    <w:p w14:paraId="7536F2F7" w14:textId="77777777" w:rsidR="00664CD0" w:rsidRDefault="00664CD0"/>
    <w:p w14:paraId="0E204CA5" w14:textId="77777777" w:rsidR="00664CD0" w:rsidRDefault="00664CD0"/>
    <w:p w14:paraId="47192C51" w14:textId="5813E40B" w:rsidR="00664CD0" w:rsidRDefault="00664CD0">
      <w:r>
        <w:t>Катынская 3021917</w:t>
      </w:r>
    </w:p>
    <w:sectPr w:rsidR="0066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D0"/>
    <w:rsid w:val="006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6775"/>
  <w15:chartTrackingRefBased/>
  <w15:docId w15:val="{889A7686-62BD-452D-A179-7AD3ACA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4CD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64C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2023-10-24T06:18:00Z</cp:lastPrinted>
  <dcterms:created xsi:type="dcterms:W3CDTF">2023-10-24T06:16:00Z</dcterms:created>
  <dcterms:modified xsi:type="dcterms:W3CDTF">2023-10-24T06:19:00Z</dcterms:modified>
</cp:coreProperties>
</file>