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1BC1" w14:textId="63913E3A" w:rsidR="00CE3BCA" w:rsidRPr="00481652" w:rsidRDefault="00CE3BCA" w:rsidP="00481652">
      <w:pPr>
        <w:tabs>
          <w:tab w:val="center" w:pos="5127"/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481652">
        <w:rPr>
          <w:rFonts w:ascii="Times New Roman" w:hAnsi="Times New Roman" w:cs="Times New Roman"/>
          <w:noProof/>
        </w:rPr>
        <w:t xml:space="preserve"> </w:t>
      </w:r>
    </w:p>
    <w:p w14:paraId="30DFD497" w14:textId="5F6ECA70" w:rsidR="00CE3BCA" w:rsidRDefault="00CE3BCA" w:rsidP="00CE3BCA">
      <w:pPr>
        <w:tabs>
          <w:tab w:val="center" w:pos="5127"/>
          <w:tab w:val="left" w:pos="7485"/>
        </w:tabs>
        <w:rPr>
          <w:noProof/>
          <w:color w:val="FF0000"/>
        </w:rPr>
      </w:pPr>
      <w:r w:rsidRPr="0087244B">
        <w:rPr>
          <w:noProof/>
        </w:rPr>
        <w:drawing>
          <wp:anchor distT="0" distB="0" distL="114300" distR="114300" simplePos="0" relativeHeight="251659264" behindDoc="0" locked="0" layoutInCell="1" allowOverlap="1" wp14:anchorId="73FCF0DF" wp14:editId="0CD066F5">
            <wp:simplePos x="0" y="0"/>
            <wp:positionH relativeFrom="column">
              <wp:posOffset>2546985</wp:posOffset>
            </wp:positionH>
            <wp:positionV relativeFrom="paragraph">
              <wp:posOffset>-163830</wp:posOffset>
            </wp:positionV>
            <wp:extent cx="669290" cy="756285"/>
            <wp:effectExtent l="0" t="0" r="0" b="5715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B63CC" w14:textId="77777777" w:rsidR="00CE3BCA" w:rsidRDefault="00CE3BCA" w:rsidP="00CE3BCA">
      <w:pPr>
        <w:tabs>
          <w:tab w:val="center" w:pos="5127"/>
          <w:tab w:val="left" w:pos="7485"/>
        </w:tabs>
        <w:rPr>
          <w:noProof/>
          <w:color w:val="FF0000"/>
        </w:rPr>
      </w:pPr>
    </w:p>
    <w:p w14:paraId="4453F1E2" w14:textId="77777777" w:rsidR="00CE3BCA" w:rsidRPr="00CE3BCA" w:rsidRDefault="00CE3BCA" w:rsidP="00CE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CE3BCA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14:paraId="63734C49" w14:textId="77777777" w:rsidR="00CE3BCA" w:rsidRPr="00CE3BCA" w:rsidRDefault="00CE3BCA" w:rsidP="00CE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CA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Pr="00CE3BCA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E3BCA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CE3BCA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E3BCA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CE3BCA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59426D8D" w14:textId="77777777" w:rsidR="00CE3BCA" w:rsidRPr="00CE3BCA" w:rsidRDefault="00CE3BCA" w:rsidP="00CE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C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14:paraId="64719CAD" w14:textId="77777777" w:rsidR="00CE3BCA" w:rsidRPr="00CE3BCA" w:rsidRDefault="00CE3BCA" w:rsidP="00CE3B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3BCA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75948C9C" w14:textId="77777777" w:rsidR="00CE3BCA" w:rsidRPr="00CE3BCA" w:rsidRDefault="00CE3BCA" w:rsidP="00CE3B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CE3BCA">
        <w:rPr>
          <w:rFonts w:ascii="Times New Roman" w:hAnsi="Times New Roman" w:cs="Times New Roman"/>
          <w:b/>
          <w:caps/>
          <w:sz w:val="28"/>
          <w:szCs w:val="28"/>
        </w:rPr>
        <w:t>четверого  созыва</w:t>
      </w:r>
      <w:proofErr w:type="gramEnd"/>
    </w:p>
    <w:p w14:paraId="5EE32EDC" w14:textId="77777777" w:rsidR="00CE3BCA" w:rsidRPr="00CE3BCA" w:rsidRDefault="00CE3BCA" w:rsidP="00CE3BC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C89A73B" w14:textId="77777777" w:rsidR="00CE3BCA" w:rsidRPr="00CE3BCA" w:rsidRDefault="00CE3BCA" w:rsidP="00CE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15F32" w14:textId="77777777" w:rsidR="00CE3BCA" w:rsidRPr="00CE3BCA" w:rsidRDefault="00CE3BCA" w:rsidP="00CE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E10D1B6" w14:textId="6C03E53E" w:rsidR="00F71A85" w:rsidRPr="00892271" w:rsidRDefault="0038219F">
      <w:pPr>
        <w:widowControl w:val="0"/>
        <w:jc w:val="both"/>
        <w:textAlignment w:val="baseline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«</w:t>
      </w:r>
      <w:proofErr w:type="gramStart"/>
      <w:r w:rsidR="00D611F1"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>13</w:t>
      </w:r>
      <w:r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» </w:t>
      </w:r>
      <w:r w:rsidR="00D611F1"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февраля</w:t>
      </w:r>
      <w:proofErr w:type="gramEnd"/>
      <w:r w:rsidR="00D611F1"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2024 года              </w:t>
      </w:r>
      <w:r w:rsid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</w:t>
      </w:r>
      <w:r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            №</w:t>
      </w:r>
      <w:r w:rsidR="00D611F1"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184/57</w:t>
      </w:r>
      <w:r w:rsidRPr="0089227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6EED71A3" w14:textId="05C54D7F" w:rsidR="00F71A85" w:rsidRPr="00892271" w:rsidRDefault="0038219F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8922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0" w:name="_Hlk501025662"/>
      <w:r w:rsidRP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Правила благоустройства </w:t>
      </w:r>
      <w:r w:rsidR="00F05C46" w:rsidRP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на </w:t>
      </w:r>
      <w:r w:rsidRP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территории сельского</w:t>
      </w:r>
      <w:r w:rsid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поселения </w:t>
      </w:r>
      <w:r w:rsidR="00F05C46" w:rsidRP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Курумоч</w:t>
      </w:r>
      <w:r w:rsidRP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муниципального района Волжский</w:t>
      </w:r>
    </w:p>
    <w:p w14:paraId="262D69EF" w14:textId="735024A5" w:rsidR="00F71A85" w:rsidRPr="00D611F1" w:rsidRDefault="0038219F">
      <w:pPr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89227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Самарской области</w:t>
      </w:r>
      <w:bookmarkEnd w:id="0"/>
    </w:p>
    <w:p w14:paraId="3745C912" w14:textId="77777777" w:rsidR="00F71A85" w:rsidRDefault="00F71A85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0B3F89D0" w14:textId="77777777" w:rsidR="00F71A85" w:rsidRPr="00892271" w:rsidRDefault="0038219F">
      <w:pPr>
        <w:ind w:firstLine="567"/>
        <w:jc w:val="both"/>
        <w:rPr>
          <w:sz w:val="28"/>
          <w:szCs w:val="28"/>
        </w:rPr>
      </w:pPr>
      <w:r w:rsidRPr="00892271">
        <w:rPr>
          <w:rFonts w:ascii="Times New Roman" w:hAnsi="Times New Roman" w:cs="Times New Roman"/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892271">
        <w:rPr>
          <w:rFonts w:ascii="Times New Roman" w:hAnsi="Times New Roman" w:cs="Times New Roman"/>
          <w:color w:val="1E1E1E"/>
          <w:sz w:val="28"/>
          <w:szCs w:val="28"/>
        </w:rPr>
        <w:t>пр</w:t>
      </w:r>
      <w:proofErr w:type="spellEnd"/>
      <w:r w:rsidRPr="00892271">
        <w:rPr>
          <w:rFonts w:ascii="Times New Roman" w:hAnsi="Times New Roman" w:cs="Times New Roman"/>
          <w:color w:val="1E1E1E"/>
          <w:sz w:val="28"/>
          <w:szCs w:val="28"/>
        </w:rPr>
        <w:t xml:space="preserve">, в соответствии с Постановлением </w:t>
      </w:r>
      <w:r w:rsidRPr="00892271">
        <w:rPr>
          <w:rFonts w:ascii="Times New Roman" w:hAnsi="Times New Roman" w:cs="Times New Roman"/>
          <w:color w:val="212121"/>
          <w:sz w:val="28"/>
          <w:szCs w:val="28"/>
        </w:rPr>
        <w:t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892271">
        <w:rPr>
          <w:rFonts w:ascii="Times New Roman" w:hAnsi="Times New Roman" w:cs="Times New Roman"/>
          <w:color w:val="1E1E1E"/>
          <w:sz w:val="28"/>
          <w:szCs w:val="28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Pr="00892271">
        <w:rPr>
          <w:rFonts w:ascii="Times New Roman" w:hAnsi="Times New Roman" w:cs="Times New Roman"/>
          <w:color w:val="212121"/>
          <w:sz w:val="28"/>
          <w:szCs w:val="28"/>
        </w:rPr>
        <w:t xml:space="preserve">руководствуясь Уставом </w:t>
      </w:r>
      <w:r w:rsidR="004B52BD" w:rsidRPr="0089227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сельского поселения Курумоч</w:t>
      </w:r>
      <w:r w:rsidRPr="0089227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</w:t>
      </w:r>
      <w:r w:rsidR="004B52BD" w:rsidRPr="0089227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сельского поселения Курумоч</w:t>
      </w:r>
      <w:r w:rsidR="004B52BD" w:rsidRPr="00892271">
        <w:rPr>
          <w:rFonts w:ascii="Times New Roman" w:hAnsi="Times New Roman" w:cs="Times New Roman"/>
          <w:sz w:val="28"/>
          <w:szCs w:val="28"/>
        </w:rPr>
        <w:t xml:space="preserve"> </w:t>
      </w:r>
      <w:r w:rsidRPr="0089227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8922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</w:p>
    <w:p w14:paraId="1F96B4F9" w14:textId="77777777" w:rsidR="00F71A85" w:rsidRPr="00892271" w:rsidRDefault="0038219F">
      <w:pPr>
        <w:widowControl w:val="0"/>
        <w:tabs>
          <w:tab w:val="left" w:pos="7600"/>
        </w:tabs>
        <w:ind w:firstLine="567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>РЕШИЛО:</w:t>
      </w:r>
    </w:p>
    <w:p w14:paraId="73A98813" w14:textId="3649FD15" w:rsidR="00F71A85" w:rsidRPr="00892271" w:rsidRDefault="0038219F" w:rsidP="00892271">
      <w:pPr>
        <w:ind w:firstLine="567"/>
        <w:jc w:val="both"/>
        <w:rPr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lastRenderedPageBreak/>
        <w:t xml:space="preserve">1.Внести следующие изменения в </w:t>
      </w:r>
      <w:r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Правила благоустройства </w:t>
      </w:r>
      <w:r w:rsidR="004B52BD"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</w:t>
      </w:r>
      <w:r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>территории сельского</w:t>
      </w:r>
      <w:r w:rsidRPr="0089227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поселения </w:t>
      </w:r>
      <w:r w:rsidR="004B52BD" w:rsidRPr="0089227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Курумоч</w:t>
      </w:r>
      <w:r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области», утвержденные Решением Собрания представителей </w:t>
      </w:r>
      <w:r w:rsidRPr="0089227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сельского поселения </w:t>
      </w:r>
      <w:r w:rsidR="004B52BD" w:rsidRPr="0089227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Курумоч</w:t>
      </w:r>
      <w:r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от</w:t>
      </w:r>
      <w:r w:rsidR="00EA38E7"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28.03.2019</w:t>
      </w:r>
      <w:r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№</w:t>
      </w:r>
      <w:r w:rsidR="00EA38E7"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209/57</w:t>
      </w:r>
      <w:r w:rsidRPr="0089227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(далее – Правила)</w:t>
      </w:r>
      <w:r w:rsidRPr="00892271">
        <w:rPr>
          <w:rFonts w:ascii="Times New Roman" w:hAnsi="Times New Roman" w:cs="Times New Roman"/>
          <w:sz w:val="28"/>
          <w:szCs w:val="28"/>
        </w:rPr>
        <w:t>:</w:t>
      </w:r>
    </w:p>
    <w:p w14:paraId="49D63604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 xml:space="preserve">1.1. Пункт 4.1. </w:t>
      </w:r>
      <w:r w:rsidR="004B52BD" w:rsidRPr="00892271">
        <w:rPr>
          <w:rFonts w:ascii="Times New Roman" w:hAnsi="Times New Roman" w:cs="Times New Roman"/>
          <w:sz w:val="28"/>
          <w:szCs w:val="28"/>
        </w:rPr>
        <w:t xml:space="preserve">статьи 39 </w:t>
      </w:r>
      <w:r w:rsidRPr="0089227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14:paraId="39E30DB2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«</w:t>
      </w:r>
      <w:bookmarkStart w:id="1" w:name="_Hlk158799842"/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4.1.</w:t>
      </w:r>
      <w:r w:rsidR="004B52BD"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14:paraId="56914220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при условии удаления (снос) зеленых насаждений на являющихся 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</w:p>
    <w:p w14:paraId="1DA2A503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14:paraId="03A12056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 xml:space="preserve">2) организации парковок (парковочных мест); </w:t>
      </w:r>
    </w:p>
    <w:p w14:paraId="57623837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892271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6E137FED" w14:textId="5928C6EE" w:rsidR="00F71A85" w:rsidRPr="00892271" w:rsidRDefault="0038219F" w:rsidP="008B195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9227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5475B" w:rsidRPr="00892271">
        <w:rPr>
          <w:rFonts w:ascii="Times New Roman" w:hAnsi="Times New Roman" w:cs="Times New Roman"/>
          <w:sz w:val="28"/>
          <w:szCs w:val="28"/>
        </w:rPr>
        <w:t xml:space="preserve"> </w:t>
      </w:r>
      <w:r w:rsidRPr="00892271">
        <w:rPr>
          <w:rFonts w:ascii="Times New Roman" w:hAnsi="Times New Roman" w:cs="Times New Roman"/>
          <w:sz w:val="28"/>
          <w:szCs w:val="28"/>
        </w:rPr>
        <w:t>4.2.</w:t>
      </w:r>
      <w:proofErr w:type="gramEnd"/>
      <w:r w:rsidRPr="00892271">
        <w:rPr>
          <w:rFonts w:ascii="Times New Roman" w:hAnsi="Times New Roman" w:cs="Times New Roman"/>
          <w:sz w:val="28"/>
          <w:szCs w:val="28"/>
        </w:rPr>
        <w:t xml:space="preserve"> </w:t>
      </w:r>
      <w:r w:rsidR="004B52BD" w:rsidRPr="00892271">
        <w:rPr>
          <w:rFonts w:ascii="Times New Roman" w:hAnsi="Times New Roman" w:cs="Times New Roman"/>
          <w:sz w:val="28"/>
          <w:szCs w:val="28"/>
        </w:rPr>
        <w:t xml:space="preserve">статьи 39 </w:t>
      </w:r>
      <w:r w:rsidRPr="0089227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14:paraId="7D1FA127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«</w:t>
      </w:r>
      <w:bookmarkStart w:id="2" w:name="_Hlk158799937"/>
      <w:r w:rsidRPr="00892271">
        <w:rPr>
          <w:rFonts w:ascii="Times New Roman" w:hAnsi="Times New Roman" w:cs="Times New Roman"/>
          <w:sz w:val="28"/>
          <w:szCs w:val="28"/>
        </w:rPr>
        <w:t>4.2. Не требуется получения разрешения на право вырубки зеленых насаждений в случаях:</w:t>
      </w:r>
    </w:p>
    <w:p w14:paraId="41765153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1) строительства, реконструкции, ремонта объектов капитального строительства;</w:t>
      </w:r>
    </w:p>
    <w:p w14:paraId="731AB63D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14:paraId="62CE413D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</w:t>
      </w:r>
      <w:r w:rsidR="008B1955"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сервитута, публичного сервитута;</w:t>
      </w:r>
    </w:p>
    <w:p w14:paraId="1DA99D66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 xml:space="preserve">- строительство (реконструкция) объектов капитального строительства без получения разрешения на строительство, для размещения которых не </w:t>
      </w:r>
      <w:r w:rsidRPr="00892271">
        <w:rPr>
          <w:rFonts w:ascii="Times New Roman" w:hAnsi="Times New Roman" w:cs="Times New Roman"/>
          <w:sz w:val="28"/>
          <w:szCs w:val="28"/>
        </w:rPr>
        <w:lastRenderedPageBreak/>
        <w:t>требуется предоставления земельного участка или установления сервитута, публичного сервитута.</w:t>
      </w:r>
    </w:p>
    <w:p w14:paraId="0F081C89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</w:t>
      </w:r>
      <w:r w:rsidR="008B1955" w:rsidRPr="00892271">
        <w:rPr>
          <w:rFonts w:ascii="Times New Roman" w:hAnsi="Times New Roman" w:cs="Times New Roman"/>
          <w:sz w:val="28"/>
          <w:szCs w:val="28"/>
        </w:rPr>
        <w:t>ственности.</w:t>
      </w:r>
    </w:p>
    <w:p w14:paraId="453B7C60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14:paraId="161F4917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943C581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14:paraId="47FCD103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14:paraId="48EB3030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Федерации.».</w:t>
      </w:r>
    </w:p>
    <w:bookmarkEnd w:id="2"/>
    <w:p w14:paraId="01A481F3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Пункт 4.3. </w:t>
      </w:r>
      <w:r w:rsidR="004B52BD"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39 </w:t>
      </w: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изложить в следующей редакции:</w:t>
      </w:r>
    </w:p>
    <w:p w14:paraId="1F19F8F5" w14:textId="77777777" w:rsidR="00F71A85" w:rsidRPr="00892271" w:rsidRDefault="0038219F" w:rsidP="008B1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bookmarkStart w:id="3" w:name="_Hlk158800029"/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 Вырубка зеленых насаждений без разрешения на территории сельского поселения </w:t>
      </w:r>
      <w:r w:rsidR="004B52BD"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Курумоч</w:t>
      </w: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допускается, за исключением случаев, указанных в пункте 4.2 настоящих Правил.».</w:t>
      </w:r>
    </w:p>
    <w:p w14:paraId="427092E4" w14:textId="77777777" w:rsidR="00F71A85" w:rsidRPr="00892271" w:rsidRDefault="0038219F" w:rsidP="008B195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 xml:space="preserve">1.4. </w:t>
      </w:r>
      <w:r w:rsidR="004B52BD" w:rsidRPr="00892271">
        <w:rPr>
          <w:rFonts w:ascii="Times New Roman" w:hAnsi="Times New Roman" w:cs="Times New Roman"/>
          <w:sz w:val="28"/>
          <w:szCs w:val="28"/>
        </w:rPr>
        <w:t>Статью 40.1</w:t>
      </w:r>
      <w:r w:rsidRPr="00892271">
        <w:rPr>
          <w:rFonts w:ascii="Times New Roman" w:hAnsi="Times New Roman" w:cs="Times New Roman"/>
          <w:sz w:val="28"/>
          <w:szCs w:val="28"/>
        </w:rPr>
        <w:t xml:space="preserve"> Правил дополнить пунктами 1.1.-</w:t>
      </w:r>
      <w:r w:rsidR="004B52BD" w:rsidRPr="00892271">
        <w:rPr>
          <w:rFonts w:ascii="Times New Roman" w:hAnsi="Times New Roman" w:cs="Times New Roman"/>
          <w:sz w:val="28"/>
          <w:szCs w:val="28"/>
        </w:rPr>
        <w:t xml:space="preserve"> </w:t>
      </w:r>
      <w:r w:rsidRPr="00892271">
        <w:rPr>
          <w:rFonts w:ascii="Times New Roman" w:hAnsi="Times New Roman" w:cs="Times New Roman"/>
          <w:sz w:val="28"/>
          <w:szCs w:val="28"/>
        </w:rPr>
        <w:t>1.5. следующего содержания:</w:t>
      </w:r>
    </w:p>
    <w:p w14:paraId="73C00988" w14:textId="77777777" w:rsidR="00F71A85" w:rsidRPr="00892271" w:rsidRDefault="0038219F" w:rsidP="008B195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«1.1.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14:paraId="293AA0B1" w14:textId="77777777" w:rsidR="00F71A85" w:rsidRPr="00892271" w:rsidRDefault="0038219F" w:rsidP="008B19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</w:t>
      </w:r>
      <w:r w:rsidRPr="00892271">
        <w:rPr>
          <w:rFonts w:ascii="Times New Roman" w:hAnsi="Times New Roman" w:cs="Times New Roman"/>
          <w:sz w:val="28"/>
          <w:szCs w:val="28"/>
        </w:rPr>
        <w:lastRenderedPageBreak/>
        <w:t>строительство. Получение разрешения на осуществление земляных работ не требуется.</w:t>
      </w:r>
    </w:p>
    <w:p w14:paraId="49336A8F" w14:textId="77777777" w:rsidR="00F71A85" w:rsidRPr="00892271" w:rsidRDefault="0038219F" w:rsidP="008B19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14:paraId="548BDBFF" w14:textId="77777777" w:rsidR="00F71A85" w:rsidRPr="00892271" w:rsidRDefault="0038219F" w:rsidP="008B19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14839CA2" w14:textId="77777777" w:rsidR="00F71A85" w:rsidRPr="00892271" w:rsidRDefault="0038219F" w:rsidP="008B19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14:paraId="181CA1E9" w14:textId="77777777" w:rsidR="00F71A85" w:rsidRPr="00892271" w:rsidRDefault="0038219F" w:rsidP="008B19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14:paraId="1D7C1DD2" w14:textId="77777777" w:rsidR="00F71A85" w:rsidRPr="00892271" w:rsidRDefault="0038219F" w:rsidP="008B19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14:paraId="3D90C147" w14:textId="77777777" w:rsidR="00F71A85" w:rsidRPr="00892271" w:rsidRDefault="0038219F" w:rsidP="008B19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1.3. Осуществление земляных работ в целях размещения объектов, не являющихся объектами капитального строительства.</w:t>
      </w:r>
    </w:p>
    <w:p w14:paraId="75539F46" w14:textId="77777777" w:rsidR="00F71A85" w:rsidRPr="00892271" w:rsidRDefault="0038219F" w:rsidP="008B19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14:paraId="24124282" w14:textId="77777777" w:rsidR="00F71A85" w:rsidRPr="00892271" w:rsidRDefault="0038219F" w:rsidP="008B19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1.4. Осуществление земляных работ в иных случаях.</w:t>
      </w:r>
    </w:p>
    <w:p w14:paraId="6B8E354A" w14:textId="77777777" w:rsidR="00F71A85" w:rsidRPr="00892271" w:rsidRDefault="0038219F" w:rsidP="008B19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99F3D56" w14:textId="77777777" w:rsidR="00F71A85" w:rsidRPr="00892271" w:rsidRDefault="0038219F" w:rsidP="008B19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14:paraId="7D00E3FB" w14:textId="77777777" w:rsidR="00F71A85" w:rsidRPr="00892271" w:rsidRDefault="0038219F" w:rsidP="008B1955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b w:val="0"/>
          <w:sz w:val="28"/>
          <w:szCs w:val="28"/>
        </w:rPr>
        <w:t>1.5. Осуществление работ по благоустройству территории.</w:t>
      </w:r>
    </w:p>
    <w:p w14:paraId="263708EC" w14:textId="77777777" w:rsidR="00F71A85" w:rsidRPr="00892271" w:rsidRDefault="0038219F" w:rsidP="008B195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27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  <w:r w:rsidRPr="00892271">
        <w:rPr>
          <w:rFonts w:ascii="Times New Roman" w:hAnsi="Times New Roman" w:cs="Times New Roman"/>
          <w:sz w:val="28"/>
          <w:szCs w:val="28"/>
        </w:rPr>
        <w:t>».</w:t>
      </w:r>
    </w:p>
    <w:bookmarkEnd w:id="3"/>
    <w:p w14:paraId="285E1F93" w14:textId="39031E7A" w:rsidR="00F71A85" w:rsidRPr="00892271" w:rsidRDefault="008B1955" w:rsidP="008B1955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92271">
        <w:rPr>
          <w:rFonts w:ascii="Times New Roman" w:eastAsia="Times New Roman CYR" w:hAnsi="Times New Roman" w:cs="Times New Roman"/>
          <w:sz w:val="28"/>
          <w:szCs w:val="28"/>
        </w:rPr>
        <w:lastRenderedPageBreak/>
        <w:t>2</w:t>
      </w:r>
      <w:r w:rsidR="0038219F" w:rsidRPr="00892271">
        <w:rPr>
          <w:rFonts w:ascii="Times New Roman" w:eastAsia="Times New Roman CYR" w:hAnsi="Times New Roman" w:cs="Times New Roman"/>
          <w:sz w:val="28"/>
          <w:szCs w:val="28"/>
        </w:rPr>
        <w:t xml:space="preserve">. Опубликовать настоящее решение в </w:t>
      </w:r>
      <w:r w:rsidR="00481652" w:rsidRPr="00892271">
        <w:rPr>
          <w:rFonts w:ascii="Times New Roman" w:eastAsia="Times New Roman CYR" w:hAnsi="Times New Roman" w:cs="Times New Roman"/>
          <w:sz w:val="28"/>
          <w:szCs w:val="28"/>
        </w:rPr>
        <w:t>ежемесячном информационном вестнике «Вести сельского поселения Курумоч»</w:t>
      </w:r>
      <w:r w:rsidR="0038219F" w:rsidRPr="00892271">
        <w:rPr>
          <w:rFonts w:ascii="Times New Roman" w:eastAsia="Times New Roman CYR" w:hAnsi="Times New Roman" w:cs="Times New Roman"/>
          <w:sz w:val="28"/>
          <w:szCs w:val="28"/>
        </w:rPr>
        <w:t xml:space="preserve"> и на официальном сайте Администрации </w:t>
      </w:r>
      <w:r w:rsidR="0038219F" w:rsidRPr="0089227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сельского поселения </w:t>
      </w:r>
      <w:hyperlink r:id="rId7" w:history="1">
        <w:r w:rsidR="00481652" w:rsidRPr="00892271">
          <w:rPr>
            <w:rStyle w:val="af3"/>
            <w:rFonts w:ascii="Times New Roman" w:eastAsia="Times New Roman CYR" w:hAnsi="Times New Roman" w:cs="Times New Roman"/>
            <w:bCs/>
            <w:sz w:val="28"/>
            <w:szCs w:val="28"/>
            <w:lang w:bidi="en-US"/>
          </w:rPr>
          <w:t>https://sp-kurumoch.ru/</w:t>
        </w:r>
      </w:hyperlink>
      <w:r w:rsidR="00481652" w:rsidRPr="0089227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. </w:t>
      </w:r>
    </w:p>
    <w:p w14:paraId="3DEE1C13" w14:textId="77777777" w:rsidR="00F71A85" w:rsidRPr="00892271" w:rsidRDefault="008B1955" w:rsidP="008B1955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92271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38219F" w:rsidRPr="00892271">
        <w:rPr>
          <w:rFonts w:ascii="Times New Roman" w:eastAsia="Times New Roman CYR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14:paraId="72B7DE4A" w14:textId="77777777" w:rsidR="00F71A85" w:rsidRPr="00892271" w:rsidRDefault="00F71A85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14:paraId="12D7B179" w14:textId="77777777" w:rsidR="00F71A85" w:rsidRPr="00892271" w:rsidRDefault="00F71A85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14:paraId="77C03AB5" w14:textId="77777777" w:rsidR="00F71A85" w:rsidRPr="00892271" w:rsidRDefault="00F71A85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14:paraId="24992419" w14:textId="77777777" w:rsidR="00F71A85" w:rsidRPr="00892271" w:rsidRDefault="0038219F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892271">
        <w:rPr>
          <w:rFonts w:ascii="Times New Roman" w:hAnsi="Times New Roman" w:cs="Times New Roman"/>
          <w:bCs/>
          <w:sz w:val="28"/>
          <w:szCs w:val="28"/>
          <w:lang w:bidi="en-US"/>
        </w:rPr>
        <w:t>Председатель Собрания Представителей</w:t>
      </w:r>
    </w:p>
    <w:p w14:paraId="220A8DC1" w14:textId="481153E6" w:rsidR="00F71A85" w:rsidRPr="00892271" w:rsidRDefault="0038219F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9227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сельского поселения</w:t>
      </w:r>
      <w:r w:rsidR="00481652" w:rsidRPr="0089227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 Курумоч</w:t>
      </w:r>
    </w:p>
    <w:p w14:paraId="09ECE136" w14:textId="77777777" w:rsidR="00F71A85" w:rsidRPr="00892271" w:rsidRDefault="0038219F">
      <w:pPr>
        <w:widowControl w:val="0"/>
        <w:spacing w:after="0"/>
        <w:rPr>
          <w:sz w:val="28"/>
          <w:szCs w:val="28"/>
        </w:rPr>
      </w:pPr>
      <w:r w:rsidRPr="00892271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муниципального района </w:t>
      </w:r>
      <w:r w:rsidRPr="00892271">
        <w:rPr>
          <w:rFonts w:ascii="Times New Roman" w:hAnsi="Times New Roman" w:cs="Times New Roman"/>
          <w:bCs/>
          <w:sz w:val="28"/>
          <w:szCs w:val="28"/>
        </w:rPr>
        <w:t>Волжский</w:t>
      </w:r>
    </w:p>
    <w:p w14:paraId="5F887BA7" w14:textId="3BF2F040" w:rsidR="00F71A85" w:rsidRPr="00892271" w:rsidRDefault="0038219F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271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</w:t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>И.В. Елизаров</w:t>
      </w:r>
      <w:r w:rsidRPr="008922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</w:p>
    <w:p w14:paraId="11FCA7DD" w14:textId="77777777" w:rsidR="00F71A85" w:rsidRPr="00892271" w:rsidRDefault="00F71A85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4C075DF" w14:textId="39F1DD3D" w:rsidR="00F71A85" w:rsidRPr="00892271" w:rsidRDefault="0038219F">
      <w:pPr>
        <w:widowControl w:val="0"/>
        <w:spacing w:after="0"/>
        <w:rPr>
          <w:sz w:val="28"/>
          <w:szCs w:val="28"/>
        </w:rPr>
      </w:pPr>
      <w:r w:rsidRPr="00892271">
        <w:rPr>
          <w:rFonts w:ascii="Times New Roman" w:hAnsi="Times New Roman" w:cs="Times New Roman"/>
          <w:bCs/>
          <w:sz w:val="28"/>
          <w:szCs w:val="28"/>
          <w:lang w:bidi="en-US"/>
        </w:rPr>
        <w:t>Глава</w:t>
      </w:r>
      <w:r w:rsidRPr="0089227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89227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сельского поселения </w:t>
      </w:r>
      <w:r w:rsidR="00481652" w:rsidRPr="0089227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Курумоч</w:t>
      </w:r>
    </w:p>
    <w:p w14:paraId="0676A26A" w14:textId="77777777" w:rsidR="00F71A85" w:rsidRPr="00892271" w:rsidRDefault="0038219F">
      <w:pPr>
        <w:widowControl w:val="0"/>
        <w:spacing w:after="0"/>
        <w:rPr>
          <w:sz w:val="28"/>
          <w:szCs w:val="28"/>
        </w:rPr>
      </w:pPr>
      <w:r w:rsidRPr="00892271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муниципального района </w:t>
      </w:r>
      <w:r w:rsidRPr="00892271">
        <w:rPr>
          <w:rFonts w:ascii="Times New Roman" w:hAnsi="Times New Roman" w:cs="Times New Roman"/>
          <w:bCs/>
          <w:sz w:val="28"/>
          <w:szCs w:val="28"/>
        </w:rPr>
        <w:t>Волжский</w:t>
      </w:r>
    </w:p>
    <w:p w14:paraId="10416B0B" w14:textId="71F7A38F" w:rsidR="00F71A85" w:rsidRPr="00892271" w:rsidRDefault="0038219F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271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</w:t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ab/>
      </w:r>
      <w:r w:rsidR="00892271">
        <w:rPr>
          <w:rFonts w:ascii="Times New Roman" w:hAnsi="Times New Roman" w:cs="Times New Roman"/>
          <w:bCs/>
          <w:sz w:val="28"/>
          <w:szCs w:val="28"/>
        </w:rPr>
        <w:tab/>
      </w:r>
      <w:r w:rsidR="00481652" w:rsidRPr="00892271">
        <w:rPr>
          <w:rFonts w:ascii="Times New Roman" w:hAnsi="Times New Roman" w:cs="Times New Roman"/>
          <w:bCs/>
          <w:sz w:val="28"/>
          <w:szCs w:val="28"/>
        </w:rPr>
        <w:t>И.К. Каширин</w:t>
      </w:r>
      <w:r w:rsidRPr="008922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14:paraId="38B430C1" w14:textId="77777777" w:rsidR="00F71A85" w:rsidRPr="00892271" w:rsidRDefault="00F71A85">
      <w:pPr>
        <w:ind w:firstLine="567"/>
        <w:jc w:val="both"/>
        <w:rPr>
          <w:sz w:val="28"/>
          <w:szCs w:val="28"/>
        </w:rPr>
      </w:pPr>
    </w:p>
    <w:sectPr w:rsidR="00F71A85" w:rsidRPr="00892271">
      <w:headerReference w:type="default" r:id="rId8"/>
      <w:pgSz w:w="11906" w:h="16838"/>
      <w:pgMar w:top="1134" w:right="1076" w:bottom="1258" w:left="1653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2932" w14:textId="77777777" w:rsidR="007F5D8D" w:rsidRDefault="007F5D8D">
      <w:pPr>
        <w:spacing w:after="0" w:line="240" w:lineRule="auto"/>
      </w:pPr>
      <w:r>
        <w:separator/>
      </w:r>
    </w:p>
  </w:endnote>
  <w:endnote w:type="continuationSeparator" w:id="0">
    <w:p w14:paraId="44FDDA75" w14:textId="77777777" w:rsidR="007F5D8D" w:rsidRDefault="007F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D3BD" w14:textId="77777777" w:rsidR="007F5D8D" w:rsidRDefault="007F5D8D">
      <w:pPr>
        <w:spacing w:after="0" w:line="240" w:lineRule="auto"/>
      </w:pPr>
      <w:r>
        <w:separator/>
      </w:r>
    </w:p>
  </w:footnote>
  <w:footnote w:type="continuationSeparator" w:id="0">
    <w:p w14:paraId="4E7DC847" w14:textId="77777777" w:rsidR="007F5D8D" w:rsidRDefault="007F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FB1A" w14:textId="77777777" w:rsidR="00F71A85" w:rsidRDefault="0038219F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7DBDC941" wp14:editId="74DEC34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F5DCE6" w14:textId="77777777" w:rsidR="00F71A85" w:rsidRDefault="0038219F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B20498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DC941" id="Врезка2" o:spid="_x0000_s1026" style="position:absolute;margin-left:0;margin-top:.05pt;width:12.05pt;height:13.7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" o:allowincell="f" filled="f" stroked="f" strokeweight="0">
              <v:textbox style="mso-fit-shape-to-text:t" inset="0,0,0,0">
                <w:txbxContent>
                  <w:p w14:paraId="20F5DCE6" w14:textId="77777777" w:rsidR="00F71A85" w:rsidRDefault="0038219F">
                    <w:pPr>
                      <w:pStyle w:val="a4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B20498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A85"/>
    <w:rsid w:val="003023B7"/>
    <w:rsid w:val="0038219F"/>
    <w:rsid w:val="00481652"/>
    <w:rsid w:val="004B52BD"/>
    <w:rsid w:val="00527AD3"/>
    <w:rsid w:val="007F5D8D"/>
    <w:rsid w:val="00831AE2"/>
    <w:rsid w:val="00892271"/>
    <w:rsid w:val="008B1955"/>
    <w:rsid w:val="008C598E"/>
    <w:rsid w:val="00B20498"/>
    <w:rsid w:val="00CE3BCA"/>
    <w:rsid w:val="00D611F1"/>
    <w:rsid w:val="00E5475B"/>
    <w:rsid w:val="00E748F9"/>
    <w:rsid w:val="00EA38E7"/>
    <w:rsid w:val="00F05C46"/>
    <w:rsid w:val="00F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8580"/>
  <w15:docId w15:val="{1DF922BC-D57B-495A-B1EE-0419B005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NSimSun" w:hAnsi="Arial" w:cs="Arial"/>
      <w:b/>
      <w:sz w:val="20"/>
      <w:szCs w:val="24"/>
      <w:lang w:eastAsia="ru-RU" w:bidi="hi-IN"/>
    </w:rPr>
  </w:style>
  <w:style w:type="character" w:styleId="af3">
    <w:name w:val="Hyperlink"/>
    <w:basedOn w:val="a0"/>
    <w:uiPriority w:val="99"/>
    <w:unhideWhenUsed/>
    <w:rsid w:val="00481652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8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p-kurumo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</dc:creator>
  <cp:lastModifiedBy>user</cp:lastModifiedBy>
  <cp:revision>7</cp:revision>
  <cp:lastPrinted>2024-02-14T07:29:00Z</cp:lastPrinted>
  <dcterms:created xsi:type="dcterms:W3CDTF">2023-12-27T11:57:00Z</dcterms:created>
  <dcterms:modified xsi:type="dcterms:W3CDTF">2024-02-14T07:30:00Z</dcterms:modified>
  <dc:language>ru-RU</dc:language>
</cp:coreProperties>
</file>